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FC0687">
        <w:rPr>
          <w:rFonts w:ascii="Times New Roman" w:eastAsia="Times New Roman" w:hAnsi="Times New Roman"/>
          <w:b/>
          <w:bCs/>
          <w:smallCaps/>
          <w:kern w:val="36"/>
          <w:sz w:val="28"/>
          <w:szCs w:val="48"/>
          <w:lang w:eastAsia="ru-RU"/>
        </w:rPr>
        <w:t>4289</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FC0687">
        <w:rPr>
          <w:rFonts w:ascii="Times New Roman" w:eastAsia="Times New Roman" w:hAnsi="Times New Roman"/>
          <w:b/>
          <w:bCs/>
          <w:smallCaps/>
          <w:kern w:val="36"/>
          <w:sz w:val="28"/>
          <w:szCs w:val="48"/>
          <w:lang w:eastAsia="ru-RU"/>
        </w:rPr>
        <w:t>15.01.2018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FC0687"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FC0687" w:rsidP="0060273D">
            <w:pPr>
              <w:spacing w:after="0" w:line="240" w:lineRule="auto"/>
              <w:jc w:val="both"/>
              <w:rPr>
                <w:rFonts w:ascii="Times New Roman" w:hAnsi="Times New Roman"/>
                <w:lang w:val="en-US"/>
              </w:rPr>
            </w:pPr>
            <w:r>
              <w:rPr>
                <w:rFonts w:ascii="Times New Roman" w:hAnsi="Times New Roman"/>
                <w:lang w:val="en-US"/>
              </w:rPr>
              <w:t>Кунавина Наталья Николаевна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FC0687"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FC0687">
        <w:trPr>
          <w:trHeight w:val="281"/>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FC0687"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Масло подсолнечное</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FC0687">
              <w:rPr>
                <w:rFonts w:ascii="Times New Roman" w:hAnsi="Times New Roman"/>
                <w:sz w:val="24"/>
                <w:szCs w:val="24"/>
              </w:rPr>
              <w:t>60.00</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FC0687">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FC0687"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Качество:</w:t>
            </w:r>
            <w:r w:rsidR="00910AF0" w:rsidRPr="00A16218">
              <w:rPr>
                <w:rFonts w:ascii="Times New Roman" w:hAnsi="Times New Roman"/>
                <w:sz w:val="24"/>
                <w:szCs w:val="24"/>
              </w:rPr>
              <w:t xml:space="preserve">   </w:t>
            </w:r>
            <w:r w:rsidRPr="00A16218">
              <w:rPr>
                <w:rFonts w:ascii="Times New Roman" w:hAnsi="Times New Roman"/>
                <w:sz w:val="24"/>
                <w:szCs w:val="24"/>
              </w:rPr>
              <w:t xml:space="preserve"> </w:t>
            </w:r>
            <w:r w:rsidR="00FC0687">
              <w:rPr>
                <w:rFonts w:ascii="Times New Roman" w:hAnsi="Times New Roman"/>
                <w:sz w:val="24"/>
                <w:szCs w:val="24"/>
              </w:rPr>
              <w:t xml:space="preserve">Качество Товара должно соответствовать: </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  нерафинированное «первый сорт», с учетом дополнительных требований к характеристике масла подсолнечного:</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w:t>
            </w:r>
            <w:proofErr w:type="gramStart"/>
            <w:r>
              <w:rPr>
                <w:rFonts w:ascii="Times New Roman" w:hAnsi="Times New Roman"/>
                <w:sz w:val="24"/>
                <w:szCs w:val="24"/>
              </w:rPr>
              <w:t xml:space="preserve"> (%) – </w:t>
            </w:r>
            <w:proofErr w:type="gramEnd"/>
            <w:r>
              <w:rPr>
                <w:rFonts w:ascii="Times New Roman" w:hAnsi="Times New Roman"/>
                <w:sz w:val="24"/>
                <w:szCs w:val="24"/>
              </w:rPr>
              <w:t>не более 0,2;</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w:t>
            </w:r>
            <w:proofErr w:type="spellStart"/>
            <w:r>
              <w:rPr>
                <w:rFonts w:ascii="Times New Roman" w:hAnsi="Times New Roman"/>
                <w:sz w:val="24"/>
                <w:szCs w:val="24"/>
              </w:rPr>
              <w:t>ммоль</w:t>
            </w:r>
            <w:proofErr w:type="spellEnd"/>
            <w:r>
              <w:rPr>
                <w:rFonts w:ascii="Times New Roman" w:hAnsi="Times New Roman"/>
                <w:sz w:val="24"/>
                <w:szCs w:val="24"/>
              </w:rPr>
              <w:t xml:space="preserve"> О</w:t>
            </w:r>
            <w:proofErr w:type="gramStart"/>
            <w:r>
              <w:rPr>
                <w:rFonts w:ascii="Times New Roman" w:hAnsi="Times New Roman"/>
                <w:sz w:val="24"/>
                <w:szCs w:val="24"/>
              </w:rPr>
              <w:t>2</w:t>
            </w:r>
            <w:proofErr w:type="gramEnd"/>
            <w:r>
              <w:rPr>
                <w:rFonts w:ascii="Times New Roman" w:hAnsi="Times New Roman"/>
                <w:sz w:val="24"/>
                <w:szCs w:val="24"/>
              </w:rPr>
              <w:t>) -не более 10,0;</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w:t>
            </w:r>
            <w:proofErr w:type="gramStart"/>
            <w:r>
              <w:rPr>
                <w:rFonts w:ascii="Times New Roman" w:hAnsi="Times New Roman"/>
                <w:sz w:val="24"/>
                <w:szCs w:val="24"/>
              </w:rPr>
              <w:t xml:space="preserve"> (%) – </w:t>
            </w:r>
            <w:proofErr w:type="gramEnd"/>
            <w:r>
              <w:rPr>
                <w:rFonts w:ascii="Times New Roman" w:hAnsi="Times New Roman"/>
                <w:sz w:val="24"/>
                <w:szCs w:val="24"/>
              </w:rPr>
              <w:t>не менее 99,0.</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hAnsi="Times New Roman"/>
                <w:sz w:val="24"/>
                <w:szCs w:val="24"/>
              </w:rPr>
              <w:t xml:space="preserve"> С</w:t>
            </w:r>
            <w:proofErr w:type="gramEnd"/>
            <w:r>
              <w:rPr>
                <w:rFonts w:ascii="Times New Roman" w:hAnsi="Times New Roman"/>
                <w:sz w:val="24"/>
                <w:szCs w:val="24"/>
              </w:rPr>
              <w:t>°) - не допускается.</w:t>
            </w:r>
          </w:p>
          <w:p w:rsidR="00FC0687" w:rsidRDefault="00FC0687"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w:t>
            </w:r>
            <w:proofErr w:type="gramStart"/>
            <w:r>
              <w:rPr>
                <w:rFonts w:ascii="Times New Roman" w:hAnsi="Times New Roman"/>
                <w:sz w:val="24"/>
                <w:szCs w:val="24"/>
              </w:rPr>
              <w:t xml:space="preserve"> С</w:t>
            </w:r>
            <w:proofErr w:type="gramEnd"/>
            <w:r>
              <w:rPr>
                <w:rFonts w:ascii="Times New Roman" w:hAnsi="Times New Roman"/>
                <w:sz w:val="24"/>
                <w:szCs w:val="24"/>
              </w:rPr>
              <w:t>°, исчезающего при нагревании масла до 50 С°)  - не более 10%.</w:t>
            </w:r>
          </w:p>
          <w:p w:rsidR="00251D32" w:rsidRPr="00A16218" w:rsidRDefault="00FC0687"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roofErr w:type="gramStart"/>
            <w:r>
              <w:rPr>
                <w:rFonts w:ascii="Times New Roman" w:hAnsi="Times New Roman"/>
                <w:sz w:val="24"/>
                <w:szCs w:val="24"/>
              </w:rPr>
              <w:t>.</w:t>
            </w:r>
            <w:r w:rsidR="00FB2AF3" w:rsidRPr="00A16218">
              <w:rPr>
                <w:rFonts w:ascii="Times New Roman" w:hAnsi="Times New Roman"/>
                <w:sz w:val="24"/>
                <w:szCs w:val="24"/>
              </w:rPr>
              <w:t>.</w:t>
            </w:r>
            <w:proofErr w:type="gramEnd"/>
          </w:p>
          <w:p w:rsidR="00251D32" w:rsidRPr="00FC0687" w:rsidRDefault="00FB2AF3" w:rsidP="00251D32">
            <w:pPr>
              <w:spacing w:after="0" w:line="240" w:lineRule="auto"/>
              <w:jc w:val="both"/>
              <w:rPr>
                <w:rFonts w:ascii="Times New Roman" w:hAnsi="Times New Roman"/>
                <w:sz w:val="24"/>
                <w:szCs w:val="24"/>
              </w:rPr>
            </w:pPr>
            <w:r w:rsidRPr="00A16218">
              <w:rPr>
                <w:rFonts w:ascii="Times New Roman" w:hAnsi="Times New Roman"/>
                <w:sz w:val="24"/>
                <w:szCs w:val="24"/>
              </w:rPr>
              <w:t>Упаковка</w:t>
            </w:r>
            <w:r w:rsidR="00251D32" w:rsidRPr="00FC0687">
              <w:rPr>
                <w:rFonts w:ascii="Times New Roman" w:hAnsi="Times New Roman"/>
                <w:sz w:val="24"/>
                <w:szCs w:val="24"/>
              </w:rPr>
              <w:t>:</w:t>
            </w:r>
            <w:r w:rsidR="00FC0687">
              <w:rPr>
                <w:rFonts w:ascii="Times New Roman" w:hAnsi="Times New Roman"/>
                <w:sz w:val="24"/>
                <w:szCs w:val="24"/>
              </w:rPr>
              <w:t xml:space="preserve"> </w:t>
            </w:r>
            <w:bookmarkStart w:id="0" w:name="_GoBack"/>
            <w:bookmarkEnd w:id="0"/>
            <w:r w:rsidR="00FC0687">
              <w:rPr>
                <w:rFonts w:ascii="Times New Roman" w:hAnsi="Times New Roman"/>
                <w:color w:val="000000"/>
                <w:sz w:val="24"/>
                <w:szCs w:val="24"/>
                <w:lang w:eastAsia="ru-RU"/>
              </w:rPr>
              <w:t>налив.</w:t>
            </w:r>
          </w:p>
          <w:p w:rsidR="00521003" w:rsidRPr="002B36BF" w:rsidRDefault="00251D32" w:rsidP="00FC0687">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FC0687">
              <w:rPr>
                <w:rFonts w:ascii="Times New Roman" w:hAnsi="Times New Roman"/>
                <w:sz w:val="24"/>
                <w:szCs w:val="24"/>
              </w:rPr>
              <w:t xml:space="preserve"> Автомобильный / Железнодорожный </w:t>
            </w:r>
            <w:r w:rsidR="00FC0687">
              <w:rPr>
                <w:rFonts w:ascii="Times New Roman" w:hAnsi="Times New Roman"/>
                <w:sz w:val="24"/>
                <w:szCs w:val="24"/>
              </w:rPr>
              <w:lastRenderedPageBreak/>
              <w:t>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FC0687"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FC0687" w:rsidRDefault="00FC0687" w:rsidP="00251D32">
            <w:pPr>
              <w:spacing w:after="0" w:line="240" w:lineRule="auto"/>
              <w:jc w:val="both"/>
              <w:rPr>
                <w:rFonts w:ascii="Times New Roman" w:hAnsi="Times New Roman"/>
                <w:sz w:val="24"/>
              </w:rPr>
            </w:pPr>
            <w:r w:rsidRPr="00FC0687">
              <w:rPr>
                <w:rFonts w:ascii="Times New Roman" w:hAnsi="Times New Roman"/>
                <w:sz w:val="24"/>
              </w:rPr>
              <w:t>в течение 30 (тридцати) календарных дней по факту получения Товара</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FC0687" w:rsidRDefault="00FC0687" w:rsidP="00FC0687">
            <w:pPr>
              <w:spacing w:after="0" w:line="240" w:lineRule="auto"/>
              <w:jc w:val="both"/>
              <w:rPr>
                <w:rFonts w:ascii="Times New Roman" w:hAnsi="Times New Roman"/>
                <w:sz w:val="24"/>
              </w:rPr>
            </w:pPr>
            <w:r>
              <w:rPr>
                <w:rFonts w:ascii="Times New Roman" w:hAnsi="Times New Roman"/>
                <w:sz w:val="24"/>
              </w:rPr>
              <w:t>2 454 545.45</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w:t>
            </w:r>
            <w:proofErr w:type="spellEnd"/>
            <w:r>
              <w:rPr>
                <w:rFonts w:ascii="Times New Roman" w:hAnsi="Times New Roman"/>
                <w:sz w:val="24"/>
              </w:rPr>
              <w:t>ей</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FC0687"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w:t>
            </w:r>
            <w:proofErr w:type="gramStart"/>
            <w:r>
              <w:rPr>
                <w:rFonts w:ascii="Times New Roman" w:hAnsi="Times New Roman"/>
                <w:color w:val="000000"/>
                <w:sz w:val="24"/>
                <w:szCs w:val="24"/>
                <w:lang w:eastAsia="ru-RU"/>
              </w:rPr>
              <w:t>Свердловская</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ж.д</w:t>
            </w:r>
            <w:proofErr w:type="spellEnd"/>
            <w:r>
              <w:rPr>
                <w:rFonts w:ascii="Times New Roman" w:hAnsi="Times New Roman"/>
                <w:color w:val="000000"/>
                <w:sz w:val="24"/>
                <w:szCs w:val="24"/>
                <w:lang w:eastAsia="ru-RU"/>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FC0687" w:rsidRDefault="00FC0687" w:rsidP="00A215B7">
            <w:pPr>
              <w:spacing w:after="0" w:line="240" w:lineRule="auto"/>
              <w:jc w:val="both"/>
              <w:rPr>
                <w:rFonts w:ascii="Times New Roman" w:hAnsi="Times New Roman"/>
                <w:sz w:val="24"/>
              </w:rPr>
            </w:pPr>
            <w:r w:rsidRPr="00FC0687">
              <w:rPr>
                <w:rFonts w:ascii="Times New Roman" w:hAnsi="Times New Roman"/>
                <w:sz w:val="24"/>
              </w:rPr>
              <w:t>в течение 30 (тридцати) календарных дней по факту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A16218"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FC0687" w:rsidRDefault="009E4FCC" w:rsidP="00FC0687">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FC0687">
              <w:rPr>
                <w:rFonts w:ascii="Times New Roman" w:hAnsi="Times New Roman"/>
                <w:sz w:val="24"/>
              </w:rPr>
              <w:t>-</w:t>
            </w:r>
            <w:proofErr w:type="gramStart"/>
            <w:r>
              <w:rPr>
                <w:rFonts w:ascii="Times New Roman" w:hAnsi="Times New Roman"/>
                <w:sz w:val="24"/>
                <w:lang w:val="en-US"/>
              </w:rPr>
              <w:t>mail</w:t>
            </w:r>
            <w:r w:rsidRPr="00FC0687">
              <w:rPr>
                <w:rFonts w:ascii="Times New Roman" w:hAnsi="Times New Roman"/>
                <w:sz w:val="24"/>
              </w:rPr>
              <w:t>:</w:t>
            </w:r>
            <w:r w:rsidR="00FC0687">
              <w:rPr>
                <w:rFonts w:ascii="Times New Roman" w:hAnsi="Times New Roman"/>
                <w:sz w:val="24"/>
                <w:lang w:val="en-US"/>
              </w:rPr>
              <w:t>zakupki</w:t>
            </w:r>
            <w:r w:rsidR="00FC0687" w:rsidRPr="00FC0687">
              <w:rPr>
                <w:rFonts w:ascii="Times New Roman" w:hAnsi="Times New Roman"/>
                <w:sz w:val="24"/>
              </w:rPr>
              <w:t>@</w:t>
            </w:r>
            <w:r w:rsidR="00FC0687">
              <w:rPr>
                <w:rFonts w:ascii="Times New Roman" w:hAnsi="Times New Roman"/>
                <w:sz w:val="24"/>
                <w:lang w:val="en-US"/>
              </w:rPr>
              <w:t>combikorm</w:t>
            </w:r>
            <w:r w:rsidR="00FC0687" w:rsidRPr="00FC0687">
              <w:rPr>
                <w:rFonts w:ascii="Times New Roman" w:hAnsi="Times New Roman"/>
                <w:sz w:val="24"/>
              </w:rPr>
              <w:t>.</w:t>
            </w:r>
            <w:r w:rsidR="00FC0687">
              <w:rPr>
                <w:rFonts w:ascii="Times New Roman" w:hAnsi="Times New Roman"/>
                <w:sz w:val="24"/>
                <w:lang w:val="en-US"/>
              </w:rPr>
              <w:t>ru</w:t>
            </w:r>
            <w:r w:rsidR="00FC0687" w:rsidRPr="00FC0687">
              <w:rPr>
                <w:rFonts w:ascii="Times New Roman" w:hAnsi="Times New Roman"/>
                <w:sz w:val="24"/>
              </w:rPr>
              <w:t xml:space="preserve"> </w:t>
            </w:r>
            <w:r w:rsidRPr="00FC0687">
              <w:rPr>
                <w:rFonts w:ascii="Times New Roman" w:hAnsi="Times New Roman"/>
                <w:sz w:val="24"/>
              </w:rPr>
              <w:t>;</w:t>
            </w:r>
            <w:proofErr w:type="gramEnd"/>
            <w:r w:rsidRPr="00FC0687">
              <w:rPr>
                <w:rFonts w:ascii="Times New Roman" w:hAnsi="Times New Roman"/>
                <w:sz w:val="24"/>
              </w:rPr>
              <w:t xml:space="preserve"> </w:t>
            </w:r>
            <w:r>
              <w:rPr>
                <w:rFonts w:ascii="Times New Roman" w:hAnsi="Times New Roman"/>
                <w:sz w:val="24"/>
              </w:rPr>
              <w:t>тел</w:t>
            </w:r>
            <w:r w:rsidRPr="00FC0687">
              <w:rPr>
                <w:rFonts w:ascii="Times New Roman" w:hAnsi="Times New Roman"/>
                <w:sz w:val="24"/>
              </w:rPr>
              <w:t>/</w:t>
            </w:r>
            <w:r>
              <w:rPr>
                <w:rFonts w:ascii="Times New Roman" w:hAnsi="Times New Roman"/>
                <w:sz w:val="24"/>
              </w:rPr>
              <w:t>факс</w:t>
            </w:r>
            <w:r w:rsidRPr="00FC0687">
              <w:rPr>
                <w:rFonts w:ascii="Times New Roman" w:hAnsi="Times New Roman"/>
                <w:sz w:val="24"/>
              </w:rPr>
              <w:t xml:space="preserve"> (34376) </w:t>
            </w:r>
            <w:r w:rsidR="00B02583" w:rsidRPr="00FC0687">
              <w:rPr>
                <w:rFonts w:ascii="Times New Roman" w:hAnsi="Times New Roman"/>
                <w:sz w:val="24"/>
              </w:rPr>
              <w:t>5-56-81</w:t>
            </w:r>
            <w:r w:rsidRPr="00FC0687">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FC0687" w:rsidP="00251D32">
            <w:pPr>
              <w:spacing w:after="0" w:line="240" w:lineRule="auto"/>
              <w:jc w:val="both"/>
              <w:rPr>
                <w:rFonts w:ascii="Times New Roman" w:hAnsi="Times New Roman"/>
                <w:sz w:val="24"/>
              </w:rPr>
            </w:pPr>
            <w:r>
              <w:rPr>
                <w:rFonts w:ascii="Times New Roman" w:hAnsi="Times New Roman"/>
                <w:sz w:val="24"/>
              </w:rPr>
              <w:t>15.01.2018 14.00.00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FC0687" w:rsidP="00251D32">
            <w:pPr>
              <w:spacing w:after="0" w:line="240" w:lineRule="auto"/>
              <w:jc w:val="both"/>
              <w:rPr>
                <w:rFonts w:ascii="Times New Roman" w:hAnsi="Times New Roman"/>
                <w:sz w:val="24"/>
              </w:rPr>
            </w:pPr>
            <w:r>
              <w:rPr>
                <w:rFonts w:ascii="Times New Roman" w:hAnsi="Times New Roman"/>
                <w:sz w:val="24"/>
                <w:lang w:val="en-US"/>
              </w:rPr>
              <w:t>18.01.2018 14.00.00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lastRenderedPageBreak/>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FC0687">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 xml:space="preserve">ешение (одобрение) крупной </w:t>
            </w:r>
            <w:r w:rsidRPr="001E17CC">
              <w:rPr>
                <w:rFonts w:ascii="Times New Roman" w:hAnsi="Times New Roman"/>
                <w:sz w:val="24"/>
                <w:szCs w:val="28"/>
              </w:rPr>
              <w:lastRenderedPageBreak/>
              <w:t>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FC0687">
        <w:tc>
          <w:tcPr>
            <w:tcW w:w="1773" w:type="dxa"/>
          </w:tcPr>
          <w:p w:rsidR="00F114D9" w:rsidRPr="004F265A" w:rsidRDefault="00F114D9" w:rsidP="00FC0687">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FC0687">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FC0687">
        <w:tc>
          <w:tcPr>
            <w:tcW w:w="1773" w:type="dxa"/>
          </w:tcPr>
          <w:p w:rsidR="00F114D9" w:rsidRPr="004F265A" w:rsidRDefault="00F114D9" w:rsidP="00FC0687">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FC0687">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FC0687">
        <w:tc>
          <w:tcPr>
            <w:tcW w:w="1773" w:type="dxa"/>
          </w:tcPr>
          <w:p w:rsidR="00F114D9" w:rsidRPr="004F265A" w:rsidRDefault="00F114D9" w:rsidP="00FC0687">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FC0687">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0687">
        <w:rPr>
          <w:rFonts w:ascii="Times New Roman" w:hAnsi="Times New Roman"/>
          <w:b/>
          <w:smallCaps/>
          <w:sz w:val="24"/>
          <w:szCs w:val="24"/>
        </w:rPr>
        <w:t>4289</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FC0687">
        <w:rPr>
          <w:rFonts w:ascii="Times New Roman" w:eastAsia="Times New Roman" w:hAnsi="Times New Roman"/>
          <w:b/>
          <w:bCs/>
          <w:smallCaps/>
          <w:kern w:val="36"/>
          <w:sz w:val="28"/>
          <w:szCs w:val="48"/>
          <w:lang w:eastAsia="ru-RU"/>
        </w:rPr>
        <w:t>15.01.2018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FC0687" w:rsidP="005807F8">
      <w:pPr>
        <w:pStyle w:val="3"/>
        <w:spacing w:after="0"/>
        <w:jc w:val="center"/>
        <w:rPr>
          <w:b/>
          <w:sz w:val="24"/>
          <w:szCs w:val="24"/>
          <w:u w:val="single"/>
          <w:lang w:val="en-US"/>
        </w:rPr>
      </w:pPr>
      <w:proofErr w:type="spellStart"/>
      <w:proofErr w:type="gramStart"/>
      <w:r>
        <w:rPr>
          <w:b/>
          <w:sz w:val="24"/>
          <w:szCs w:val="24"/>
          <w:u w:val="single"/>
          <w:lang w:val="en-US"/>
        </w:rPr>
        <w:t>Масло</w:t>
      </w:r>
      <w:proofErr w:type="spellEnd"/>
      <w:r>
        <w:rPr>
          <w:b/>
          <w:sz w:val="24"/>
          <w:szCs w:val="24"/>
          <w:u w:val="single"/>
          <w:lang w:val="en-US"/>
        </w:rPr>
        <w:t xml:space="preserve"> </w:t>
      </w:r>
      <w:proofErr w:type="spellStart"/>
      <w:r>
        <w:rPr>
          <w:b/>
          <w:sz w:val="24"/>
          <w:szCs w:val="24"/>
          <w:u w:val="single"/>
          <w:lang w:val="en-US"/>
        </w:rPr>
        <w:t>подсолнечное</w:t>
      </w:r>
      <w:proofErr w:type="spellEnd"/>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C068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 течение 30 (тридцати) календарных дней по факту получения Товара</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FC0687" w:rsidRDefault="00FC0687" w:rsidP="00BB1916">
            <w:pPr>
              <w:pStyle w:val="ConsPlusNormal"/>
              <w:widowControl/>
              <w:ind w:firstLine="0"/>
              <w:jc w:val="both"/>
              <w:rPr>
                <w:rFonts w:ascii="Times New Roman" w:hAnsi="Times New Roman"/>
                <w:sz w:val="24"/>
              </w:rPr>
            </w:pPr>
            <w:r w:rsidRPr="00FC0687">
              <w:rPr>
                <w:rFonts w:ascii="Times New Roman" w:hAnsi="Times New Roman"/>
                <w:sz w:val="24"/>
              </w:rPr>
              <w:t>в течение 30 (тридцати) календарных дней по факту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FC0687">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FC0687"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Масло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подсолнечное</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FC0687" w:rsidP="00FC0687">
            <w:pPr>
              <w:spacing w:after="0" w:line="240" w:lineRule="auto"/>
              <w:jc w:val="center"/>
              <w:rPr>
                <w:rFonts w:ascii="Times New Roman" w:hAnsi="Times New Roman"/>
                <w:sz w:val="24"/>
                <w:szCs w:val="24"/>
              </w:rPr>
            </w:pPr>
            <w:r>
              <w:rPr>
                <w:rFonts w:ascii="Times New Roman" w:hAnsi="Times New Roman"/>
                <w:sz w:val="24"/>
                <w:szCs w:val="24"/>
                <w:lang w:val="en-US"/>
              </w:rPr>
              <w:t>60.00</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FC0687" w:rsidRDefault="00FC0687" w:rsidP="00225821">
      <w:pPr>
        <w:pStyle w:val="3"/>
        <w:spacing w:after="0"/>
        <w:jc w:val="both"/>
        <w:rPr>
          <w:color w:val="000000"/>
          <w:sz w:val="24"/>
          <w:szCs w:val="24"/>
        </w:rPr>
      </w:pPr>
      <w:r w:rsidRPr="00FC0687">
        <w:rPr>
          <w:color w:val="000000"/>
          <w:sz w:val="24"/>
          <w:szCs w:val="24"/>
        </w:rPr>
        <w:t xml:space="preserve">В том числе транспортные расходы до склада Заказчика/до станции назначения Богданович </w:t>
      </w:r>
      <w:proofErr w:type="gramStart"/>
      <w:r w:rsidRPr="00FC0687">
        <w:rPr>
          <w:color w:val="000000"/>
          <w:sz w:val="24"/>
          <w:szCs w:val="24"/>
        </w:rPr>
        <w:t>Свердловская</w:t>
      </w:r>
      <w:proofErr w:type="gramEnd"/>
      <w:r w:rsidRPr="00FC0687">
        <w:rPr>
          <w:color w:val="000000"/>
          <w:sz w:val="24"/>
          <w:szCs w:val="24"/>
        </w:rPr>
        <w:t xml:space="preserve"> </w:t>
      </w:r>
      <w:proofErr w:type="spellStart"/>
      <w:r w:rsidRPr="00FC0687">
        <w:rPr>
          <w:color w:val="000000"/>
          <w:sz w:val="24"/>
          <w:szCs w:val="24"/>
        </w:rPr>
        <w:t>ж.д</w:t>
      </w:r>
      <w:proofErr w:type="spellEnd"/>
      <w:r w:rsidRPr="00FC0687">
        <w:rPr>
          <w:color w:val="000000"/>
          <w:sz w:val="24"/>
          <w:szCs w:val="24"/>
        </w:rPr>
        <w:t>.</w:t>
      </w:r>
    </w:p>
    <w:p w:rsidR="00A16218" w:rsidRPr="00FC0687" w:rsidRDefault="00225821" w:rsidP="00225821">
      <w:pPr>
        <w:pStyle w:val="3"/>
        <w:spacing w:after="0"/>
        <w:jc w:val="both"/>
        <w:rPr>
          <w:sz w:val="24"/>
          <w:szCs w:val="24"/>
        </w:rPr>
      </w:pPr>
      <w:r w:rsidRPr="00FC0687">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C0687" w:rsidRDefault="00225821" w:rsidP="00225821">
      <w:pPr>
        <w:pStyle w:val="3"/>
        <w:spacing w:after="0"/>
        <w:jc w:val="both"/>
        <w:rPr>
          <w:rFonts w:eastAsia="Calibri"/>
          <w:sz w:val="24"/>
          <w:szCs w:val="24"/>
          <w:lang w:eastAsia="en-US"/>
        </w:rPr>
      </w:pPr>
      <w:r w:rsidRPr="00FC0687">
        <w:rPr>
          <w:rFonts w:eastAsia="Calibri"/>
          <w:sz w:val="24"/>
          <w:szCs w:val="24"/>
          <w:lang w:eastAsia="en-US"/>
        </w:rPr>
        <w:t xml:space="preserve">Происхождение: </w:t>
      </w:r>
      <w:r w:rsidR="00FC0687" w:rsidRPr="00FC0687">
        <w:rPr>
          <w:rFonts w:eastAsia="Calibri"/>
          <w:sz w:val="24"/>
          <w:szCs w:val="24"/>
          <w:lang w:eastAsia="en-US"/>
        </w:rPr>
        <w:t>Россия</w:t>
      </w:r>
    </w:p>
    <w:p w:rsidR="00FC0687" w:rsidRPr="00FC0687" w:rsidRDefault="00572557" w:rsidP="00B02836">
      <w:pPr>
        <w:spacing w:after="0" w:line="240" w:lineRule="auto"/>
        <w:jc w:val="both"/>
        <w:rPr>
          <w:rFonts w:ascii="Times New Roman" w:hAnsi="Times New Roman"/>
          <w:sz w:val="24"/>
          <w:szCs w:val="24"/>
        </w:rPr>
      </w:pPr>
      <w:r w:rsidRPr="00FC0687">
        <w:rPr>
          <w:rFonts w:ascii="Times New Roman" w:hAnsi="Times New Roman"/>
          <w:sz w:val="24"/>
          <w:szCs w:val="24"/>
        </w:rPr>
        <w:t xml:space="preserve">Качество: </w:t>
      </w:r>
      <w:r w:rsidR="00A16218" w:rsidRPr="00FC0687">
        <w:rPr>
          <w:rFonts w:ascii="Times New Roman" w:hAnsi="Times New Roman"/>
          <w:sz w:val="24"/>
          <w:szCs w:val="24"/>
        </w:rPr>
        <w:t xml:space="preserve"> </w:t>
      </w:r>
      <w:r w:rsidR="00FC0687" w:rsidRPr="00FC0687">
        <w:rPr>
          <w:rFonts w:ascii="Times New Roman" w:hAnsi="Times New Roman"/>
          <w:sz w:val="24"/>
          <w:szCs w:val="24"/>
        </w:rPr>
        <w:t xml:space="preserve">Качество Товара должно соответствовать: </w:t>
      </w:r>
    </w:p>
    <w:p w:rsidR="00FC0687" w:rsidRDefault="00FC0687" w:rsidP="00B02836">
      <w:pPr>
        <w:spacing w:after="0" w:line="240" w:lineRule="auto"/>
        <w:jc w:val="both"/>
        <w:rPr>
          <w:rFonts w:ascii="Times New Roman" w:hAnsi="Times New Roman"/>
          <w:sz w:val="24"/>
          <w:szCs w:val="24"/>
        </w:rPr>
      </w:pPr>
      <w:r w:rsidRPr="00FC0687">
        <w:rPr>
          <w:rFonts w:ascii="Times New Roman" w:hAnsi="Times New Roman"/>
          <w:sz w:val="24"/>
          <w:szCs w:val="24"/>
        </w:rPr>
        <w:t>•</w:t>
      </w:r>
      <w:r w:rsidRPr="00FC0687">
        <w:rPr>
          <w:rFonts w:ascii="Times New Roman" w:hAnsi="Times New Roman"/>
          <w:sz w:val="24"/>
          <w:szCs w:val="24"/>
        </w:rPr>
        <w:tab/>
        <w:t xml:space="preserve">    ГОСТ</w:t>
      </w:r>
      <w:r>
        <w:rPr>
          <w:rFonts w:ascii="Times New Roman" w:hAnsi="Times New Roman"/>
          <w:sz w:val="24"/>
          <w:szCs w:val="24"/>
        </w:rPr>
        <w:t xml:space="preserve"> 1129-2013 «Масло подсолнечное. Технические условия»; </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  нерафинированное «первый сорт», с учетом дополнительных требований к характеристике масла подсолнечного:</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w:t>
      </w:r>
      <w:proofErr w:type="gramStart"/>
      <w:r>
        <w:rPr>
          <w:rFonts w:ascii="Times New Roman" w:hAnsi="Times New Roman"/>
          <w:sz w:val="24"/>
          <w:szCs w:val="24"/>
        </w:rPr>
        <w:t xml:space="preserve"> (%) – </w:t>
      </w:r>
      <w:proofErr w:type="gramEnd"/>
      <w:r>
        <w:rPr>
          <w:rFonts w:ascii="Times New Roman" w:hAnsi="Times New Roman"/>
          <w:sz w:val="24"/>
          <w:szCs w:val="24"/>
        </w:rPr>
        <w:t>не более 0,2;</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w:t>
      </w:r>
      <w:proofErr w:type="spellStart"/>
      <w:r>
        <w:rPr>
          <w:rFonts w:ascii="Times New Roman" w:hAnsi="Times New Roman"/>
          <w:sz w:val="24"/>
          <w:szCs w:val="24"/>
        </w:rPr>
        <w:t>ммоль</w:t>
      </w:r>
      <w:proofErr w:type="spellEnd"/>
      <w:r>
        <w:rPr>
          <w:rFonts w:ascii="Times New Roman" w:hAnsi="Times New Roman"/>
          <w:sz w:val="24"/>
          <w:szCs w:val="24"/>
        </w:rPr>
        <w:t xml:space="preserve"> О</w:t>
      </w:r>
      <w:proofErr w:type="gramStart"/>
      <w:r>
        <w:rPr>
          <w:rFonts w:ascii="Times New Roman" w:hAnsi="Times New Roman"/>
          <w:sz w:val="24"/>
          <w:szCs w:val="24"/>
        </w:rPr>
        <w:t>2</w:t>
      </w:r>
      <w:proofErr w:type="gramEnd"/>
      <w:r>
        <w:rPr>
          <w:rFonts w:ascii="Times New Roman" w:hAnsi="Times New Roman"/>
          <w:sz w:val="24"/>
          <w:szCs w:val="24"/>
        </w:rPr>
        <w:t>) -не более 10,0;</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w:t>
      </w:r>
      <w:proofErr w:type="gramStart"/>
      <w:r>
        <w:rPr>
          <w:rFonts w:ascii="Times New Roman" w:hAnsi="Times New Roman"/>
          <w:sz w:val="24"/>
          <w:szCs w:val="24"/>
        </w:rPr>
        <w:t xml:space="preserve"> (%) – </w:t>
      </w:r>
      <w:proofErr w:type="gramEnd"/>
      <w:r>
        <w:rPr>
          <w:rFonts w:ascii="Times New Roman" w:hAnsi="Times New Roman"/>
          <w:sz w:val="24"/>
          <w:szCs w:val="24"/>
        </w:rPr>
        <w:t>не менее 99,0.</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hAnsi="Times New Roman"/>
          <w:sz w:val="24"/>
          <w:szCs w:val="24"/>
        </w:rPr>
        <w:t xml:space="preserve"> С</w:t>
      </w:r>
      <w:proofErr w:type="gramEnd"/>
      <w:r>
        <w:rPr>
          <w:rFonts w:ascii="Times New Roman" w:hAnsi="Times New Roman"/>
          <w:sz w:val="24"/>
          <w:szCs w:val="24"/>
        </w:rPr>
        <w:t>°) - не допускается.</w:t>
      </w:r>
    </w:p>
    <w:p w:rsidR="00FC0687" w:rsidRDefault="00FC0687" w:rsidP="00B02836">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w:t>
      </w:r>
      <w:proofErr w:type="gramStart"/>
      <w:r>
        <w:rPr>
          <w:rFonts w:ascii="Times New Roman" w:hAnsi="Times New Roman"/>
          <w:sz w:val="24"/>
          <w:szCs w:val="24"/>
        </w:rPr>
        <w:t xml:space="preserve"> С</w:t>
      </w:r>
      <w:proofErr w:type="gramEnd"/>
      <w:r>
        <w:rPr>
          <w:rFonts w:ascii="Times New Roman" w:hAnsi="Times New Roman"/>
          <w:sz w:val="24"/>
          <w:szCs w:val="24"/>
        </w:rPr>
        <w:t>°, исчезающего при нагревании масла до 50 С°)  - не более 10%.</w:t>
      </w:r>
    </w:p>
    <w:p w:rsidR="00225821" w:rsidRPr="00FB2AF3" w:rsidRDefault="00FC0687"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B02836"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Упаковка:</w:t>
      </w:r>
      <w:proofErr w:type="gramStart"/>
      <w:r w:rsidRPr="00FB2AF3">
        <w:rPr>
          <w:rFonts w:eastAsia="Calibri"/>
          <w:sz w:val="24"/>
          <w:szCs w:val="24"/>
          <w:lang w:eastAsia="en-US"/>
        </w:rPr>
        <w:t xml:space="preserve"> </w:t>
      </w:r>
      <w:r w:rsidR="00A16218">
        <w:rPr>
          <w:rFonts w:eastAsia="Calibri"/>
          <w:sz w:val="24"/>
          <w:szCs w:val="24"/>
          <w:lang w:eastAsia="en-US"/>
        </w:rPr>
        <w:t xml:space="preserve"> </w:t>
      </w:r>
      <w:r w:rsidR="00FB2AF3" w:rsidRPr="00FB2AF3">
        <w:rPr>
          <w:color w:val="000000"/>
          <w:sz w:val="24"/>
          <w:szCs w:val="24"/>
        </w:rPr>
        <w:t>.</w:t>
      </w:r>
      <w:proofErr w:type="gramEnd"/>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FC0687">
        <w:rPr>
          <w:rFonts w:eastAsia="Calibri"/>
          <w:sz w:val="24"/>
          <w:szCs w:val="24"/>
          <w:lang w:eastAsia="en-US"/>
        </w:rPr>
        <w:t>________________________</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FC0687">
        <w:tc>
          <w:tcPr>
            <w:tcW w:w="1413" w:type="dxa"/>
            <w:tcBorders>
              <w:bottom w:val="single" w:sz="4" w:space="0" w:color="auto"/>
            </w:tcBorders>
          </w:tcPr>
          <w:p w:rsidR="00F114D9" w:rsidRDefault="00F114D9" w:rsidP="00FC0687">
            <w:pPr>
              <w:spacing w:after="0" w:line="240" w:lineRule="auto"/>
              <w:rPr>
                <w:rFonts w:ascii="Times New Roman" w:hAnsi="Times New Roman"/>
              </w:rPr>
            </w:pPr>
          </w:p>
        </w:tc>
        <w:tc>
          <w:tcPr>
            <w:tcW w:w="1984" w:type="dxa"/>
            <w:tcBorders>
              <w:bottom w:val="single" w:sz="4" w:space="0" w:color="auto"/>
            </w:tcBorders>
          </w:tcPr>
          <w:p w:rsidR="00F114D9" w:rsidRDefault="00F114D9" w:rsidP="00FC0687">
            <w:pPr>
              <w:spacing w:after="0" w:line="240" w:lineRule="auto"/>
              <w:rPr>
                <w:rFonts w:ascii="Times New Roman" w:hAnsi="Times New Roman"/>
              </w:rPr>
            </w:pPr>
          </w:p>
        </w:tc>
        <w:tc>
          <w:tcPr>
            <w:tcW w:w="2057" w:type="dxa"/>
            <w:tcBorders>
              <w:bottom w:val="single" w:sz="4" w:space="0" w:color="auto"/>
            </w:tcBorders>
          </w:tcPr>
          <w:p w:rsidR="00F114D9" w:rsidRDefault="00F114D9" w:rsidP="00FC0687">
            <w:pPr>
              <w:spacing w:after="0" w:line="240" w:lineRule="auto"/>
              <w:rPr>
                <w:rFonts w:ascii="Times New Roman" w:hAnsi="Times New Roman"/>
              </w:rPr>
            </w:pPr>
          </w:p>
        </w:tc>
        <w:tc>
          <w:tcPr>
            <w:tcW w:w="2058" w:type="dxa"/>
            <w:tcBorders>
              <w:bottom w:val="single" w:sz="4" w:space="0" w:color="auto"/>
            </w:tcBorders>
          </w:tcPr>
          <w:p w:rsidR="00F114D9" w:rsidRDefault="00F114D9" w:rsidP="00FC0687">
            <w:pPr>
              <w:spacing w:after="0" w:line="240" w:lineRule="auto"/>
              <w:rPr>
                <w:rFonts w:ascii="Times New Roman" w:hAnsi="Times New Roman"/>
              </w:rPr>
            </w:pPr>
          </w:p>
        </w:tc>
        <w:tc>
          <w:tcPr>
            <w:tcW w:w="2058" w:type="dxa"/>
            <w:tcBorders>
              <w:bottom w:val="single" w:sz="4" w:space="0" w:color="auto"/>
            </w:tcBorders>
          </w:tcPr>
          <w:p w:rsidR="00F114D9" w:rsidRDefault="00F114D9" w:rsidP="00FC0687">
            <w:pPr>
              <w:spacing w:after="0" w:line="240" w:lineRule="auto"/>
              <w:rPr>
                <w:rFonts w:ascii="Times New Roman" w:hAnsi="Times New Roman"/>
              </w:rPr>
            </w:pPr>
          </w:p>
        </w:tc>
      </w:tr>
      <w:tr w:rsidR="00F114D9" w:rsidTr="00FC0687">
        <w:tc>
          <w:tcPr>
            <w:tcW w:w="1413" w:type="dxa"/>
            <w:tcBorders>
              <w:top w:val="single" w:sz="4" w:space="0" w:color="auto"/>
            </w:tcBorders>
            <w:hideMark/>
          </w:tcPr>
          <w:p w:rsidR="00F114D9" w:rsidRDefault="00F114D9" w:rsidP="00FC068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FC068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FC0687">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FC068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FC0687">
            <w:pPr>
              <w:spacing w:after="0" w:line="240" w:lineRule="auto"/>
              <w:jc w:val="center"/>
              <w:rPr>
                <w:rFonts w:ascii="Times New Roman" w:hAnsi="Times New Roman"/>
              </w:rPr>
            </w:pPr>
            <w:r>
              <w:rPr>
                <w:rFonts w:ascii="Times New Roman" w:hAnsi="Times New Roman"/>
              </w:rPr>
              <w:t>действует</w:t>
            </w:r>
          </w:p>
          <w:p w:rsidR="00F114D9" w:rsidRDefault="00F114D9" w:rsidP="00FC0687">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9"/>
          <w:footerReference w:type="default" r:id="rId10"/>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0687">
        <w:rPr>
          <w:rFonts w:ascii="Times New Roman" w:hAnsi="Times New Roman"/>
          <w:b/>
          <w:smallCaps/>
          <w:sz w:val="24"/>
          <w:szCs w:val="24"/>
        </w:rPr>
        <w:t>4289</w:t>
      </w:r>
      <w:r w:rsidR="006776BE">
        <w:rPr>
          <w:rFonts w:ascii="Times New Roman" w:eastAsia="Times New Roman" w:hAnsi="Times New Roman"/>
          <w:b/>
          <w:bCs/>
          <w:smallCaps/>
          <w:kern w:val="36"/>
          <w:sz w:val="28"/>
          <w:szCs w:val="48"/>
          <w:lang w:eastAsia="ru-RU"/>
        </w:rPr>
        <w:t xml:space="preserve"> от </w:t>
      </w:r>
      <w:r w:rsidR="00FC0687">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2"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3"/>
          <w:footerReference w:type="default" r:id="rId14"/>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0687">
        <w:rPr>
          <w:rFonts w:ascii="Times New Roman" w:hAnsi="Times New Roman"/>
          <w:b/>
          <w:smallCaps/>
          <w:sz w:val="24"/>
          <w:szCs w:val="24"/>
        </w:rPr>
        <w:t>4289</w:t>
      </w:r>
      <w:r w:rsidR="006776BE">
        <w:rPr>
          <w:rFonts w:ascii="Times New Roman" w:eastAsia="Times New Roman" w:hAnsi="Times New Roman"/>
          <w:b/>
          <w:bCs/>
          <w:smallCaps/>
          <w:kern w:val="36"/>
          <w:sz w:val="28"/>
          <w:szCs w:val="48"/>
          <w:lang w:eastAsia="ru-RU"/>
        </w:rPr>
        <w:t xml:space="preserve"> от </w:t>
      </w:r>
      <w:r w:rsidR="00FC0687">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0687">
        <w:rPr>
          <w:rFonts w:ascii="Times New Roman" w:hAnsi="Times New Roman"/>
          <w:b/>
          <w:smallCaps/>
          <w:sz w:val="24"/>
          <w:szCs w:val="24"/>
        </w:rPr>
        <w:t>4289</w:t>
      </w:r>
      <w:r w:rsidR="006776BE">
        <w:rPr>
          <w:rFonts w:ascii="Times New Roman" w:eastAsia="Times New Roman" w:hAnsi="Times New Roman"/>
          <w:b/>
          <w:bCs/>
          <w:smallCaps/>
          <w:kern w:val="36"/>
          <w:sz w:val="28"/>
          <w:szCs w:val="48"/>
          <w:lang w:eastAsia="ru-RU"/>
        </w:rPr>
        <w:t xml:space="preserve"> от </w:t>
      </w:r>
      <w:r w:rsidR="00FC0687">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7"/>
          <w:footerReference w:type="default" r:id="rId18"/>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0687">
        <w:rPr>
          <w:rFonts w:ascii="Times New Roman" w:hAnsi="Times New Roman"/>
          <w:b/>
          <w:smallCaps/>
          <w:sz w:val="24"/>
          <w:szCs w:val="24"/>
        </w:rPr>
        <w:t>4289</w:t>
      </w:r>
      <w:r w:rsidR="006776BE">
        <w:rPr>
          <w:rFonts w:ascii="Times New Roman" w:eastAsia="Times New Roman" w:hAnsi="Times New Roman"/>
          <w:b/>
          <w:bCs/>
          <w:smallCaps/>
          <w:kern w:val="36"/>
          <w:sz w:val="28"/>
          <w:szCs w:val="48"/>
          <w:lang w:eastAsia="ru-RU"/>
        </w:rPr>
        <w:t xml:space="preserve"> от </w:t>
      </w:r>
      <w:r w:rsidR="00FC0687">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FC0687" w:rsidRDefault="00AE500B" w:rsidP="00FC0687">
      <w:pPr>
        <w:tabs>
          <w:tab w:val="left" w:pos="3930"/>
          <w:tab w:val="center" w:pos="4819"/>
        </w:tabs>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FC0687" w:rsidRPr="00FC0687">
        <w:rPr>
          <w:rFonts w:ascii="Times New Roman" w:hAnsi="Times New Roman"/>
          <w:b/>
          <w:smallCaps/>
          <w:sz w:val="24"/>
          <w:szCs w:val="24"/>
        </w:rPr>
        <w:t xml:space="preserve"> </w:t>
      </w:r>
    </w:p>
    <w:p w:rsidR="00FC0687" w:rsidRPr="001F15C1" w:rsidRDefault="00FC0687" w:rsidP="00FC0687">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t>Договор № ___</w:t>
      </w:r>
    </w:p>
    <w:p w:rsidR="00FC0687" w:rsidRPr="001F15C1" w:rsidRDefault="00FC0687" w:rsidP="00FC0687">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FC0687" w:rsidRPr="001F15C1" w:rsidRDefault="00FC0687" w:rsidP="00FC0687">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FC0687" w:rsidRPr="001F15C1" w:rsidRDefault="00FC0687" w:rsidP="00FC0687">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20__ г.</w:t>
      </w:r>
    </w:p>
    <w:p w:rsidR="00FC0687" w:rsidRDefault="00FC0687" w:rsidP="00FC0687">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_____________, действующего на основании _____________, с одной стороны, и</w:t>
      </w:r>
    </w:p>
    <w:p w:rsidR="00FC0687" w:rsidRDefault="00FC0687" w:rsidP="00FC0687">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2017 г., заключили настоящий договор о нижеследующем:</w:t>
      </w:r>
    </w:p>
    <w:p w:rsidR="00FC0687" w:rsidRPr="001F15C1" w:rsidRDefault="00FC0687" w:rsidP="00FC0687">
      <w:pPr>
        <w:suppressAutoHyphens/>
        <w:spacing w:after="0" w:line="240" w:lineRule="auto"/>
        <w:jc w:val="both"/>
        <w:rPr>
          <w:rFonts w:ascii="Times New Roman" w:hAnsi="Times New Roman"/>
          <w:sz w:val="24"/>
          <w:szCs w:val="24"/>
        </w:rPr>
      </w:pPr>
    </w:p>
    <w:p w:rsidR="00FC0687" w:rsidRPr="001F15C1" w:rsidRDefault="00FC0687" w:rsidP="00FC0687">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FC0687" w:rsidRPr="001F15C1" w:rsidRDefault="00FC0687" w:rsidP="00FC0687">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 xml:space="preserve">1.1. Поставщик обязуется поставить, а Покупатель </w:t>
      </w:r>
      <w:proofErr w:type="gramStart"/>
      <w:r w:rsidRPr="001F15C1">
        <w:rPr>
          <w:rFonts w:ascii="Times New Roman" w:hAnsi="Times New Roman"/>
          <w:sz w:val="24"/>
          <w:szCs w:val="24"/>
        </w:rPr>
        <w:t>принять и оплатить</w:t>
      </w:r>
      <w:proofErr w:type="gramEnd"/>
      <w:r w:rsidRPr="001F15C1">
        <w:rPr>
          <w:rFonts w:ascii="Times New Roman" w:hAnsi="Times New Roman"/>
          <w:sz w:val="24"/>
          <w:szCs w:val="24"/>
        </w:rPr>
        <w:t xml:space="preserve"> следующий Товар:</w:t>
      </w:r>
    </w:p>
    <w:bookmarkStart w:id="1" w:name="_MON_1471787379"/>
    <w:bookmarkEnd w:id="1"/>
    <w:p w:rsidR="00FC0687"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1in" o:ole="">
            <v:imagedata r:id="rId19" o:title=""/>
          </v:shape>
          <o:OLEObject Type="Embed" ProgID="Excel.Sheet.12" ShapeID="_x0000_i1025" DrawAspect="Content" ObjectID="_1577512903" r:id="rId20"/>
        </w:object>
      </w:r>
      <w:r w:rsidRPr="001F15C1">
        <w:rPr>
          <w:rFonts w:ascii="Times New Roman" w:eastAsia="Times New Roman" w:hAnsi="Times New Roman"/>
          <w:sz w:val="24"/>
          <w:szCs w:val="24"/>
          <w:lang w:eastAsia="zh-CN"/>
        </w:rPr>
        <w:t>Общая стоимость составляет</w:t>
      </w:r>
      <w:proofErr w:type="gramStart"/>
      <w:r w:rsidRPr="001F15C1">
        <w:rPr>
          <w:rFonts w:ascii="Times New Roman" w:eastAsia="Times New Roman" w:hAnsi="Times New Roman"/>
          <w:sz w:val="24"/>
          <w:szCs w:val="24"/>
          <w:lang w:eastAsia="zh-CN"/>
        </w:rPr>
        <w:t xml:space="preserve"> _________ (_____________) </w:t>
      </w:r>
      <w:proofErr w:type="gramEnd"/>
      <w:r w:rsidRPr="001F15C1">
        <w:rPr>
          <w:rFonts w:ascii="Times New Roman" w:eastAsia="Times New Roman" w:hAnsi="Times New Roman"/>
          <w:sz w:val="24"/>
          <w:szCs w:val="24"/>
          <w:lang w:eastAsia="zh-CN"/>
        </w:rPr>
        <w:t>рублей __ копеек, в том числе: НДС</w:t>
      </w:r>
      <w:proofErr w:type="gramStart"/>
      <w:r w:rsidRPr="001F15C1">
        <w:rPr>
          <w:rFonts w:ascii="Times New Roman" w:eastAsia="Times New Roman" w:hAnsi="Times New Roman"/>
          <w:sz w:val="24"/>
          <w:szCs w:val="24"/>
          <w:lang w:eastAsia="zh-CN"/>
        </w:rPr>
        <w:t xml:space="preserve"> – _______ (________________) </w:t>
      </w:r>
      <w:proofErr w:type="gramEnd"/>
      <w:r w:rsidRPr="001F15C1">
        <w:rPr>
          <w:rFonts w:ascii="Times New Roman" w:eastAsia="Times New Roman" w:hAnsi="Times New Roman"/>
          <w:sz w:val="24"/>
          <w:szCs w:val="24"/>
          <w:lang w:eastAsia="zh-CN"/>
        </w:rPr>
        <w:t>рублей __ копеек, транспортные расходы до склада Покупателя.</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FC0687" w:rsidRPr="001F15C1" w:rsidRDefault="00FC0687" w:rsidP="00FC0687">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FC0687" w:rsidRPr="001F15C1" w:rsidRDefault="00FC0687" w:rsidP="00FC0687">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 </w:t>
      </w:r>
      <w:r w:rsidRPr="0004071E">
        <w:rPr>
          <w:rFonts w:ascii="Times New Roman" w:eastAsia="Times New Roman" w:hAnsi="Times New Roman"/>
          <w:b/>
          <w:sz w:val="24"/>
          <w:szCs w:val="24"/>
          <w:lang w:eastAsia="zh-CN"/>
        </w:rPr>
        <w:t xml:space="preserve">рафинированное </w:t>
      </w:r>
      <w:proofErr w:type="spellStart"/>
      <w:r w:rsidRPr="0004071E">
        <w:rPr>
          <w:rFonts w:ascii="Times New Roman" w:eastAsia="Times New Roman" w:hAnsi="Times New Roman"/>
          <w:b/>
          <w:sz w:val="24"/>
          <w:szCs w:val="24"/>
          <w:lang w:eastAsia="zh-CN"/>
        </w:rPr>
        <w:t>недезодорированное</w:t>
      </w:r>
      <w:proofErr w:type="spellEnd"/>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в</w:t>
      </w:r>
      <w:r w:rsidRPr="0004071E">
        <w:rPr>
          <w:rFonts w:ascii="Times New Roman" w:eastAsia="Times New Roman" w:hAnsi="Times New Roman"/>
          <w:b/>
          <w:sz w:val="24"/>
          <w:szCs w:val="24"/>
          <w:lang w:eastAsia="zh-CN"/>
        </w:rPr>
        <w:t>ысший сорт»</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первый</w:t>
      </w:r>
      <w:r w:rsidRPr="0004071E">
        <w:rPr>
          <w:rFonts w:ascii="Times New Roman" w:eastAsia="Times New Roman" w:hAnsi="Times New Roman"/>
          <w:b/>
          <w:sz w:val="24"/>
          <w:szCs w:val="24"/>
          <w:lang w:eastAsia="zh-CN"/>
        </w:rPr>
        <w:t xml:space="preserve"> сорт»</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КОН/г)  -  от 0,4 до 4,0;</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более 0,2;</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перекисное число  (</w:t>
      </w:r>
      <w:proofErr w:type="spellStart"/>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w:t>
      </w:r>
      <w:proofErr w:type="gramStart"/>
      <w:r>
        <w:rPr>
          <w:rFonts w:ascii="Times New Roman" w:eastAsia="Times New Roman" w:hAnsi="Times New Roman"/>
          <w:sz w:val="24"/>
          <w:szCs w:val="24"/>
          <w:lang w:eastAsia="zh-CN"/>
        </w:rPr>
        <w:t>2</w:t>
      </w:r>
      <w:proofErr w:type="gramEnd"/>
      <w:r>
        <w:rPr>
          <w:rFonts w:ascii="Times New Roman" w:eastAsia="Times New Roman" w:hAnsi="Times New Roman"/>
          <w:sz w:val="24"/>
          <w:szCs w:val="24"/>
          <w:lang w:eastAsia="zh-CN"/>
        </w:rPr>
        <w:t>) -не более 10,0;</w:t>
      </w:r>
    </w:p>
    <w:p w:rsidR="00FC0687" w:rsidRDefault="00FC0687" w:rsidP="00FC0687">
      <w:pPr>
        <w:numPr>
          <w:ilvl w:val="0"/>
          <w:numId w:val="5"/>
        </w:numPr>
        <w:suppressAutoHyphens/>
        <w:spacing w:after="0" w:line="240" w:lineRule="auto"/>
        <w:ind w:left="284" w:hanging="2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менее 99,0.</w:t>
      </w:r>
    </w:p>
    <w:p w:rsidR="00FC0687" w:rsidRDefault="00FC0687" w:rsidP="00FC0687">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eastAsia="Times New Roman" w:hAnsi="Times New Roman"/>
          <w:sz w:val="24"/>
          <w:szCs w:val="24"/>
          <w:lang w:eastAsia="zh-CN"/>
        </w:rPr>
        <w:t xml:space="preserve"> С</w:t>
      </w:r>
      <w:proofErr w:type="gramEnd"/>
      <w:r>
        <w:rPr>
          <w:rFonts w:ascii="Times New Roman" w:eastAsia="Times New Roman" w:hAnsi="Times New Roman"/>
          <w:sz w:val="24"/>
          <w:szCs w:val="24"/>
          <w:lang w:eastAsia="zh-CN"/>
        </w:rPr>
        <w:t>°) - не допускается.</w:t>
      </w:r>
    </w:p>
    <w:p w:rsidR="00FC0687" w:rsidRPr="00E97D7E" w:rsidRDefault="00FC0687" w:rsidP="00FC0687">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w:t>
      </w:r>
      <w:proofErr w:type="gramStart"/>
      <w:r w:rsidRPr="00E97D7E">
        <w:rPr>
          <w:rFonts w:ascii="Times New Roman" w:eastAsia="Times New Roman" w:hAnsi="Times New Roman"/>
          <w:sz w:val="24"/>
          <w:szCs w:val="24"/>
          <w:lang w:eastAsia="zh-CN"/>
        </w:rPr>
        <w:t xml:space="preserve"> С</w:t>
      </w:r>
      <w:proofErr w:type="gramEnd"/>
      <w:r w:rsidRPr="00E97D7E">
        <w:rPr>
          <w:rFonts w:ascii="Times New Roman" w:eastAsia="Times New Roman" w:hAnsi="Times New Roman"/>
          <w:sz w:val="24"/>
          <w:szCs w:val="24"/>
          <w:lang w:eastAsia="zh-CN"/>
        </w:rPr>
        <w:t>°, исчезающего при нагревании масла до 50 С°)  - не более 10%.</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FC0687" w:rsidRPr="0013480B"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3.2</w:t>
      </w:r>
      <w:r w:rsidRPr="00212DB1">
        <w:rPr>
          <w:sz w:val="24"/>
          <w:szCs w:val="24"/>
          <w:lang w:eastAsia="zh-CN"/>
        </w:rPr>
        <w:t xml:space="preserve"> </w:t>
      </w:r>
      <w:r w:rsidRPr="00700260">
        <w:rPr>
          <w:rFonts w:ascii="Times New Roman" w:hAnsi="Times New Roman"/>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r>
        <w:rPr>
          <w:rFonts w:ascii="Times New Roman" w:hAnsi="Times New Roman"/>
          <w:sz w:val="23"/>
          <w:szCs w:val="23"/>
          <w:lang w:eastAsia="zh-CN"/>
        </w:rPr>
        <w:t>.</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212DB1">
        <w:rPr>
          <w:rFonts w:ascii="Times New Roman" w:eastAsia="Times New Roman" w:hAnsi="Times New Roman"/>
          <w:sz w:val="24"/>
          <w:szCs w:val="24"/>
          <w:lang w:eastAsia="zh-CN"/>
        </w:rPr>
        <w:t>3.3. Поставщик обязан обеспечить поставку</w:t>
      </w:r>
      <w:r w:rsidRPr="001F15C1">
        <w:rPr>
          <w:rFonts w:ascii="Times New Roman" w:eastAsia="Times New Roman" w:hAnsi="Times New Roman"/>
          <w:sz w:val="24"/>
          <w:szCs w:val="24"/>
          <w:lang w:eastAsia="zh-CN"/>
        </w:rPr>
        <w:t xml:space="preserve">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21"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FC0687" w:rsidRDefault="00FC0687" w:rsidP="00FC0687">
      <w:pPr>
        <w:suppressAutoHyphens/>
        <w:spacing w:after="0" w:line="240" w:lineRule="auto"/>
        <w:jc w:val="center"/>
        <w:rPr>
          <w:rFonts w:ascii="Times New Roman" w:eastAsia="Times New Roman" w:hAnsi="Times New Roman"/>
          <w:b/>
          <w:sz w:val="24"/>
          <w:szCs w:val="24"/>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FC0687" w:rsidRPr="001F15C1" w:rsidRDefault="00FC0687" w:rsidP="00FC0687">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FC0687" w:rsidRPr="001F15C1" w:rsidRDefault="00FC0687" w:rsidP="00FC0687">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FC0687" w:rsidRPr="001F15C1" w:rsidRDefault="00FC0687" w:rsidP="00FC0687">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FC0687" w:rsidRPr="001F15C1" w:rsidRDefault="00FC0687" w:rsidP="00FC0687">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 xml:space="preserve">Отбор проб при исследовании производится зональным пробоотборником в соответствии с ГОСТ </w:t>
      </w:r>
      <w:proofErr w:type="gramStart"/>
      <w:r w:rsidRPr="001F15C1">
        <w:rPr>
          <w:rFonts w:ascii="Times New Roman" w:eastAsia="Times New Roman" w:hAnsi="Times New Roman"/>
          <w:sz w:val="24"/>
          <w:szCs w:val="24"/>
          <w:lang w:eastAsia="zh-CN"/>
        </w:rPr>
        <w:t>Р</w:t>
      </w:r>
      <w:proofErr w:type="gramEnd"/>
      <w:r w:rsidRPr="001F15C1">
        <w:rPr>
          <w:rFonts w:ascii="Times New Roman" w:eastAsia="Times New Roman" w:hAnsi="Times New Roman"/>
          <w:sz w:val="24"/>
          <w:szCs w:val="24"/>
          <w:lang w:eastAsia="zh-CN"/>
        </w:rPr>
        <w:t xml:space="preserve"> 52062-2003.</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w:t>
      </w:r>
      <w:r w:rsidRPr="001F15C1">
        <w:rPr>
          <w:rFonts w:ascii="Times New Roman" w:eastAsia="Times New Roman" w:hAnsi="Times New Roman"/>
          <w:sz w:val="24"/>
          <w:szCs w:val="24"/>
          <w:lang w:eastAsia="zh-CN"/>
        </w:rPr>
        <w:lastRenderedPageBreak/>
        <w:t>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C0687"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1F15C1">
        <w:rPr>
          <w:rFonts w:ascii="Times New Roman" w:eastAsia="Times New Roman" w:hAnsi="Times New Roman"/>
          <w:sz w:val="24"/>
          <w:szCs w:val="24"/>
          <w:lang w:eastAsia="zh-CN"/>
        </w:rPr>
        <w:t>Р</w:t>
      </w:r>
      <w:proofErr w:type="gramEnd"/>
      <w:r w:rsidRPr="001F15C1">
        <w:rPr>
          <w:rFonts w:ascii="Times New Roman" w:eastAsia="Times New Roman" w:hAnsi="Times New Roman"/>
          <w:sz w:val="24"/>
          <w:szCs w:val="24"/>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C0687" w:rsidRDefault="00FC0687" w:rsidP="00FC0687">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C0687" w:rsidRDefault="00FC0687" w:rsidP="00FC0687">
      <w:pPr>
        <w:suppressAutoHyphens/>
        <w:spacing w:after="0" w:line="240" w:lineRule="auto"/>
        <w:jc w:val="center"/>
        <w:rPr>
          <w:rFonts w:ascii="Times New Roman" w:eastAsia="Times New Roman" w:hAnsi="Times New Roman"/>
          <w:b/>
          <w:sz w:val="24"/>
          <w:szCs w:val="24"/>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w:t>
      </w:r>
      <w:proofErr w:type="gramStart"/>
      <w:r w:rsidRPr="001F15C1">
        <w:rPr>
          <w:rFonts w:ascii="Times New Roman" w:eastAsia="Times New Roman" w:hAnsi="Times New Roman"/>
          <w:sz w:val="24"/>
          <w:szCs w:val="24"/>
          <w:lang w:eastAsia="zh-CN"/>
        </w:rPr>
        <w:t>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FC0687" w:rsidRDefault="00FC0687" w:rsidP="00FC0687">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FC0687" w:rsidRPr="00DD17A0" w:rsidRDefault="00FC0687" w:rsidP="00FC0687">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 xml:space="preserve">Проценты на сумму отсрочки оплаты товара не </w:t>
      </w:r>
      <w:proofErr w:type="gramStart"/>
      <w:r w:rsidRPr="00DD17A0">
        <w:rPr>
          <w:rFonts w:ascii="Times New Roman" w:eastAsia="Times New Roman" w:hAnsi="Times New Roman"/>
          <w:sz w:val="24"/>
          <w:szCs w:val="24"/>
          <w:lang w:eastAsia="zh-CN"/>
        </w:rPr>
        <w:t>начисляются и не уплачиваются</w:t>
      </w:r>
      <w:proofErr w:type="gramEnd"/>
      <w:r w:rsidRPr="00DD17A0">
        <w:rPr>
          <w:rFonts w:ascii="Times New Roman" w:eastAsia="Times New Roman" w:hAnsi="Times New Roman"/>
          <w:sz w:val="24"/>
          <w:szCs w:val="24"/>
          <w:lang w:eastAsia="zh-CN"/>
        </w:rPr>
        <w:t>.</w:t>
      </w:r>
    </w:p>
    <w:p w:rsidR="00FC0687" w:rsidRPr="001F15C1" w:rsidRDefault="00FC0687" w:rsidP="00FC0687">
      <w:pPr>
        <w:suppressAutoHyphens/>
        <w:spacing w:after="0" w:line="240" w:lineRule="auto"/>
        <w:ind w:firstLine="708"/>
        <w:jc w:val="both"/>
        <w:rPr>
          <w:rFonts w:ascii="Times New Roman" w:eastAsia="Times New Roman" w:hAnsi="Times New Roman"/>
          <w:sz w:val="24"/>
          <w:szCs w:val="24"/>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FC0687" w:rsidRPr="001F15C1" w:rsidRDefault="00FC0687" w:rsidP="00FC0687">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FC0687" w:rsidRPr="001F15C1" w:rsidRDefault="00FC0687" w:rsidP="00FC0687">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FC0687" w:rsidRPr="001F15C1" w:rsidRDefault="00FC0687" w:rsidP="00FC0687">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6.16.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FC0687" w:rsidRPr="001F15C1" w:rsidRDefault="00FC0687" w:rsidP="00FC0687">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w:t>
      </w:r>
      <w:proofErr w:type="gramStart"/>
      <w:r w:rsidRPr="001F15C1">
        <w:rPr>
          <w:rFonts w:ascii="Times New Roman" w:hAnsi="Times New Roman"/>
          <w:color w:val="000000"/>
          <w:sz w:val="24"/>
          <w:szCs w:val="24"/>
          <w:shd w:val="clear" w:color="auto" w:fill="FFFFFF"/>
        </w:rPr>
        <w:t xml:space="preserve">(счет-фактуры),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roofErr w:type="gramEnd"/>
    </w:p>
    <w:p w:rsidR="00FC0687" w:rsidRDefault="00FC0687" w:rsidP="00FC0687">
      <w:pPr>
        <w:widowControl w:val="0"/>
        <w:spacing w:after="0" w:line="240" w:lineRule="auto"/>
        <w:jc w:val="both"/>
        <w:rPr>
          <w:rFonts w:ascii="Times New Roman" w:hAnsi="Times New Roman"/>
          <w:color w:val="000000"/>
          <w:sz w:val="24"/>
          <w:szCs w:val="24"/>
          <w:shd w:val="clear" w:color="auto" w:fill="FFFFFF"/>
        </w:rPr>
      </w:pPr>
      <w:proofErr w:type="gramStart"/>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w:t>
      </w:r>
      <w:proofErr w:type="gramEnd"/>
      <w:r w:rsidRPr="001F15C1">
        <w:rPr>
          <w:rFonts w:ascii="Times New Roman" w:hAnsi="Times New Roman"/>
          <w:color w:val="000000"/>
          <w:sz w:val="24"/>
          <w:szCs w:val="24"/>
          <w:shd w:val="clear" w:color="auto" w:fill="FFFFFF"/>
        </w:rPr>
        <w:t xml:space="preserve"> таких действий Поставщика в течение 10 (десяти) календарных дней с момента получения соответствующего требования Покупателя.</w:t>
      </w:r>
    </w:p>
    <w:p w:rsidR="00FC0687" w:rsidRPr="001F15C1" w:rsidRDefault="00FC0687" w:rsidP="00FC0687">
      <w:pPr>
        <w:widowControl w:val="0"/>
        <w:spacing w:after="0" w:line="240" w:lineRule="auto"/>
        <w:rPr>
          <w:rFonts w:ascii="Times New Roman" w:hAnsi="Times New Roman"/>
          <w:color w:val="000000"/>
          <w:sz w:val="24"/>
          <w:szCs w:val="24"/>
          <w:shd w:val="clear" w:color="auto" w:fill="FFFFFF"/>
        </w:rPr>
      </w:pPr>
    </w:p>
    <w:p w:rsidR="00FC0687" w:rsidRPr="001F15C1" w:rsidRDefault="00FC0687" w:rsidP="00FC0687">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FC0687" w:rsidRPr="001F15C1"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FC0687" w:rsidRDefault="00FC0687" w:rsidP="00FC0687">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FC0687" w:rsidRDefault="00FC0687" w:rsidP="00FC0687">
      <w:pPr>
        <w:suppressAutoHyphens/>
        <w:spacing w:after="0" w:line="240" w:lineRule="auto"/>
        <w:jc w:val="center"/>
        <w:rPr>
          <w:rFonts w:ascii="Times New Roman" w:eastAsia="Times New Roman" w:hAnsi="Times New Roman"/>
          <w:b/>
          <w:sz w:val="24"/>
          <w:szCs w:val="24"/>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FC0687" w:rsidRPr="001F15C1" w:rsidRDefault="00FC0687" w:rsidP="00FC0687">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C0687" w:rsidRPr="001F15C1" w:rsidRDefault="00FC0687" w:rsidP="00FC0687">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C0687" w:rsidRPr="001F15C1" w:rsidRDefault="00FC0687" w:rsidP="00FC0687">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FC0687" w:rsidRPr="001F15C1" w:rsidRDefault="00FC0687" w:rsidP="00FC0687">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8.4. Договор </w:t>
      </w:r>
      <w:proofErr w:type="gramStart"/>
      <w:r w:rsidRPr="001F15C1">
        <w:rPr>
          <w:rFonts w:ascii="Times New Roman" w:hAnsi="Times New Roman"/>
          <w:sz w:val="24"/>
          <w:szCs w:val="24"/>
        </w:rPr>
        <w:t>вступает в силу с момента подписания и действует</w:t>
      </w:r>
      <w:proofErr w:type="gramEnd"/>
      <w:r w:rsidRPr="001F15C1">
        <w:rPr>
          <w:rFonts w:ascii="Times New Roman" w:hAnsi="Times New Roman"/>
          <w:sz w:val="24"/>
          <w:szCs w:val="24"/>
        </w:rPr>
        <w:t xml:space="preserve"> до 31.12.201</w:t>
      </w:r>
      <w:r>
        <w:rPr>
          <w:rFonts w:ascii="Times New Roman" w:hAnsi="Times New Roman"/>
          <w:sz w:val="24"/>
          <w:szCs w:val="24"/>
        </w:rPr>
        <w:t>7</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FC0687" w:rsidRPr="001F15C1" w:rsidRDefault="00FC0687" w:rsidP="00FC0687">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FC0687" w:rsidRDefault="00FC0687" w:rsidP="00FC0687">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графические </w:t>
      </w:r>
      <w:proofErr w:type="gramStart"/>
      <w:r w:rsidRPr="00DD17A0">
        <w:rPr>
          <w:rFonts w:ascii="Times New Roman" w:hAnsi="Times New Roman"/>
          <w:sz w:val="24"/>
          <w:szCs w:val="24"/>
        </w:rPr>
        <w:t>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C0687" w:rsidRPr="00AA2599" w:rsidRDefault="00FC0687" w:rsidP="00FC0687">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FC0687" w:rsidRPr="00AA2599" w:rsidRDefault="00FC0687" w:rsidP="00FC0687">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C0687" w:rsidRPr="00AA2599" w:rsidRDefault="00FC0687" w:rsidP="00FC0687">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0687" w:rsidRPr="001F15C1" w:rsidRDefault="00FC0687" w:rsidP="00FC0687">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C0687" w:rsidRPr="001F15C1" w:rsidRDefault="00FC0687" w:rsidP="00FC0687">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C0687" w:rsidRPr="00F069FC" w:rsidTr="00FC0687">
        <w:tc>
          <w:tcPr>
            <w:tcW w:w="4927" w:type="dxa"/>
          </w:tcPr>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C0687" w:rsidRPr="00F069FC" w:rsidRDefault="00FC0687" w:rsidP="00FC0687">
            <w:pPr>
              <w:suppressAutoHyphens/>
              <w:spacing w:after="0" w:line="240" w:lineRule="auto"/>
              <w:rPr>
                <w:rFonts w:ascii="Times New Roman" w:hAnsi="Times New Roman"/>
                <w:sz w:val="24"/>
                <w:szCs w:val="24"/>
                <w:lang w:eastAsia="zh-CN"/>
              </w:rPr>
            </w:pP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C0687" w:rsidRPr="00F069FC" w:rsidRDefault="00FC0687" w:rsidP="00FC0687">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C0687" w:rsidRPr="00F069FC" w:rsidRDefault="00FC0687" w:rsidP="00FC0687">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4070281060020000713</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C0687" w:rsidRPr="00F069FC" w:rsidRDefault="00FC0687" w:rsidP="00FC0687">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C0687" w:rsidRPr="00F069FC" w:rsidRDefault="00FC0687" w:rsidP="00FC0687">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lastRenderedPageBreak/>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C0687" w:rsidRPr="00F069FC" w:rsidRDefault="00FC0687" w:rsidP="00FC0687">
            <w:pPr>
              <w:suppressAutoHyphens/>
              <w:spacing w:after="0" w:line="240" w:lineRule="auto"/>
              <w:rPr>
                <w:rFonts w:ascii="Times New Roman" w:hAnsi="Times New Roman"/>
                <w:sz w:val="24"/>
                <w:szCs w:val="24"/>
              </w:rPr>
            </w:pPr>
          </w:p>
        </w:tc>
        <w:tc>
          <w:tcPr>
            <w:tcW w:w="4927" w:type="dxa"/>
          </w:tcPr>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C0687" w:rsidRPr="00F069FC" w:rsidRDefault="00FC0687" w:rsidP="00FC0687">
            <w:pPr>
              <w:suppressAutoHyphens/>
              <w:spacing w:after="0" w:line="240" w:lineRule="auto"/>
              <w:rPr>
                <w:rFonts w:ascii="Times New Roman" w:hAnsi="Times New Roman"/>
                <w:sz w:val="24"/>
                <w:szCs w:val="24"/>
              </w:rPr>
            </w:pP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C0687" w:rsidRPr="00F069FC" w:rsidRDefault="00FC0687" w:rsidP="00FC0687">
            <w:pPr>
              <w:suppressAutoHyphens/>
              <w:spacing w:after="0" w:line="240" w:lineRule="auto"/>
              <w:rPr>
                <w:rFonts w:ascii="Times New Roman" w:hAnsi="Times New Roman"/>
                <w:b/>
                <w:sz w:val="24"/>
                <w:szCs w:val="24"/>
              </w:rPr>
            </w:pP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C0687" w:rsidRPr="00F069FC" w:rsidRDefault="00FC0687" w:rsidP="00FC0687">
            <w:pPr>
              <w:suppressAutoHyphens/>
              <w:spacing w:after="0" w:line="240" w:lineRule="auto"/>
              <w:rPr>
                <w:rFonts w:ascii="Times New Roman" w:hAnsi="Times New Roman"/>
                <w:sz w:val="24"/>
                <w:szCs w:val="24"/>
              </w:rPr>
            </w:pPr>
          </w:p>
          <w:p w:rsidR="00FC0687" w:rsidRPr="00F069FC" w:rsidRDefault="00FC0687" w:rsidP="00FC0687">
            <w:pPr>
              <w:suppressAutoHyphens/>
              <w:spacing w:after="0" w:line="240" w:lineRule="auto"/>
              <w:rPr>
                <w:rFonts w:ascii="Times New Roman" w:hAnsi="Times New Roman"/>
                <w:sz w:val="24"/>
                <w:szCs w:val="24"/>
              </w:rPr>
            </w:pPr>
          </w:p>
          <w:p w:rsidR="00FC0687" w:rsidRPr="00F069FC" w:rsidRDefault="00FC0687" w:rsidP="00FC0687">
            <w:pPr>
              <w:suppressAutoHyphens/>
              <w:spacing w:after="0" w:line="240" w:lineRule="auto"/>
              <w:rPr>
                <w:rFonts w:ascii="Times New Roman" w:hAnsi="Times New Roman"/>
                <w:sz w:val="24"/>
                <w:szCs w:val="24"/>
              </w:rPr>
            </w:pP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C0687" w:rsidRPr="00F069FC" w:rsidRDefault="00FC0687" w:rsidP="00FC0687">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____________________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C0687" w:rsidRPr="00F069FC" w:rsidRDefault="00FC0687" w:rsidP="00FC0687">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C0687" w:rsidRPr="00F069FC" w:rsidTr="00FC0687">
        <w:tc>
          <w:tcPr>
            <w:tcW w:w="4927" w:type="dxa"/>
          </w:tcPr>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C0687" w:rsidRPr="00F069FC" w:rsidRDefault="00FC0687" w:rsidP="00FC0687">
            <w:pPr>
              <w:suppressAutoHyphens/>
              <w:spacing w:after="0" w:line="240" w:lineRule="auto"/>
              <w:rPr>
                <w:rFonts w:ascii="Times New Roman" w:hAnsi="Times New Roman"/>
                <w:sz w:val="24"/>
                <w:szCs w:val="24"/>
                <w:lang w:eastAsia="zh-CN"/>
              </w:rPr>
            </w:pP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C0687" w:rsidRPr="00F069FC" w:rsidRDefault="00FC0687" w:rsidP="00FC0687">
            <w:pPr>
              <w:suppressAutoHyphens/>
              <w:spacing w:after="0" w:line="240" w:lineRule="auto"/>
              <w:rPr>
                <w:rFonts w:ascii="Times New Roman" w:hAnsi="Times New Roman"/>
                <w:sz w:val="24"/>
                <w:szCs w:val="24"/>
                <w:lang w:eastAsia="zh-CN"/>
              </w:rPr>
            </w:pP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FC0687" w:rsidRDefault="00FC0687" w:rsidP="00FC0687">
      <w:pPr>
        <w:spacing w:after="0" w:line="240" w:lineRule="auto"/>
        <w:ind w:left="4956"/>
        <w:jc w:val="right"/>
        <w:rPr>
          <w:rFonts w:ascii="Times New Roman" w:eastAsia="Times New Roman" w:hAnsi="Times New Roman"/>
          <w:sz w:val="24"/>
          <w:szCs w:val="24"/>
          <w:lang w:eastAsia="zh-CN"/>
        </w:rPr>
      </w:pPr>
    </w:p>
    <w:p w:rsidR="00FC0687" w:rsidRDefault="00FC0687" w:rsidP="00FC0687">
      <w:pPr>
        <w:spacing w:after="0" w:line="240" w:lineRule="auto"/>
        <w:ind w:left="4956"/>
        <w:jc w:val="right"/>
        <w:rPr>
          <w:rFonts w:ascii="Times New Roman" w:eastAsia="Times New Roman" w:hAnsi="Times New Roman"/>
          <w:sz w:val="24"/>
          <w:szCs w:val="24"/>
          <w:lang w:eastAsia="zh-CN"/>
        </w:rPr>
      </w:pPr>
    </w:p>
    <w:p w:rsidR="00FC0687" w:rsidRDefault="00FC0687" w:rsidP="00FC0687">
      <w:pPr>
        <w:spacing w:after="0" w:line="240" w:lineRule="auto"/>
        <w:ind w:left="4956"/>
        <w:jc w:val="right"/>
        <w:rPr>
          <w:rFonts w:ascii="Times New Roman" w:eastAsia="Times New Roman" w:hAnsi="Times New Roman"/>
          <w:sz w:val="24"/>
          <w:szCs w:val="24"/>
          <w:lang w:eastAsia="zh-CN"/>
        </w:rPr>
      </w:pPr>
    </w:p>
    <w:p w:rsidR="00FC0687" w:rsidRDefault="00FC0687" w:rsidP="00FC0687">
      <w:pPr>
        <w:spacing w:after="0" w:line="240" w:lineRule="auto"/>
        <w:ind w:left="4956"/>
        <w:jc w:val="right"/>
        <w:rPr>
          <w:rFonts w:ascii="Times New Roman" w:eastAsia="Times New Roman" w:hAnsi="Times New Roman"/>
          <w:sz w:val="24"/>
          <w:szCs w:val="24"/>
          <w:lang w:eastAsia="zh-CN"/>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p>
    <w:p w:rsidR="00FC0687" w:rsidRDefault="00FC0687" w:rsidP="00FC0687">
      <w:pPr>
        <w:tabs>
          <w:tab w:val="left" w:pos="3930"/>
          <w:tab w:val="center" w:pos="4819"/>
        </w:tabs>
        <w:spacing w:after="0" w:line="240" w:lineRule="auto"/>
        <w:jc w:val="center"/>
        <w:outlineLvl w:val="0"/>
        <w:rPr>
          <w:rFonts w:ascii="Times New Roman" w:hAnsi="Times New Roman"/>
          <w:b/>
          <w:smallCaps/>
          <w:sz w:val="23"/>
          <w:szCs w:val="23"/>
        </w:rPr>
        <w:sectPr w:rsidR="00FC0687" w:rsidSect="00D94209">
          <w:pgSz w:w="11906" w:h="16838"/>
          <w:pgMar w:top="720" w:right="720" w:bottom="720" w:left="1134" w:header="567" w:footer="567" w:gutter="0"/>
          <w:cols w:space="708"/>
          <w:docGrid w:linePitch="360"/>
        </w:sectPr>
      </w:pPr>
    </w:p>
    <w:p w:rsidR="00FC0687" w:rsidRPr="001F15C1" w:rsidRDefault="00FC0687" w:rsidP="00FC0687">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FC0687" w:rsidRPr="001F15C1" w:rsidRDefault="00FC0687" w:rsidP="00FC0687">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FC0687" w:rsidRPr="00BC52C0" w:rsidRDefault="00FC0687" w:rsidP="00FC0687">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г. Богданович                                                                                     «__» _______ 20__ г.</w:t>
      </w:r>
    </w:p>
    <w:p w:rsidR="00FC0687" w:rsidRPr="001F15C1" w:rsidRDefault="00FC0687" w:rsidP="00FC0687">
      <w:pPr>
        <w:tabs>
          <w:tab w:val="left" w:pos="3930"/>
          <w:tab w:val="center" w:pos="4819"/>
        </w:tabs>
        <w:spacing w:after="0" w:line="240" w:lineRule="auto"/>
        <w:jc w:val="center"/>
        <w:outlineLvl w:val="0"/>
        <w:rPr>
          <w:rFonts w:ascii="Times New Roman" w:hAnsi="Times New Roman"/>
          <w:sz w:val="23"/>
          <w:szCs w:val="23"/>
        </w:rPr>
      </w:pPr>
    </w:p>
    <w:p w:rsidR="00FC0687" w:rsidRDefault="00FC0687" w:rsidP="00FC0687">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 действующего на основании _________, с одной стороны, и</w:t>
      </w:r>
    </w:p>
    <w:p w:rsidR="00FC0687" w:rsidRDefault="00FC0687" w:rsidP="00FC0687">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2017 г., заключили настоящий договор о нижеследующем:</w:t>
      </w:r>
    </w:p>
    <w:p w:rsidR="00FC0687" w:rsidRPr="001F15C1" w:rsidRDefault="00FC0687" w:rsidP="00FC0687">
      <w:pPr>
        <w:suppressAutoHyphens/>
        <w:spacing w:after="0" w:line="240" w:lineRule="auto"/>
        <w:jc w:val="both"/>
        <w:rPr>
          <w:rFonts w:ascii="Times New Roman" w:hAnsi="Times New Roman"/>
          <w:sz w:val="23"/>
          <w:szCs w:val="23"/>
        </w:rPr>
      </w:pPr>
    </w:p>
    <w:p w:rsidR="00FC0687" w:rsidRPr="001F15C1" w:rsidRDefault="00FC0687" w:rsidP="00FC0687">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FC0687" w:rsidRPr="001F15C1" w:rsidRDefault="00FC0687" w:rsidP="00FC0687">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 xml:space="preserve">1.1. Поставщик обязуется поставить, а Покупатель </w:t>
      </w:r>
      <w:proofErr w:type="gramStart"/>
      <w:r w:rsidRPr="001F15C1">
        <w:rPr>
          <w:rFonts w:ascii="Times New Roman" w:hAnsi="Times New Roman"/>
          <w:sz w:val="23"/>
          <w:szCs w:val="23"/>
        </w:rPr>
        <w:t>принять и оплатить</w:t>
      </w:r>
      <w:proofErr w:type="gramEnd"/>
      <w:r w:rsidRPr="001F15C1">
        <w:rPr>
          <w:rFonts w:ascii="Times New Roman" w:hAnsi="Times New Roman"/>
          <w:sz w:val="23"/>
          <w:szCs w:val="23"/>
        </w:rPr>
        <w:t xml:space="preserve"> следующий Товар:</w:t>
      </w:r>
    </w:p>
    <w:bookmarkStart w:id="2" w:name="_MON_1457779860"/>
    <w:bookmarkEnd w:id="2"/>
    <w:p w:rsidR="00FC0687" w:rsidRPr="00BC52C0"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469">
          <v:shape id="_x0000_i1026" type="#_x0000_t75" style="width:7in;height:77.25pt" o:ole="">
            <v:imagedata r:id="rId22" o:title=""/>
          </v:shape>
          <o:OLEObject Type="Embed" ProgID="Excel.Sheet.12" ShapeID="_x0000_i1026" DrawAspect="Content" ObjectID="_1577512904" r:id="rId23"/>
        </w:object>
      </w:r>
      <w:r w:rsidRPr="001F15C1">
        <w:rPr>
          <w:rFonts w:ascii="Times New Roman" w:eastAsia="Times New Roman" w:hAnsi="Times New Roman"/>
          <w:sz w:val="23"/>
          <w:szCs w:val="23"/>
          <w:lang w:eastAsia="zh-CN"/>
        </w:rPr>
        <w:t>Общая стоимость составляет</w:t>
      </w:r>
      <w:proofErr w:type="gramStart"/>
      <w:r w:rsidRPr="001F15C1">
        <w:rPr>
          <w:rFonts w:ascii="Times New Roman" w:eastAsia="Times New Roman" w:hAnsi="Times New Roman"/>
          <w:sz w:val="23"/>
          <w:szCs w:val="23"/>
          <w:lang w:eastAsia="zh-CN"/>
        </w:rPr>
        <w:t xml:space="preserve"> _________ (_____________) </w:t>
      </w:r>
      <w:proofErr w:type="gramEnd"/>
      <w:r w:rsidRPr="001F15C1">
        <w:rPr>
          <w:rFonts w:ascii="Times New Roman" w:eastAsia="Times New Roman" w:hAnsi="Times New Roman"/>
          <w:sz w:val="23"/>
          <w:szCs w:val="23"/>
          <w:lang w:eastAsia="zh-CN"/>
        </w:rPr>
        <w:t>рублей __ копеек, в том числе: НДС</w:t>
      </w:r>
      <w:proofErr w:type="gramStart"/>
      <w:r w:rsidRPr="001F15C1">
        <w:rPr>
          <w:rFonts w:ascii="Times New Roman" w:eastAsia="Times New Roman" w:hAnsi="Times New Roman"/>
          <w:sz w:val="23"/>
          <w:szCs w:val="23"/>
          <w:lang w:eastAsia="zh-CN"/>
        </w:rPr>
        <w:t xml:space="preserve"> – _______ (________________) </w:t>
      </w:r>
      <w:proofErr w:type="gramEnd"/>
      <w:r w:rsidRPr="001F15C1">
        <w:rPr>
          <w:rFonts w:ascii="Times New Roman" w:eastAsia="Times New Roman" w:hAnsi="Times New Roman"/>
          <w:sz w:val="23"/>
          <w:szCs w:val="23"/>
          <w:lang w:eastAsia="zh-CN"/>
        </w:rPr>
        <w:t>рублей __ копеек, транспортные расходы до станции назначения Богданович Свердловской железной дороги.</w:t>
      </w:r>
    </w:p>
    <w:p w:rsidR="00FC0687" w:rsidRPr="001F15C1" w:rsidRDefault="00FC0687" w:rsidP="00FC0687">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FC0687" w:rsidRPr="001F15C1" w:rsidRDefault="00FC0687" w:rsidP="00FC0687">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FC0687" w:rsidRPr="001F15C1" w:rsidRDefault="00FC0687" w:rsidP="00FC0687">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 </w:t>
      </w:r>
      <w:r w:rsidRPr="0004071E">
        <w:rPr>
          <w:rFonts w:ascii="Times New Roman" w:eastAsia="Times New Roman" w:hAnsi="Times New Roman"/>
          <w:b/>
          <w:sz w:val="24"/>
          <w:szCs w:val="24"/>
          <w:lang w:eastAsia="zh-CN"/>
        </w:rPr>
        <w:t xml:space="preserve">рафинированное </w:t>
      </w:r>
      <w:proofErr w:type="spellStart"/>
      <w:r w:rsidRPr="0004071E">
        <w:rPr>
          <w:rFonts w:ascii="Times New Roman" w:eastAsia="Times New Roman" w:hAnsi="Times New Roman"/>
          <w:b/>
          <w:sz w:val="24"/>
          <w:szCs w:val="24"/>
          <w:lang w:eastAsia="zh-CN"/>
        </w:rPr>
        <w:t>недезодорированное</w:t>
      </w:r>
      <w:proofErr w:type="spellEnd"/>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в</w:t>
      </w:r>
      <w:r w:rsidRPr="0004071E">
        <w:rPr>
          <w:rFonts w:ascii="Times New Roman" w:eastAsia="Times New Roman" w:hAnsi="Times New Roman"/>
          <w:b/>
          <w:sz w:val="24"/>
          <w:szCs w:val="24"/>
          <w:lang w:eastAsia="zh-CN"/>
        </w:rPr>
        <w:t>ысший сорт»</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первый</w:t>
      </w:r>
      <w:r w:rsidRPr="0004071E">
        <w:rPr>
          <w:rFonts w:ascii="Times New Roman" w:eastAsia="Times New Roman" w:hAnsi="Times New Roman"/>
          <w:b/>
          <w:sz w:val="24"/>
          <w:szCs w:val="24"/>
          <w:lang w:eastAsia="zh-CN"/>
        </w:rPr>
        <w:t xml:space="preserve"> сорт»</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КОН/г)  -  от 0,4 до 4,0;</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более 0,2;</w:t>
      </w:r>
    </w:p>
    <w:p w:rsidR="00FC0687" w:rsidRDefault="00FC0687" w:rsidP="00FC0687">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перекисное число  (</w:t>
      </w:r>
      <w:proofErr w:type="spellStart"/>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w:t>
      </w:r>
      <w:proofErr w:type="gramStart"/>
      <w:r>
        <w:rPr>
          <w:rFonts w:ascii="Times New Roman" w:eastAsia="Times New Roman" w:hAnsi="Times New Roman"/>
          <w:sz w:val="24"/>
          <w:szCs w:val="24"/>
          <w:lang w:eastAsia="zh-CN"/>
        </w:rPr>
        <w:t>2</w:t>
      </w:r>
      <w:proofErr w:type="gramEnd"/>
      <w:r>
        <w:rPr>
          <w:rFonts w:ascii="Times New Roman" w:eastAsia="Times New Roman" w:hAnsi="Times New Roman"/>
          <w:sz w:val="24"/>
          <w:szCs w:val="24"/>
          <w:lang w:eastAsia="zh-CN"/>
        </w:rPr>
        <w:t>) -не более 10,0;</w:t>
      </w:r>
    </w:p>
    <w:p w:rsidR="00FC0687" w:rsidRDefault="00FC0687" w:rsidP="00FC0687">
      <w:pPr>
        <w:numPr>
          <w:ilvl w:val="0"/>
          <w:numId w:val="5"/>
        </w:numPr>
        <w:suppressAutoHyphens/>
        <w:spacing w:after="0" w:line="240" w:lineRule="auto"/>
        <w:ind w:left="284" w:hanging="2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менее 99,0.</w:t>
      </w:r>
    </w:p>
    <w:p w:rsidR="00FC0687" w:rsidRDefault="00FC0687" w:rsidP="00FC0687">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eastAsia="Times New Roman" w:hAnsi="Times New Roman"/>
          <w:sz w:val="24"/>
          <w:szCs w:val="24"/>
          <w:lang w:eastAsia="zh-CN"/>
        </w:rPr>
        <w:t xml:space="preserve"> С</w:t>
      </w:r>
      <w:proofErr w:type="gramEnd"/>
      <w:r>
        <w:rPr>
          <w:rFonts w:ascii="Times New Roman" w:eastAsia="Times New Roman" w:hAnsi="Times New Roman"/>
          <w:sz w:val="24"/>
          <w:szCs w:val="24"/>
          <w:lang w:eastAsia="zh-CN"/>
        </w:rPr>
        <w:t>°) - не допускается.</w:t>
      </w:r>
    </w:p>
    <w:p w:rsidR="00FC0687" w:rsidRPr="00E97D7E" w:rsidRDefault="00FC0687" w:rsidP="00FC0687">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w:t>
      </w:r>
      <w:proofErr w:type="gramStart"/>
      <w:r w:rsidRPr="00E97D7E">
        <w:rPr>
          <w:rFonts w:ascii="Times New Roman" w:eastAsia="Times New Roman" w:hAnsi="Times New Roman"/>
          <w:sz w:val="24"/>
          <w:szCs w:val="24"/>
          <w:lang w:eastAsia="zh-CN"/>
        </w:rPr>
        <w:t xml:space="preserve"> С</w:t>
      </w:r>
      <w:proofErr w:type="gramEnd"/>
      <w:r w:rsidRPr="00E97D7E">
        <w:rPr>
          <w:rFonts w:ascii="Times New Roman" w:eastAsia="Times New Roman" w:hAnsi="Times New Roman"/>
          <w:sz w:val="24"/>
          <w:szCs w:val="24"/>
          <w:lang w:eastAsia="zh-CN"/>
        </w:rPr>
        <w:t>°, исчезающего при нагревании масла до 50 С°)  - не более 10%.</w:t>
      </w:r>
    </w:p>
    <w:p w:rsidR="00FC0687" w:rsidRPr="001F15C1" w:rsidRDefault="00FC0687" w:rsidP="00FC0687">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3.3. </w:t>
      </w:r>
      <w:r w:rsidRPr="00700260">
        <w:rPr>
          <w:rFonts w:ascii="Times New Roman" w:hAnsi="Times New Roman"/>
          <w:sz w:val="23"/>
          <w:szCs w:val="23"/>
          <w:lang w:eastAsia="zh-CN"/>
        </w:rPr>
        <w:t>Доставка и путь следов</w:t>
      </w:r>
      <w:r>
        <w:rPr>
          <w:rFonts w:ascii="Times New Roman" w:hAnsi="Times New Roman"/>
          <w:sz w:val="23"/>
          <w:szCs w:val="23"/>
          <w:lang w:eastAsia="zh-CN"/>
        </w:rPr>
        <w:t>ания товара осуществляется ж/д т</w:t>
      </w:r>
      <w:r w:rsidRPr="00700260">
        <w:rPr>
          <w:rFonts w:ascii="Times New Roman" w:hAnsi="Times New Roman"/>
          <w:sz w:val="23"/>
          <w:szCs w:val="23"/>
          <w:lang w:eastAsia="zh-CN"/>
        </w:rPr>
        <w:t>ранспортом из  санитарно-благополучных зон, свободных от заразных болезней животных</w:t>
      </w:r>
      <w:r>
        <w:rPr>
          <w:rFonts w:ascii="Times New Roman" w:hAnsi="Times New Roman"/>
          <w:sz w:val="23"/>
          <w:szCs w:val="23"/>
          <w:lang w:eastAsia="zh-CN"/>
        </w:rPr>
        <w:t>.</w:t>
      </w:r>
    </w:p>
    <w:p w:rsidR="00FC0687" w:rsidRPr="000E3183" w:rsidRDefault="00FC0687" w:rsidP="00FC0687">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w:t>
      </w:r>
      <w:r w:rsidRPr="000E3183">
        <w:rPr>
          <w:rFonts w:ascii="Times New Roman" w:eastAsia="Times New Roman" w:hAnsi="Times New Roman"/>
          <w:sz w:val="23"/>
          <w:szCs w:val="23"/>
          <w:lang w:eastAsia="zh-CN"/>
        </w:rPr>
        <w:lastRenderedPageBreak/>
        <w:t>соответствии с ветеринарным свидетельством и грузополучателя (ОАО «Богдановичский комбикормовый завод»).</w:t>
      </w:r>
    </w:p>
    <w:p w:rsidR="00FC0687" w:rsidRPr="000E3183" w:rsidRDefault="00FC0687" w:rsidP="00FC0687">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24"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FC0687" w:rsidRPr="00BC52C0"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w:t>
      </w:r>
      <w:proofErr w:type="gramStart"/>
      <w:r w:rsidRPr="001F15C1">
        <w:rPr>
          <w:rFonts w:ascii="Times New Roman" w:eastAsia="Times New Roman" w:hAnsi="Times New Roman"/>
          <w:sz w:val="23"/>
          <w:szCs w:val="23"/>
          <w:lang w:eastAsia="zh-CN"/>
        </w:rPr>
        <w:t xml:space="preserve"> (-</w:t>
      </w:r>
      <w:proofErr w:type="spellStart"/>
      <w:proofErr w:type="gramEnd"/>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FC0687" w:rsidRPr="001F15C1" w:rsidRDefault="00FC0687" w:rsidP="00FC0687">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w:t>
      </w:r>
      <w:proofErr w:type="gramStart"/>
      <w:r w:rsidRPr="001F15C1">
        <w:rPr>
          <w:rFonts w:ascii="Times New Roman" w:eastAsia="Times New Roman" w:hAnsi="Times New Roman"/>
          <w:sz w:val="23"/>
          <w:szCs w:val="23"/>
          <w:lang w:eastAsia="zh-CN"/>
        </w:rPr>
        <w:t>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roofErr w:type="gramEnd"/>
    </w:p>
    <w:p w:rsidR="00FC0687" w:rsidRPr="001F15C1" w:rsidRDefault="00FC0687" w:rsidP="00FC0687">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C0687" w:rsidRPr="001F15C1" w:rsidRDefault="00FC0687" w:rsidP="00FC0687">
      <w:pPr>
        <w:suppressAutoHyphens/>
        <w:spacing w:after="0" w:line="240" w:lineRule="auto"/>
        <w:ind w:firstLine="708"/>
        <w:jc w:val="both"/>
        <w:rPr>
          <w:rFonts w:ascii="Times New Roman" w:eastAsia="Times New Roman" w:hAnsi="Times New Roman"/>
          <w:sz w:val="23"/>
          <w:szCs w:val="23"/>
          <w:lang w:eastAsia="zh-CN"/>
        </w:rPr>
      </w:pPr>
      <w:proofErr w:type="gramStart"/>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roofErr w:type="gramEnd"/>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 xml:space="preserve">Отбор проб при исследовании производится зональным пробоотборником в соответствии с ГОСТ </w:t>
      </w:r>
      <w:proofErr w:type="gramStart"/>
      <w:r w:rsidRPr="001F15C1">
        <w:rPr>
          <w:rFonts w:ascii="Times New Roman" w:eastAsia="Times New Roman" w:hAnsi="Times New Roman"/>
          <w:sz w:val="23"/>
          <w:szCs w:val="23"/>
          <w:lang w:eastAsia="zh-CN"/>
        </w:rPr>
        <w:t>Р</w:t>
      </w:r>
      <w:proofErr w:type="gramEnd"/>
      <w:r w:rsidRPr="001F15C1">
        <w:rPr>
          <w:rFonts w:ascii="Times New Roman" w:eastAsia="Times New Roman" w:hAnsi="Times New Roman"/>
          <w:sz w:val="23"/>
          <w:szCs w:val="23"/>
          <w:lang w:eastAsia="zh-CN"/>
        </w:rPr>
        <w:t xml:space="preserve"> 52062-2003.</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w:t>
      </w:r>
      <w:proofErr w:type="gramStart"/>
      <w:r w:rsidRPr="001F15C1">
        <w:rPr>
          <w:rFonts w:ascii="Times New Roman" w:eastAsia="Times New Roman" w:hAnsi="Times New Roman"/>
          <w:sz w:val="23"/>
          <w:szCs w:val="23"/>
          <w:lang w:eastAsia="zh-CN"/>
        </w:rPr>
        <w:t>являются арбитражными и не подлежат</w:t>
      </w:r>
      <w:proofErr w:type="gramEnd"/>
      <w:r w:rsidRPr="001F15C1">
        <w:rPr>
          <w:rFonts w:ascii="Times New Roman" w:eastAsia="Times New Roman" w:hAnsi="Times New Roman"/>
          <w:sz w:val="23"/>
          <w:szCs w:val="23"/>
          <w:lang w:eastAsia="zh-CN"/>
        </w:rPr>
        <w:t xml:space="preserve"> оспариванию любой Стороной настоящего </w:t>
      </w:r>
      <w:r w:rsidRPr="001F15C1">
        <w:rPr>
          <w:rFonts w:ascii="Times New Roman" w:eastAsia="Times New Roman" w:hAnsi="Times New Roman"/>
          <w:sz w:val="23"/>
          <w:szCs w:val="23"/>
          <w:lang w:eastAsia="zh-CN"/>
        </w:rPr>
        <w:lastRenderedPageBreak/>
        <w:t xml:space="preserve">Договора. </w:t>
      </w:r>
      <w:proofErr w:type="gramStart"/>
      <w:r w:rsidRPr="001F15C1">
        <w:rPr>
          <w:rFonts w:ascii="Times New Roman" w:eastAsia="Times New Roman" w:hAnsi="Times New Roman"/>
          <w:sz w:val="23"/>
          <w:szCs w:val="23"/>
          <w:lang w:eastAsia="zh-CN"/>
        </w:rPr>
        <w:t>Экспертиза проводится в течение срока и по расценкам установленными организацией, осуществляющей такую экспертизу.</w:t>
      </w:r>
      <w:proofErr w:type="gramEnd"/>
    </w:p>
    <w:p w:rsidR="00FC0687" w:rsidRPr="006B5124"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FC0687"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proofErr w:type="gramStart"/>
      <w:r w:rsidRPr="001F15C1">
        <w:rPr>
          <w:rFonts w:ascii="Times New Roman" w:eastAsia="Times New Roman" w:hAnsi="Times New Roman"/>
          <w:sz w:val="23"/>
          <w:szCs w:val="23"/>
          <w:lang w:eastAsia="zh-CN"/>
        </w:rPr>
        <w:t>св</w:t>
      </w:r>
      <w:proofErr w:type="spellEnd"/>
      <w:proofErr w:type="gramEnd"/>
    </w:p>
    <w:p w:rsidR="00FC0687" w:rsidRDefault="00FC0687" w:rsidP="00FC0687">
      <w:pPr>
        <w:suppressAutoHyphens/>
        <w:spacing w:after="0" w:line="240" w:lineRule="auto"/>
        <w:jc w:val="both"/>
        <w:rPr>
          <w:rFonts w:ascii="Times New Roman" w:eastAsia="Times New Roman" w:hAnsi="Times New Roman"/>
          <w:sz w:val="23"/>
          <w:szCs w:val="23"/>
          <w:lang w:eastAsia="zh-CN"/>
        </w:rPr>
      </w:pPr>
    </w:p>
    <w:p w:rsidR="00FC0687" w:rsidRDefault="00FC0687" w:rsidP="00FC0687">
      <w:pPr>
        <w:suppressAutoHyphens/>
        <w:spacing w:after="0" w:line="240" w:lineRule="auto"/>
        <w:jc w:val="both"/>
        <w:rPr>
          <w:rFonts w:ascii="Times New Roman" w:eastAsia="Times New Roman" w:hAnsi="Times New Roman"/>
          <w:sz w:val="23"/>
          <w:szCs w:val="23"/>
          <w:lang w:eastAsia="zh-CN"/>
        </w:rPr>
      </w:pP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 </w:t>
      </w:r>
      <w:proofErr w:type="spellStart"/>
      <w:r w:rsidRPr="001F15C1">
        <w:rPr>
          <w:rFonts w:ascii="Times New Roman" w:eastAsia="Times New Roman" w:hAnsi="Times New Roman"/>
          <w:sz w:val="23"/>
          <w:szCs w:val="23"/>
          <w:lang w:eastAsia="zh-CN"/>
        </w:rPr>
        <w:t>язанные</w:t>
      </w:r>
      <w:proofErr w:type="spellEnd"/>
      <w:r w:rsidRPr="001F15C1">
        <w:rPr>
          <w:rFonts w:ascii="Times New Roman" w:eastAsia="Times New Roman" w:hAnsi="Times New Roman"/>
          <w:sz w:val="23"/>
          <w:szCs w:val="23"/>
          <w:lang w:eastAsia="zh-CN"/>
        </w:rPr>
        <w:t xml:space="preserve"> с вывозом такого Товара от Покупателя, в том числе все расходы на приемку, простой, отправку вагона с Товаром.</w:t>
      </w:r>
    </w:p>
    <w:p w:rsidR="00FC0687" w:rsidRPr="00BC52C0"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4.8.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1F15C1">
        <w:rPr>
          <w:rFonts w:ascii="Times New Roman" w:eastAsia="Times New Roman" w:hAnsi="Times New Roman"/>
          <w:sz w:val="23"/>
          <w:szCs w:val="23"/>
          <w:lang w:eastAsia="zh-CN"/>
        </w:rPr>
        <w:t>Р</w:t>
      </w:r>
      <w:proofErr w:type="gramEnd"/>
      <w:r w:rsidRPr="001F15C1">
        <w:rPr>
          <w:rFonts w:ascii="Times New Roman" w:eastAsia="Times New Roman" w:hAnsi="Times New Roman"/>
          <w:sz w:val="23"/>
          <w:szCs w:val="23"/>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w:t>
      </w:r>
      <w:proofErr w:type="gramStart"/>
      <w:r w:rsidRPr="001F15C1">
        <w:rPr>
          <w:rFonts w:ascii="Times New Roman" w:eastAsia="Times New Roman" w:hAnsi="Times New Roman"/>
          <w:sz w:val="23"/>
          <w:szCs w:val="23"/>
          <w:lang w:eastAsia="zh-CN"/>
        </w:rPr>
        <w:t>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FC0687" w:rsidRPr="001F15C1" w:rsidRDefault="00FC0687" w:rsidP="00FC0687">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FC0687"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FC0687" w:rsidRPr="00DD17A0" w:rsidRDefault="00FC0687" w:rsidP="00FC0687">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 xml:space="preserve">Проценты на сумму отсрочки оплаты товара не </w:t>
      </w:r>
      <w:proofErr w:type="gramStart"/>
      <w:r w:rsidRPr="00DD17A0">
        <w:rPr>
          <w:rFonts w:ascii="Times New Roman" w:eastAsia="Times New Roman" w:hAnsi="Times New Roman"/>
          <w:sz w:val="23"/>
          <w:szCs w:val="23"/>
          <w:lang w:eastAsia="zh-CN"/>
        </w:rPr>
        <w:t>начисляются и не уплачиваются</w:t>
      </w:r>
      <w:proofErr w:type="gramEnd"/>
      <w:r w:rsidRPr="00DD17A0">
        <w:rPr>
          <w:rFonts w:ascii="Times New Roman" w:eastAsia="Times New Roman" w:hAnsi="Times New Roman"/>
          <w:sz w:val="23"/>
          <w:szCs w:val="23"/>
          <w:lang w:eastAsia="zh-CN"/>
        </w:rPr>
        <w:t>.</w:t>
      </w:r>
    </w:p>
    <w:p w:rsidR="00FC0687" w:rsidRPr="00DD17A0" w:rsidRDefault="00FC0687" w:rsidP="00FC0687">
      <w:pPr>
        <w:suppressAutoHyphens/>
        <w:spacing w:after="0" w:line="240" w:lineRule="auto"/>
        <w:jc w:val="both"/>
        <w:rPr>
          <w:rFonts w:ascii="Times New Roman" w:eastAsia="Times New Roman" w:hAnsi="Times New Roman"/>
          <w:sz w:val="23"/>
          <w:szCs w:val="23"/>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FC0687" w:rsidRPr="001F15C1" w:rsidRDefault="00FC0687" w:rsidP="00FC0687">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lastRenderedPageBreak/>
        <w:t>6.3. За просрочку оплаты виновная Сторона уплачивает неустойку в размере 0,1% от суммы подлежащей к оплате, за каждый день просрочки.</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FC0687" w:rsidRPr="001F15C1" w:rsidRDefault="00FC0687" w:rsidP="00FC0687">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FC0687" w:rsidRPr="001F15C1" w:rsidRDefault="00FC0687" w:rsidP="00FC0687">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FC0687" w:rsidRPr="001F15C1" w:rsidRDefault="00FC0687" w:rsidP="00FC0687">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w:t>
      </w:r>
      <w:proofErr w:type="gramStart"/>
      <w:r w:rsidRPr="001F15C1">
        <w:rPr>
          <w:rFonts w:ascii="Times New Roman" w:hAnsi="Times New Roman"/>
          <w:color w:val="000000"/>
          <w:sz w:val="23"/>
          <w:szCs w:val="23"/>
          <w:shd w:val="clear" w:color="auto" w:fill="FFFFFF"/>
        </w:rPr>
        <w:t xml:space="preserve">(счет-фактуры),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roofErr w:type="gramEnd"/>
    </w:p>
    <w:p w:rsidR="00FC0687" w:rsidRPr="001F15C1" w:rsidRDefault="00FC0687" w:rsidP="00FC0687">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 xml:space="preserve">Поставщиком  универсального передаточного документа (счет-фактуры, товарной накладной), оформленных </w:t>
      </w:r>
      <w:proofErr w:type="gramStart"/>
      <w:r w:rsidRPr="001F15C1">
        <w:rPr>
          <w:rFonts w:ascii="Times New Roman" w:hAnsi="Times New Roman"/>
          <w:color w:val="000000"/>
          <w:sz w:val="23"/>
          <w:szCs w:val="23"/>
          <w:shd w:val="clear" w:color="auto" w:fill="FFFFFF"/>
        </w:rPr>
        <w:t>в</w:t>
      </w:r>
      <w:proofErr w:type="gramEnd"/>
      <w:r w:rsidRPr="001F15C1">
        <w:rPr>
          <w:rFonts w:ascii="Times New Roman" w:hAnsi="Times New Roman"/>
          <w:color w:val="000000"/>
          <w:sz w:val="23"/>
          <w:szCs w:val="23"/>
          <w:shd w:val="clear" w:color="auto" w:fill="FFFFFF"/>
        </w:rPr>
        <w:t xml:space="preserve"> нарушение требований Налогового кодекса РФ, а равно неисполнения/ненадлежащего исполнения </w:t>
      </w:r>
      <w:r w:rsidRPr="001F15C1">
        <w:rPr>
          <w:rFonts w:ascii="Times New Roman" w:hAnsi="Times New Roman"/>
          <w:color w:val="000000"/>
          <w:sz w:val="23"/>
          <w:szCs w:val="23"/>
          <w:shd w:val="clear" w:color="auto" w:fill="FFFFFF"/>
        </w:rPr>
        <w:lastRenderedPageBreak/>
        <w:t>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FC0687" w:rsidRPr="00BC52C0" w:rsidRDefault="00FC0687" w:rsidP="00FC0687">
      <w:pPr>
        <w:suppressAutoHyphens/>
        <w:spacing w:after="0" w:line="240" w:lineRule="auto"/>
        <w:jc w:val="center"/>
        <w:rPr>
          <w:rFonts w:ascii="Times New Roman" w:eastAsia="Times New Roman" w:hAnsi="Times New Roman"/>
          <w:b/>
          <w:sz w:val="23"/>
          <w:szCs w:val="23"/>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FC0687" w:rsidRPr="00BC52C0" w:rsidRDefault="00FC0687" w:rsidP="00FC0687">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FC0687" w:rsidRPr="001F15C1" w:rsidRDefault="00FC0687" w:rsidP="00FC0687">
      <w:pPr>
        <w:suppressAutoHyphens/>
        <w:spacing w:after="0" w:line="240" w:lineRule="auto"/>
        <w:jc w:val="both"/>
        <w:rPr>
          <w:rFonts w:ascii="Times New Roman" w:eastAsia="Times New Roman" w:hAnsi="Times New Roman"/>
          <w:sz w:val="23"/>
          <w:szCs w:val="23"/>
          <w:lang w:eastAsia="zh-CN"/>
        </w:rPr>
      </w:pPr>
    </w:p>
    <w:p w:rsidR="00FC0687" w:rsidRPr="001F15C1" w:rsidRDefault="00FC0687" w:rsidP="00FC0687">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FC0687" w:rsidRPr="001F15C1" w:rsidRDefault="00FC0687" w:rsidP="00FC0687">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C0687" w:rsidRPr="001F15C1" w:rsidRDefault="00FC0687" w:rsidP="00FC0687">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C0687" w:rsidRPr="001F15C1" w:rsidRDefault="00FC0687" w:rsidP="00FC0687">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FC0687" w:rsidRPr="001F15C1" w:rsidRDefault="00FC0687" w:rsidP="00FC0687">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8.4. Договор </w:t>
      </w:r>
      <w:proofErr w:type="gramStart"/>
      <w:r w:rsidRPr="001F15C1">
        <w:rPr>
          <w:rFonts w:ascii="Times New Roman" w:hAnsi="Times New Roman"/>
          <w:sz w:val="23"/>
          <w:szCs w:val="23"/>
        </w:rPr>
        <w:t>вступает в силу с момента подписания и действует</w:t>
      </w:r>
      <w:proofErr w:type="gramEnd"/>
      <w:r w:rsidRPr="001F15C1">
        <w:rPr>
          <w:rFonts w:ascii="Times New Roman" w:hAnsi="Times New Roman"/>
          <w:sz w:val="23"/>
          <w:szCs w:val="23"/>
        </w:rPr>
        <w:t xml:space="preserve"> до 31.12.201</w:t>
      </w:r>
      <w:r>
        <w:rPr>
          <w:rFonts w:ascii="Times New Roman" w:hAnsi="Times New Roman"/>
          <w:sz w:val="23"/>
          <w:szCs w:val="23"/>
        </w:rPr>
        <w:t>7</w:t>
      </w:r>
      <w:r w:rsidRPr="001F15C1">
        <w:rPr>
          <w:rFonts w:ascii="Times New Roman" w:hAnsi="Times New Roman"/>
          <w:sz w:val="23"/>
          <w:szCs w:val="23"/>
        </w:rPr>
        <w:t>г., а в части расчетов до полного исполнения Сторонами взятых на себя обязательств.</w:t>
      </w:r>
    </w:p>
    <w:p w:rsidR="00FC0687" w:rsidRPr="001F15C1" w:rsidRDefault="00FC0687" w:rsidP="00FC0687">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FC0687" w:rsidRDefault="00FC0687" w:rsidP="00FC0687">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Договор и связанные с ним документы, переданные посредством факсимильной связи, графические</w:t>
      </w:r>
      <w:r>
        <w:rPr>
          <w:rFonts w:ascii="Times New Roman" w:hAnsi="Times New Roman"/>
          <w:sz w:val="23"/>
          <w:szCs w:val="23"/>
        </w:rPr>
        <w:t xml:space="preserve"> </w:t>
      </w:r>
      <w:proofErr w:type="gramStart"/>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C0687" w:rsidRPr="00286A02" w:rsidRDefault="00FC0687" w:rsidP="00FC0687">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FC0687" w:rsidRPr="00286A02" w:rsidRDefault="00FC0687" w:rsidP="00FC0687">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C0687" w:rsidRPr="00286A02" w:rsidRDefault="00FC0687" w:rsidP="00FC0687">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0687" w:rsidRPr="00286A02" w:rsidRDefault="00FC0687" w:rsidP="00FC0687">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C0687" w:rsidRPr="001F15C1" w:rsidRDefault="00FC0687" w:rsidP="00FC0687">
      <w:pPr>
        <w:suppressAutoHyphens/>
        <w:spacing w:after="0" w:line="240" w:lineRule="auto"/>
        <w:jc w:val="both"/>
        <w:rPr>
          <w:rFonts w:ascii="Times New Roman" w:hAnsi="Times New Roman"/>
          <w:sz w:val="23"/>
          <w:szCs w:val="23"/>
        </w:rPr>
      </w:pPr>
    </w:p>
    <w:p w:rsidR="00FC0687" w:rsidRDefault="00FC0687" w:rsidP="00FC0687">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C0687" w:rsidRDefault="00FC0687" w:rsidP="00FC0687">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C0687" w:rsidRPr="00F069FC" w:rsidTr="00FC0687">
        <w:tc>
          <w:tcPr>
            <w:tcW w:w="4927" w:type="dxa"/>
          </w:tcPr>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C0687" w:rsidRPr="00F069FC" w:rsidRDefault="00FC0687" w:rsidP="00FC0687">
            <w:pPr>
              <w:suppressAutoHyphens/>
              <w:spacing w:after="0" w:line="240" w:lineRule="auto"/>
              <w:rPr>
                <w:rFonts w:ascii="Times New Roman" w:hAnsi="Times New Roman"/>
                <w:sz w:val="24"/>
                <w:szCs w:val="24"/>
                <w:lang w:eastAsia="zh-CN"/>
              </w:rPr>
            </w:pP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C0687" w:rsidRPr="00F069FC" w:rsidRDefault="00FC0687" w:rsidP="00FC0687">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ОГРН 1026600705790, ОКПО 04537234</w:t>
            </w: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C0687" w:rsidRPr="00F069FC" w:rsidRDefault="00FC0687" w:rsidP="00FC0687">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40702810800090000244</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C0687" w:rsidRPr="00F069FC" w:rsidRDefault="00FC0687" w:rsidP="00FC0687">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4070281060020000713</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C0687" w:rsidRPr="00F67781"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C0687" w:rsidRPr="001F15C1" w:rsidRDefault="00FC0687" w:rsidP="00FC0687">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C0687" w:rsidRPr="001F15C1" w:rsidRDefault="00FC0687" w:rsidP="00FC0687">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C0687" w:rsidRPr="001F15C1" w:rsidRDefault="00FC0687" w:rsidP="00FC0687">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C0687" w:rsidRPr="001F15C1" w:rsidRDefault="00FC0687" w:rsidP="00FC0687">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C0687" w:rsidRPr="00F069FC" w:rsidRDefault="00FC0687" w:rsidP="00FC0687">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5"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6"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C0687" w:rsidRPr="00F069FC" w:rsidRDefault="00FC0687" w:rsidP="00FC0687">
            <w:pPr>
              <w:suppressAutoHyphens/>
              <w:spacing w:after="0" w:line="240" w:lineRule="auto"/>
              <w:rPr>
                <w:rFonts w:ascii="Times New Roman" w:hAnsi="Times New Roman"/>
                <w:sz w:val="24"/>
                <w:szCs w:val="24"/>
                <w:lang w:val="en-US"/>
              </w:rPr>
            </w:pPr>
          </w:p>
        </w:tc>
        <w:tc>
          <w:tcPr>
            <w:tcW w:w="4927" w:type="dxa"/>
          </w:tcPr>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C0687" w:rsidRPr="00F069FC" w:rsidRDefault="00FC0687" w:rsidP="00FC0687">
            <w:pPr>
              <w:suppressAutoHyphens/>
              <w:spacing w:after="0" w:line="240" w:lineRule="auto"/>
              <w:rPr>
                <w:rFonts w:ascii="Times New Roman" w:hAnsi="Times New Roman"/>
                <w:sz w:val="24"/>
                <w:szCs w:val="24"/>
              </w:rPr>
            </w:pP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C0687" w:rsidRPr="00F069FC" w:rsidRDefault="00FC0687" w:rsidP="00FC0687">
            <w:pPr>
              <w:suppressAutoHyphens/>
              <w:spacing w:after="0" w:line="240" w:lineRule="auto"/>
              <w:rPr>
                <w:rFonts w:ascii="Times New Roman" w:hAnsi="Times New Roman"/>
                <w:b/>
                <w:sz w:val="24"/>
                <w:szCs w:val="24"/>
              </w:rPr>
            </w:pP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C0687" w:rsidRPr="00F069FC" w:rsidRDefault="00FC0687" w:rsidP="00FC0687">
            <w:pPr>
              <w:suppressAutoHyphens/>
              <w:spacing w:after="0" w:line="240" w:lineRule="auto"/>
              <w:rPr>
                <w:rFonts w:ascii="Times New Roman" w:hAnsi="Times New Roman"/>
                <w:sz w:val="24"/>
                <w:szCs w:val="24"/>
              </w:rPr>
            </w:pPr>
          </w:p>
          <w:p w:rsidR="00FC0687" w:rsidRPr="00F069FC" w:rsidRDefault="00FC0687" w:rsidP="00FC0687">
            <w:pPr>
              <w:suppressAutoHyphens/>
              <w:spacing w:after="0" w:line="240" w:lineRule="auto"/>
              <w:rPr>
                <w:rFonts w:ascii="Times New Roman" w:hAnsi="Times New Roman"/>
                <w:sz w:val="24"/>
                <w:szCs w:val="24"/>
              </w:rPr>
            </w:pPr>
          </w:p>
          <w:p w:rsidR="00FC0687" w:rsidRPr="00F069FC" w:rsidRDefault="00FC0687" w:rsidP="00FC0687">
            <w:pPr>
              <w:suppressAutoHyphens/>
              <w:spacing w:after="0" w:line="240" w:lineRule="auto"/>
              <w:rPr>
                <w:rFonts w:ascii="Times New Roman" w:hAnsi="Times New Roman"/>
                <w:sz w:val="24"/>
                <w:szCs w:val="24"/>
              </w:rPr>
            </w:pP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ОГРН _____________.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C0687" w:rsidRPr="00F069FC" w:rsidRDefault="00FC0687" w:rsidP="00FC0687">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____________________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C0687" w:rsidRPr="00F069FC" w:rsidRDefault="00FC0687" w:rsidP="00FC0687">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C0687" w:rsidRPr="00F069FC" w:rsidRDefault="00FC0687" w:rsidP="00FC0687">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C0687" w:rsidRPr="00F069FC" w:rsidTr="00FC0687">
        <w:tc>
          <w:tcPr>
            <w:tcW w:w="4927" w:type="dxa"/>
          </w:tcPr>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C0687" w:rsidRPr="00F069FC" w:rsidRDefault="00FC0687" w:rsidP="00FC0687">
            <w:pPr>
              <w:suppressAutoHyphens/>
              <w:spacing w:after="0" w:line="240" w:lineRule="auto"/>
              <w:rPr>
                <w:rFonts w:ascii="Times New Roman" w:hAnsi="Times New Roman"/>
                <w:sz w:val="24"/>
                <w:szCs w:val="24"/>
                <w:lang w:eastAsia="zh-CN"/>
              </w:rPr>
            </w:pP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C0687" w:rsidRPr="00F069FC" w:rsidRDefault="00FC0687" w:rsidP="00FC0687">
            <w:pPr>
              <w:suppressAutoHyphens/>
              <w:spacing w:after="0" w:line="240" w:lineRule="auto"/>
              <w:rPr>
                <w:rFonts w:ascii="Times New Roman" w:hAnsi="Times New Roman"/>
                <w:sz w:val="24"/>
                <w:szCs w:val="24"/>
                <w:lang w:eastAsia="zh-CN"/>
              </w:rPr>
            </w:pPr>
          </w:p>
          <w:p w:rsidR="00FC0687" w:rsidRPr="00F069FC" w:rsidRDefault="00FC0687" w:rsidP="00FC0687">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FC0687" w:rsidRDefault="00FC0687" w:rsidP="00FC0687">
      <w:pPr>
        <w:spacing w:after="0" w:line="240" w:lineRule="auto"/>
        <w:jc w:val="both"/>
        <w:rPr>
          <w:rFonts w:ascii="Times New Roman" w:hAnsi="Times New Roman"/>
          <w:sz w:val="24"/>
        </w:rPr>
      </w:pPr>
    </w:p>
    <w:p w:rsidR="00294B3C" w:rsidRDefault="00294B3C" w:rsidP="00AE500B">
      <w:pPr>
        <w:jc w:val="center"/>
        <w:rPr>
          <w:rFonts w:ascii="Times New Roman" w:hAnsi="Times New Roman"/>
          <w:sz w:val="24"/>
        </w:rPr>
      </w:pPr>
    </w:p>
    <w:sectPr w:rsidR="00294B3C" w:rsidSect="00D94209">
      <w:headerReference w:type="default" r:id="rId27"/>
      <w:footerReference w:type="default" r:id="rId2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87" w:rsidRDefault="00FC0687" w:rsidP="00D72456">
      <w:pPr>
        <w:spacing w:after="0" w:line="240" w:lineRule="auto"/>
      </w:pPr>
      <w:r>
        <w:separator/>
      </w:r>
    </w:p>
  </w:endnote>
  <w:endnote w:type="continuationSeparator" w:id="0">
    <w:p w:rsidR="00FC0687" w:rsidRDefault="00FC068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Default="00FC0687"/>
  <w:p w:rsidR="00FC0687" w:rsidRDefault="00FC068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Pr="00FD4FCE" w:rsidRDefault="00FC0687"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Default="00FC068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Pr="00FD4FCE" w:rsidRDefault="00FC0687"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Default="00FC06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87" w:rsidRDefault="00FC0687" w:rsidP="00D72456">
      <w:pPr>
        <w:spacing w:after="0" w:line="240" w:lineRule="auto"/>
      </w:pPr>
      <w:r>
        <w:separator/>
      </w:r>
    </w:p>
  </w:footnote>
  <w:footnote w:type="continuationSeparator" w:id="0">
    <w:p w:rsidR="00FC0687" w:rsidRDefault="00FC0687"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Pr="00F114D9" w:rsidRDefault="00FC0687"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Pr="00F114D9" w:rsidRDefault="00FC0687"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Pr="00F114D9" w:rsidRDefault="00FC0687"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Pr="00F114D9" w:rsidRDefault="00FC0687"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87" w:rsidRPr="00225821" w:rsidRDefault="00FC0687"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37BB9"/>
    <w:multiLevelType w:val="hybridMultilevel"/>
    <w:tmpl w:val="EAC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85E44"/>
    <w:rsid w:val="00F92005"/>
    <w:rsid w:val="00F93944"/>
    <w:rsid w:val="00F939CF"/>
    <w:rsid w:val="00FA3AFA"/>
    <w:rsid w:val="00FA4771"/>
    <w:rsid w:val="00FB06AA"/>
    <w:rsid w:val="00FB2AF3"/>
    <w:rsid w:val="00FB7C98"/>
    <w:rsid w:val="00FC0687"/>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FC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FC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snab@combikorm.ru" TargetMode="External"/><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footnotes" Target="footnotes.xml"/><Relationship Id="rId12" Type="http://schemas.openxmlformats.org/officeDocument/2006/relationships/hyperlink" Target="https://rmsp.nalog.ru" TargetMode="External"/><Relationship Id="rId17" Type="http://schemas.openxmlformats.org/officeDocument/2006/relationships/header" Target="header4.xml"/><Relationship Id="rId25" Type="http://schemas.openxmlformats.org/officeDocument/2006/relationships/hyperlink" Target="mailto:omts@combikorm.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484708381718A24375BFFB61E7B170A073C9F8D86E7A19495E892C94n514L" TargetMode="External"/><Relationship Id="rId24" Type="http://schemas.openxmlformats.org/officeDocument/2006/relationships/hyperlink" Target="mailto:snab@combikorm.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Excel_Worksheet2.xlsx"/><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8F41-A852-420F-9EEE-C83F743D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53950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2018-01-15T04:05:00Z</cp:lastPrinted>
  <dcterms:created xsi:type="dcterms:W3CDTF">2018-01-15T04:15:00Z</dcterms:created>
  <dcterms:modified xsi:type="dcterms:W3CDTF">2018-01-15T04:15:00Z</dcterms:modified>
</cp:coreProperties>
</file>