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Default="00702B03" w:rsidP="00702B03">
      <w:pPr>
        <w:contextualSpacing/>
        <w:jc w:val="center"/>
        <w:rPr>
          <w:b/>
          <w:bCs/>
          <w:smallCaps/>
          <w:kern w:val="36"/>
          <w:sz w:val="24"/>
          <w:szCs w:val="24"/>
        </w:rPr>
      </w:pPr>
      <w:r w:rsidRPr="00C1164E">
        <w:rPr>
          <w:b/>
          <w:bCs/>
          <w:smallCaps/>
          <w:kern w:val="36"/>
          <w:sz w:val="24"/>
          <w:szCs w:val="24"/>
        </w:rPr>
        <w:t xml:space="preserve">№ </w:t>
      </w:r>
      <w:r w:rsidR="00CD72C1">
        <w:rPr>
          <w:b/>
          <w:bCs/>
          <w:smallCaps/>
          <w:kern w:val="36"/>
          <w:sz w:val="24"/>
          <w:szCs w:val="24"/>
        </w:rPr>
        <w:t>429</w:t>
      </w:r>
      <w:r w:rsidR="003F16BB">
        <w:rPr>
          <w:b/>
          <w:bCs/>
          <w:smallCaps/>
          <w:kern w:val="36"/>
          <w:sz w:val="24"/>
          <w:szCs w:val="24"/>
        </w:rPr>
        <w:t>8</w:t>
      </w:r>
      <w:r w:rsidR="00CA24A3">
        <w:rPr>
          <w:b/>
          <w:bCs/>
          <w:smallCaps/>
          <w:kern w:val="36"/>
          <w:sz w:val="24"/>
          <w:szCs w:val="24"/>
        </w:rPr>
        <w:t xml:space="preserve"> </w:t>
      </w:r>
      <w:r w:rsidRPr="00C1164E">
        <w:rPr>
          <w:b/>
          <w:bCs/>
          <w:smallCaps/>
          <w:kern w:val="36"/>
          <w:sz w:val="24"/>
          <w:szCs w:val="24"/>
        </w:rPr>
        <w:t>от «</w:t>
      </w:r>
      <w:r w:rsidR="00F34908">
        <w:rPr>
          <w:b/>
          <w:bCs/>
          <w:smallCaps/>
          <w:kern w:val="36"/>
          <w:sz w:val="24"/>
          <w:szCs w:val="24"/>
        </w:rPr>
        <w:t>2</w:t>
      </w:r>
      <w:r w:rsidR="00CD72C1">
        <w:rPr>
          <w:b/>
          <w:bCs/>
          <w:smallCaps/>
          <w:kern w:val="36"/>
          <w:sz w:val="24"/>
          <w:szCs w:val="24"/>
        </w:rPr>
        <w:t>2</w:t>
      </w:r>
      <w:r w:rsidRPr="00C1164E">
        <w:rPr>
          <w:b/>
          <w:bCs/>
          <w:smallCaps/>
          <w:kern w:val="36"/>
          <w:sz w:val="24"/>
          <w:szCs w:val="24"/>
        </w:rPr>
        <w:t xml:space="preserve">» </w:t>
      </w:r>
      <w:r w:rsidR="00CD72C1">
        <w:rPr>
          <w:b/>
          <w:bCs/>
          <w:smallCaps/>
          <w:kern w:val="36"/>
          <w:sz w:val="24"/>
          <w:szCs w:val="24"/>
        </w:rPr>
        <w:t>янва</w:t>
      </w:r>
      <w:r w:rsidR="008B646E">
        <w:rPr>
          <w:b/>
          <w:bCs/>
          <w:smallCaps/>
          <w:kern w:val="36"/>
          <w:sz w:val="24"/>
          <w:szCs w:val="24"/>
        </w:rPr>
        <w:t>ря</w:t>
      </w:r>
      <w:r w:rsidRPr="00C1164E">
        <w:rPr>
          <w:b/>
          <w:bCs/>
          <w:smallCaps/>
          <w:kern w:val="36"/>
          <w:sz w:val="24"/>
          <w:szCs w:val="24"/>
        </w:rPr>
        <w:t xml:space="preserve"> 201</w:t>
      </w:r>
      <w:r w:rsidR="00CD72C1">
        <w:rPr>
          <w:b/>
          <w:bCs/>
          <w:smallCaps/>
          <w:kern w:val="36"/>
          <w:sz w:val="24"/>
          <w:szCs w:val="24"/>
        </w:rPr>
        <w:t>8</w:t>
      </w:r>
      <w:r w:rsidRPr="00C1164E">
        <w:rPr>
          <w:b/>
          <w:bCs/>
          <w:smallCaps/>
          <w:kern w:val="36"/>
          <w:sz w:val="24"/>
          <w:szCs w:val="24"/>
        </w:rPr>
        <w:t xml:space="preserve"> г.</w:t>
      </w:r>
    </w:p>
    <w:p w:rsidR="005077A2" w:rsidRDefault="005077A2" w:rsidP="005077A2"/>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F34908">
            <w:pPr>
              <w:contextualSpacing/>
              <w:jc w:val="both"/>
              <w:rPr>
                <w:color w:val="000000" w:themeColor="text1"/>
                <w:sz w:val="24"/>
                <w:szCs w:val="24"/>
              </w:rPr>
            </w:pPr>
            <w:r w:rsidRPr="00C1164E">
              <w:rPr>
                <w:color w:val="000000" w:themeColor="text1"/>
                <w:sz w:val="24"/>
                <w:szCs w:val="24"/>
              </w:rPr>
              <w:t xml:space="preserve">Место нахождения: </w:t>
            </w:r>
            <w:r w:rsidR="00F34908" w:rsidRPr="00F34908">
              <w:rPr>
                <w:sz w:val="24"/>
                <w:szCs w:val="24"/>
              </w:rPr>
              <w:t>623530, Свердловская область, Богдановичский район, г. Богданович, ул. Степана Разина, 64.</w:t>
            </w:r>
          </w:p>
          <w:p w:rsidR="00702B03" w:rsidRDefault="00702B03" w:rsidP="00F34908">
            <w:pPr>
              <w:contextualSpacing/>
              <w:jc w:val="both"/>
              <w:rPr>
                <w:sz w:val="24"/>
                <w:szCs w:val="24"/>
              </w:rPr>
            </w:pPr>
            <w:r w:rsidRPr="00C1164E">
              <w:rPr>
                <w:color w:val="000000" w:themeColor="text1"/>
                <w:sz w:val="24"/>
                <w:szCs w:val="24"/>
              </w:rPr>
              <w:t xml:space="preserve">Почтовый адрес: </w:t>
            </w:r>
            <w:r w:rsidR="00F34908" w:rsidRPr="00F34908">
              <w:rPr>
                <w:sz w:val="24"/>
                <w:szCs w:val="24"/>
              </w:rPr>
              <w:t>623530, Свердловская область, Богдан</w:t>
            </w:r>
            <w:r w:rsidR="00F34908">
              <w:rPr>
                <w:sz w:val="24"/>
                <w:szCs w:val="24"/>
              </w:rPr>
              <w:t xml:space="preserve">овичский район, г. Богданович, </w:t>
            </w:r>
            <w:r w:rsidR="00F34908" w:rsidRPr="00F34908">
              <w:rPr>
                <w:sz w:val="24"/>
                <w:szCs w:val="24"/>
              </w:rPr>
              <w:t>ул. Степана Разина, 64.</w:t>
            </w:r>
          </w:p>
          <w:p w:rsidR="00F34908" w:rsidRPr="00F34908" w:rsidRDefault="003B62B4" w:rsidP="00F34908">
            <w:pPr>
              <w:tabs>
                <w:tab w:val="left" w:pos="2527"/>
              </w:tabs>
              <w:contextualSpacing/>
              <w:jc w:val="both"/>
              <w:rPr>
                <w:sz w:val="24"/>
                <w:szCs w:val="24"/>
              </w:rPr>
            </w:pPr>
            <w:r>
              <w:rPr>
                <w:sz w:val="24"/>
                <w:szCs w:val="24"/>
              </w:rPr>
              <w:t xml:space="preserve">Место предоставления закупочной документации: </w:t>
            </w:r>
            <w:r w:rsidR="00F34908" w:rsidRPr="00F34908">
              <w:rPr>
                <w:sz w:val="24"/>
                <w:szCs w:val="24"/>
              </w:rPr>
              <w:t xml:space="preserve">623530, Свердловская область, Богдановичский район, г. Богданович, </w:t>
            </w:r>
          </w:p>
          <w:p w:rsidR="003B62B4" w:rsidRPr="00C1164E" w:rsidRDefault="00F34908" w:rsidP="00F34908">
            <w:pPr>
              <w:tabs>
                <w:tab w:val="left" w:pos="2527"/>
              </w:tabs>
              <w:contextualSpacing/>
              <w:jc w:val="both"/>
              <w:rPr>
                <w:color w:val="000000" w:themeColor="text1"/>
                <w:sz w:val="24"/>
                <w:szCs w:val="24"/>
              </w:rPr>
            </w:pPr>
            <w:r>
              <w:rPr>
                <w:sz w:val="24"/>
                <w:szCs w:val="24"/>
              </w:rPr>
              <w:t>ул. Степана Разина, 64</w:t>
            </w:r>
            <w:r w:rsidR="003B62B4">
              <w:rPr>
                <w:sz w:val="24"/>
                <w:szCs w:val="24"/>
              </w:rPr>
              <w:t>, кабинет 301.</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3B62B4">
              <w:rPr>
                <w:color w:val="000000" w:themeColor="text1"/>
                <w:sz w:val="24"/>
                <w:szCs w:val="24"/>
              </w:rPr>
              <w:t xml:space="preserve">старший специалист по тендерам и договорной работе - </w:t>
            </w:r>
            <w:r w:rsidR="003B62B4">
              <w:rPr>
                <w:sz w:val="24"/>
                <w:szCs w:val="24"/>
              </w:rPr>
              <w:t>Кунавина Наталья.</w:t>
            </w:r>
          </w:p>
          <w:p w:rsidR="00702B03" w:rsidRPr="00C1164E" w:rsidRDefault="00702B03" w:rsidP="003B62B4">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сайт</w:t>
            </w:r>
            <w:r w:rsidR="003B62B4">
              <w:rPr>
                <w:color w:val="000000" w:themeColor="text1"/>
                <w:sz w:val="24"/>
                <w:szCs w:val="24"/>
              </w:rPr>
              <w:t xml:space="preserve"> размещения закупки</w:t>
            </w:r>
            <w:r w:rsidRPr="00D262DB">
              <w:rPr>
                <w:color w:val="000000" w:themeColor="text1"/>
                <w:sz w:val="24"/>
                <w:szCs w:val="24"/>
              </w:rPr>
              <w:t xml:space="preserve">: </w:t>
            </w:r>
            <w:hyperlink r:id="rId9" w:history="1">
              <w:r w:rsidR="003047CB" w:rsidRPr="00F11A62">
                <w:rPr>
                  <w:rStyle w:val="a4"/>
                  <w:sz w:val="24"/>
                  <w:szCs w:val="24"/>
                  <w:lang w:val="en-US"/>
                </w:rPr>
                <w:t>www</w:t>
              </w:r>
              <w:r w:rsidR="003047CB" w:rsidRPr="00F11A62">
                <w:rPr>
                  <w:rStyle w:val="a4"/>
                  <w:sz w:val="24"/>
                  <w:szCs w:val="24"/>
                </w:rPr>
                <w:t>.</w:t>
              </w:r>
              <w:r w:rsidR="003047CB" w:rsidRPr="00F11A62">
                <w:rPr>
                  <w:rStyle w:val="a4"/>
                  <w:sz w:val="24"/>
                  <w:szCs w:val="24"/>
                  <w:lang w:val="en-US"/>
                </w:rPr>
                <w:t>zakupki</w:t>
              </w:r>
              <w:r w:rsidR="003047CB" w:rsidRPr="00F11A62">
                <w:rPr>
                  <w:rStyle w:val="a4"/>
                  <w:sz w:val="24"/>
                  <w:szCs w:val="24"/>
                </w:rPr>
                <w:t>.</w:t>
              </w:r>
              <w:r w:rsidR="003047CB" w:rsidRPr="00F11A62">
                <w:rPr>
                  <w:rStyle w:val="a4"/>
                  <w:sz w:val="24"/>
                  <w:szCs w:val="24"/>
                  <w:lang w:val="en-US"/>
                </w:rPr>
                <w:t>gov</w:t>
              </w:r>
              <w:r w:rsidR="003047CB" w:rsidRPr="00F11A62">
                <w:rPr>
                  <w:rStyle w:val="a4"/>
                  <w:sz w:val="24"/>
                  <w:szCs w:val="24"/>
                </w:rPr>
                <w:t>.</w:t>
              </w:r>
              <w:r w:rsidR="003047CB" w:rsidRPr="00F11A62">
                <w:rPr>
                  <w:rStyle w:val="a4"/>
                  <w:sz w:val="24"/>
                  <w:szCs w:val="24"/>
                  <w:lang w:val="en-US"/>
                </w:rPr>
                <w:t>ru</w:t>
              </w:r>
              <w:r w:rsidR="003047CB" w:rsidRPr="00F11A62">
                <w:rPr>
                  <w:rStyle w:val="a4"/>
                  <w:sz w:val="24"/>
                  <w:szCs w:val="24"/>
                </w:rPr>
                <w:t>/223</w:t>
              </w:r>
            </w:hyperlink>
            <w:r w:rsidR="003047CB">
              <w:rPr>
                <w:sz w:val="24"/>
                <w:szCs w:val="24"/>
              </w:rPr>
              <w:t xml:space="preserve"> </w:t>
            </w:r>
            <w:r w:rsidR="00037860">
              <w:rPr>
                <w:color w:val="000000" w:themeColor="text1"/>
                <w:sz w:val="24"/>
                <w:szCs w:val="24"/>
              </w:rPr>
              <w:t xml:space="preserve"> </w:t>
            </w:r>
          </w:p>
        </w:tc>
      </w:tr>
      <w:tr w:rsidR="00702B03" w:rsidRPr="00C1164E" w:rsidTr="00E149DC">
        <w:trPr>
          <w:trHeight w:val="22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CD72C1" w:rsidP="007E609A">
            <w:pPr>
              <w:contextualSpacing/>
              <w:jc w:val="both"/>
              <w:rPr>
                <w:sz w:val="24"/>
                <w:szCs w:val="24"/>
              </w:rPr>
            </w:pPr>
            <w:r>
              <w:rPr>
                <w:sz w:val="24"/>
                <w:szCs w:val="24"/>
              </w:rPr>
              <w:t>Выполнение "Рабочей доку</w:t>
            </w:r>
            <w:r w:rsidRPr="00CD72C1">
              <w:rPr>
                <w:sz w:val="24"/>
                <w:szCs w:val="24"/>
              </w:rPr>
              <w:t>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p>
        </w:tc>
      </w:tr>
      <w:tr w:rsidR="00702B03" w:rsidRPr="00C1164E" w:rsidTr="00863ED5">
        <w:trPr>
          <w:trHeight w:val="70"/>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E149DC">
        <w:trPr>
          <w:trHeight w:val="24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1675EC" w:rsidRDefault="00CB48D9" w:rsidP="00FD4953">
            <w:pPr>
              <w:jc w:val="both"/>
              <w:rPr>
                <w:sz w:val="24"/>
                <w:szCs w:val="24"/>
              </w:rPr>
            </w:pPr>
            <w:r w:rsidRPr="00CB48D9">
              <w:rPr>
                <w:sz w:val="24"/>
                <w:szCs w:val="24"/>
              </w:rPr>
              <w:t>Заказчик поручает, а Исполнитель на основании, утвержденного Заказчиком Технического задания (Приложение № 1), сметного расчета (Приложение № 2), календарного графика выполнения работ (Приложение № 3) и исходных данных для проектирования, принимает на себя обязательства по выполнению «Рабочей документации»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 (далее по тексту - «работы»),</w:t>
            </w:r>
          </w:p>
        </w:tc>
      </w:tr>
      <w:tr w:rsidR="00702B03" w:rsidRPr="00C1164E" w:rsidTr="009721AA">
        <w:trPr>
          <w:trHeight w:val="55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C6072D" w:rsidRDefault="00702B03" w:rsidP="00702B03">
            <w:pPr>
              <w:contextualSpacing/>
              <w:jc w:val="both"/>
              <w:rPr>
                <w:b/>
                <w:color w:val="000000" w:themeColor="text1"/>
                <w:sz w:val="24"/>
                <w:szCs w:val="24"/>
              </w:rPr>
            </w:pPr>
            <w:r w:rsidRPr="00C6072D">
              <w:rPr>
                <w:b/>
                <w:color w:val="000000" w:themeColor="text1"/>
                <w:sz w:val="24"/>
                <w:szCs w:val="24"/>
              </w:rPr>
              <w:t xml:space="preserve">Срок, место выполнения работ </w:t>
            </w:r>
          </w:p>
          <w:p w:rsidR="00702B03" w:rsidRPr="00C6072D" w:rsidRDefault="00702B03" w:rsidP="00702B03">
            <w:pPr>
              <w:contextualSpacing/>
              <w:jc w:val="both"/>
              <w:rPr>
                <w:b/>
                <w:color w:val="000000" w:themeColor="text1"/>
                <w:sz w:val="24"/>
                <w:szCs w:val="24"/>
              </w:rPr>
            </w:pPr>
          </w:p>
        </w:tc>
        <w:tc>
          <w:tcPr>
            <w:tcW w:w="6605" w:type="dxa"/>
          </w:tcPr>
          <w:p w:rsidR="00AB6628" w:rsidRDefault="00ED36D7" w:rsidP="00F12B3B">
            <w:pPr>
              <w:tabs>
                <w:tab w:val="left" w:pos="2527"/>
              </w:tabs>
              <w:contextualSpacing/>
              <w:jc w:val="both"/>
              <w:rPr>
                <w:sz w:val="24"/>
                <w:szCs w:val="24"/>
              </w:rPr>
            </w:pPr>
            <w:r>
              <w:rPr>
                <w:sz w:val="24"/>
                <w:szCs w:val="24"/>
              </w:rPr>
              <w:t>20</w:t>
            </w:r>
            <w:r w:rsidR="00AB6628">
              <w:rPr>
                <w:sz w:val="24"/>
                <w:szCs w:val="24"/>
              </w:rPr>
              <w:t xml:space="preserve"> недель </w:t>
            </w:r>
            <w:r w:rsidR="00AB6628" w:rsidRPr="00AB6628">
              <w:rPr>
                <w:sz w:val="24"/>
                <w:szCs w:val="24"/>
              </w:rPr>
              <w:t>с момента подписания договора</w:t>
            </w:r>
            <w:r w:rsidR="00AB6628">
              <w:rPr>
                <w:sz w:val="24"/>
                <w:szCs w:val="24"/>
              </w:rPr>
              <w:t>.</w:t>
            </w:r>
          </w:p>
          <w:p w:rsidR="00702B03" w:rsidRPr="00F12B3B" w:rsidRDefault="00702B03" w:rsidP="00F12B3B">
            <w:pPr>
              <w:tabs>
                <w:tab w:val="left" w:pos="2527"/>
              </w:tabs>
              <w:contextualSpacing/>
              <w:jc w:val="both"/>
              <w:rPr>
                <w:sz w:val="24"/>
                <w:szCs w:val="24"/>
              </w:rPr>
            </w:pPr>
            <w:r w:rsidRPr="00C6072D">
              <w:rPr>
                <w:bCs/>
                <w:color w:val="000000" w:themeColor="text1"/>
                <w:sz w:val="24"/>
                <w:szCs w:val="24"/>
              </w:rPr>
              <w:t xml:space="preserve">Место выполнения работ: </w:t>
            </w:r>
            <w:r w:rsidR="00F12B3B" w:rsidRPr="00F34908">
              <w:rPr>
                <w:sz w:val="24"/>
                <w:szCs w:val="24"/>
              </w:rPr>
              <w:t xml:space="preserve">623530, Свердловская область, Богдановичский район, г. Богданович, </w:t>
            </w:r>
            <w:r w:rsidR="00F12B3B">
              <w:rPr>
                <w:sz w:val="24"/>
                <w:szCs w:val="24"/>
              </w:rPr>
              <w:t>ул. Степана Разина, 64</w:t>
            </w:r>
            <w:r w:rsidRPr="00C6072D">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ED36D7" w:rsidP="00ED36D7">
            <w:pPr>
              <w:shd w:val="clear" w:color="auto" w:fill="FFFFFF"/>
              <w:tabs>
                <w:tab w:val="left" w:pos="617"/>
              </w:tabs>
              <w:ind w:firstLine="1"/>
              <w:contextualSpacing/>
              <w:jc w:val="both"/>
              <w:rPr>
                <w:color w:val="FF0000"/>
                <w:sz w:val="24"/>
                <w:szCs w:val="24"/>
              </w:rPr>
            </w:pPr>
            <w:r>
              <w:rPr>
                <w:sz w:val="24"/>
                <w:szCs w:val="24"/>
              </w:rPr>
              <w:t>1 728 000</w:t>
            </w:r>
            <w:r w:rsidR="00CB2CFF" w:rsidRPr="00CB2CFF">
              <w:rPr>
                <w:sz w:val="24"/>
                <w:szCs w:val="24"/>
              </w:rPr>
              <w:t xml:space="preserve"> </w:t>
            </w:r>
            <w:r>
              <w:rPr>
                <w:sz w:val="24"/>
                <w:szCs w:val="24"/>
              </w:rPr>
              <w:t>(один миллион семьсот двадцать восемь тысяч</w:t>
            </w:r>
            <w:r w:rsidR="00CB2CFF" w:rsidRPr="00CB2CFF">
              <w:rPr>
                <w:sz w:val="24"/>
                <w:szCs w:val="24"/>
              </w:rPr>
              <w:t>) рубл</w:t>
            </w:r>
            <w:r>
              <w:rPr>
                <w:sz w:val="24"/>
                <w:szCs w:val="24"/>
              </w:rPr>
              <w:t>ей</w:t>
            </w:r>
            <w:r w:rsidR="001675EC">
              <w:rPr>
                <w:sz w:val="24"/>
                <w:szCs w:val="24"/>
              </w:rPr>
              <w:t xml:space="preserve"> </w:t>
            </w:r>
            <w:r>
              <w:rPr>
                <w:sz w:val="24"/>
                <w:szCs w:val="24"/>
              </w:rPr>
              <w:t>00</w:t>
            </w:r>
            <w:r w:rsidR="00BF7E40">
              <w:rPr>
                <w:sz w:val="24"/>
                <w:szCs w:val="24"/>
              </w:rPr>
              <w:t xml:space="preserve"> копе</w:t>
            </w:r>
            <w:r w:rsidR="00FD4953">
              <w:rPr>
                <w:sz w:val="24"/>
                <w:szCs w:val="24"/>
              </w:rPr>
              <w:t>ек</w:t>
            </w:r>
            <w:r w:rsidR="00CB2CFF" w:rsidRPr="00CB2CFF">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003EB2" w:rsidRPr="00C1164E" w:rsidRDefault="00702B03" w:rsidP="008228B5">
            <w:pPr>
              <w:contextualSpacing/>
              <w:jc w:val="both"/>
              <w:outlineLvl w:val="0"/>
              <w:rPr>
                <w:color w:val="000000" w:themeColor="text1"/>
                <w:sz w:val="24"/>
                <w:szCs w:val="24"/>
              </w:rPr>
            </w:pPr>
            <w:r w:rsidRPr="00C1164E">
              <w:rPr>
                <w:color w:val="000000" w:themeColor="text1"/>
                <w:sz w:val="24"/>
                <w:szCs w:val="24"/>
              </w:rPr>
              <w:t xml:space="preserve">В </w:t>
            </w:r>
            <w:r w:rsidRPr="000F75F5">
              <w:rPr>
                <w:sz w:val="24"/>
                <w:szCs w:val="24"/>
              </w:rPr>
              <w:t xml:space="preserve">стоимость включены все расходы, связанные с исполнением обязательств </w:t>
            </w:r>
            <w:r w:rsidR="00003EB2" w:rsidRPr="000F75F5">
              <w:rPr>
                <w:sz w:val="24"/>
                <w:szCs w:val="24"/>
              </w:rPr>
              <w:t>Исполнителем</w:t>
            </w:r>
            <w:r w:rsidRPr="000F75F5">
              <w:rPr>
                <w:sz w:val="24"/>
                <w:szCs w:val="24"/>
              </w:rPr>
              <w:t xml:space="preserve"> </w:t>
            </w:r>
            <w:r w:rsidR="003047CB" w:rsidRPr="000F75F5">
              <w:rPr>
                <w:sz w:val="24"/>
                <w:szCs w:val="24"/>
              </w:rPr>
              <w:t>по</w:t>
            </w:r>
            <w:r w:rsidR="00BD780F">
              <w:rPr>
                <w:sz w:val="24"/>
                <w:szCs w:val="24"/>
              </w:rPr>
              <w:t xml:space="preserve"> </w:t>
            </w:r>
            <w:r w:rsidR="008228B5">
              <w:rPr>
                <w:sz w:val="24"/>
                <w:szCs w:val="24"/>
              </w:rPr>
              <w:t>выполнению</w:t>
            </w:r>
            <w:r w:rsidR="008228B5" w:rsidRPr="008228B5">
              <w:rPr>
                <w:sz w:val="24"/>
                <w:szCs w:val="24"/>
              </w:rPr>
              <w:t xml:space="preserve"> "Рабочей документации" для технического перевооружения объекта: Линия отгрузки готовой продукции в складе комбикормов силосного типа</w:t>
            </w:r>
            <w:r w:rsidRPr="000F75F5">
              <w:rPr>
                <w:sz w:val="24"/>
                <w:szCs w:val="24"/>
              </w:rPr>
              <w:t>,</w:t>
            </w:r>
            <w:r w:rsidR="009D33E3">
              <w:rPr>
                <w:sz w:val="24"/>
                <w:szCs w:val="24"/>
              </w:rPr>
              <w:t xml:space="preserve"> материалы, </w:t>
            </w:r>
            <w:r w:rsidRPr="000F75F5">
              <w:rPr>
                <w:sz w:val="24"/>
                <w:szCs w:val="24"/>
              </w:rPr>
              <w:t>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w:t>
            </w:r>
            <w:r w:rsidR="00DB03D7" w:rsidRPr="000F75F5">
              <w:rPr>
                <w:sz w:val="24"/>
                <w:szCs w:val="24"/>
              </w:rPr>
              <w:t>ом РФ, и иные расходы Исполнителя</w:t>
            </w:r>
            <w:r w:rsidRPr="000F75F5">
              <w:rPr>
                <w:sz w:val="24"/>
                <w:szCs w:val="24"/>
              </w:rPr>
              <w:t xml:space="preserve">, связанные с исполнением </w:t>
            </w:r>
            <w:r w:rsidR="0046341E" w:rsidRPr="000F75F5">
              <w:rPr>
                <w:sz w:val="24"/>
                <w:szCs w:val="24"/>
              </w:rPr>
              <w:t>работ</w:t>
            </w:r>
            <w:r w:rsidRPr="000F75F5">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Pr="009721AA" w:rsidRDefault="00003EB2" w:rsidP="005F5538">
            <w:pPr>
              <w:jc w:val="both"/>
              <w:rPr>
                <w:sz w:val="24"/>
                <w:szCs w:val="24"/>
              </w:rPr>
            </w:pPr>
            <w:r w:rsidRPr="009721AA">
              <w:rPr>
                <w:sz w:val="24"/>
                <w:szCs w:val="24"/>
              </w:rPr>
              <w:t>Безналичный расчет.</w:t>
            </w:r>
          </w:p>
          <w:p w:rsidR="00A3546E" w:rsidRPr="00F24ED9" w:rsidRDefault="00ED36D7" w:rsidP="00A3546E">
            <w:pPr>
              <w:jc w:val="both"/>
              <w:rPr>
                <w:sz w:val="24"/>
                <w:szCs w:val="24"/>
              </w:rPr>
            </w:pPr>
            <w:r w:rsidRPr="00ED36D7">
              <w:rPr>
                <w:sz w:val="24"/>
                <w:szCs w:val="24"/>
              </w:rPr>
              <w:lastRenderedPageBreak/>
              <w:t>Оплата работ Заказчиком производится поэтапно (согласно выполненным этапам в соответствии с сметным расчетом (приложение № 2) и календарным графиком работ (приложением № 3) к Договору № ________________.) при предоставлении Исполнителем Заказчику результатов выполненных работ. Заказчик в течении 15 (пятнадцати календарных дней) после получения документации от Исполнителя в соответствии с п.3.1.3 и после подписания актов на выполненные работы, производит перечисление денежных средств на расчетный счет Исполнителя.</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lastRenderedPageBreak/>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922930"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C9784A" w:rsidP="00702B03">
            <w:pPr>
              <w:contextualSpacing/>
              <w:jc w:val="both"/>
              <w:rPr>
                <w:color w:val="000000" w:themeColor="text1"/>
                <w:sz w:val="24"/>
                <w:szCs w:val="24"/>
              </w:rPr>
            </w:pPr>
            <w:r>
              <w:rPr>
                <w:color w:val="000000" w:themeColor="text1"/>
                <w:sz w:val="24"/>
                <w:szCs w:val="24"/>
              </w:rPr>
              <w:t>н</w:t>
            </w:r>
            <w:r w:rsidR="00702B03" w:rsidRPr="00C1164E">
              <w:rPr>
                <w:color w:val="000000" w:themeColor="text1"/>
                <w:sz w:val="24"/>
                <w:szCs w:val="24"/>
              </w:rPr>
              <w:t>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BD6355" w:rsidRPr="003B2EA9" w:rsidRDefault="00760D6C" w:rsidP="00C76CEE">
            <w:pPr>
              <w:ind w:firstLine="172"/>
              <w:contextualSpacing/>
              <w:jc w:val="both"/>
              <w:rPr>
                <w:sz w:val="24"/>
                <w:szCs w:val="24"/>
              </w:rPr>
            </w:pPr>
            <w:r>
              <w:rPr>
                <w:sz w:val="24"/>
                <w:szCs w:val="24"/>
              </w:rPr>
              <w:t xml:space="preserve">  </w:t>
            </w:r>
            <w:r w:rsidR="00F24ED9">
              <w:rPr>
                <w:sz w:val="24"/>
                <w:lang w:eastAsia="en-US"/>
              </w:rPr>
              <w:t xml:space="preserve">  </w:t>
            </w:r>
            <w:r w:rsidR="003B2EA9" w:rsidRPr="003B2EA9">
              <w:rPr>
                <w:sz w:val="24"/>
                <w:szCs w:val="24"/>
              </w:rPr>
              <w:t xml:space="preserve">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366888">
            <w:pPr>
              <w:ind w:firstLine="597"/>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366888">
            <w:pPr>
              <w:autoSpaceDE w:val="0"/>
              <w:autoSpaceDN w:val="0"/>
              <w:adjustRightInd w:val="0"/>
              <w:ind w:firstLine="314"/>
              <w:contextualSpacing/>
              <w:jc w:val="both"/>
              <w:rPr>
                <w:color w:val="000000"/>
                <w:sz w:val="24"/>
                <w:szCs w:val="24"/>
              </w:rPr>
            </w:pPr>
            <w:r w:rsidRPr="00ED4D3A">
              <w:rPr>
                <w:color w:val="000000" w:themeColor="text1"/>
                <w:sz w:val="24"/>
                <w:szCs w:val="24"/>
              </w:rPr>
              <w:lastRenderedPageBreak/>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3F49F4" w:rsidRDefault="003F49F4" w:rsidP="00366888">
            <w:pPr>
              <w:autoSpaceDE w:val="0"/>
              <w:autoSpaceDN w:val="0"/>
              <w:adjustRightInd w:val="0"/>
              <w:ind w:firstLine="456"/>
              <w:contextualSpacing/>
              <w:jc w:val="both"/>
              <w:rPr>
                <w:color w:val="000000"/>
                <w:sz w:val="24"/>
                <w:szCs w:val="24"/>
              </w:rPr>
            </w:pPr>
            <w:r>
              <w:rPr>
                <w:color w:val="000000"/>
                <w:sz w:val="24"/>
                <w:szCs w:val="24"/>
              </w:rPr>
              <w:t xml:space="preserve"> - выписка из реестра МСП (в случае, если участник закупки является субъектом МСП), не позднее 10 дней на</w:t>
            </w:r>
            <w:r w:rsidR="004D31D1">
              <w:rPr>
                <w:color w:val="000000"/>
                <w:sz w:val="24"/>
                <w:szCs w:val="24"/>
              </w:rPr>
              <w:t xml:space="preserve"> момент подачи закупочной докум</w:t>
            </w:r>
            <w:r>
              <w:rPr>
                <w:color w:val="000000"/>
                <w:sz w:val="24"/>
                <w:szCs w:val="24"/>
              </w:rPr>
              <w:t>е</w:t>
            </w:r>
            <w:r w:rsidR="004D31D1">
              <w:rPr>
                <w:color w:val="000000"/>
                <w:sz w:val="24"/>
                <w:szCs w:val="24"/>
              </w:rPr>
              <w:t>н</w:t>
            </w:r>
            <w:r>
              <w:rPr>
                <w:color w:val="000000"/>
                <w:sz w:val="24"/>
                <w:szCs w:val="24"/>
              </w:rPr>
              <w:t>тации;</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т.ч.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w:t>
            </w:r>
            <w:r w:rsidR="00BA5B67">
              <w:rPr>
                <w:color w:val="000000" w:themeColor="text1"/>
                <w:sz w:val="24"/>
                <w:szCs w:val="24"/>
              </w:rPr>
              <w:t>о</w:t>
            </w:r>
            <w:r w:rsidR="00702B03" w:rsidRPr="00C1164E">
              <w:rPr>
                <w:color w:val="000000" w:themeColor="text1"/>
                <w:sz w:val="24"/>
                <w:szCs w:val="24"/>
              </w:rPr>
              <w:t xml:space="preserve">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Default="005823EA" w:rsidP="005823EA">
            <w:pPr>
              <w:contextualSpacing/>
              <w:jc w:val="both"/>
              <w:rPr>
                <w:spacing w:val="-8"/>
                <w:sz w:val="24"/>
                <w:szCs w:val="24"/>
              </w:rPr>
            </w:pPr>
            <w:r>
              <w:rPr>
                <w:sz w:val="24"/>
                <w:szCs w:val="24"/>
              </w:rPr>
              <w:t xml:space="preserve">         </w:t>
            </w:r>
            <w:r w:rsidR="00702B03" w:rsidRPr="00C1164E">
              <w:rPr>
                <w:sz w:val="24"/>
                <w:szCs w:val="24"/>
              </w:rPr>
              <w:t xml:space="preserve">- </w:t>
            </w:r>
            <w:r w:rsidR="00702B03"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B953D4" w:rsidRPr="00B953D4" w:rsidRDefault="00B953D4" w:rsidP="00B953D4">
            <w:pPr>
              <w:contextualSpacing/>
              <w:jc w:val="both"/>
              <w:rPr>
                <w:spacing w:val="-8"/>
                <w:sz w:val="24"/>
                <w:szCs w:val="24"/>
              </w:rPr>
            </w:pPr>
            <w:r>
              <w:rPr>
                <w:spacing w:val="-8"/>
                <w:sz w:val="24"/>
                <w:szCs w:val="24"/>
              </w:rPr>
              <w:t xml:space="preserve">           - а</w:t>
            </w:r>
            <w:r w:rsidRPr="00B953D4">
              <w:rPr>
                <w:spacing w:val="-8"/>
                <w:sz w:val="24"/>
                <w:szCs w:val="24"/>
              </w:rPr>
              <w:t>ттестация специалистов проектной организации по промышленной безопасности и требованиям Б.11.2. «Разработка проектной, конструкторской и иной документации для опасных объектов хранения и переработки растительного сырья»</w:t>
            </w:r>
          </w:p>
          <w:p w:rsidR="00B953D4" w:rsidRDefault="00B953D4" w:rsidP="00B953D4">
            <w:pPr>
              <w:contextualSpacing/>
              <w:jc w:val="both"/>
              <w:rPr>
                <w:spacing w:val="-8"/>
                <w:sz w:val="24"/>
                <w:szCs w:val="24"/>
              </w:rPr>
            </w:pPr>
            <w:r>
              <w:rPr>
                <w:spacing w:val="-8"/>
                <w:sz w:val="24"/>
                <w:szCs w:val="24"/>
              </w:rPr>
              <w:t xml:space="preserve">          - в</w:t>
            </w:r>
            <w:r w:rsidRPr="00B953D4">
              <w:rPr>
                <w:spacing w:val="-8"/>
                <w:sz w:val="24"/>
                <w:szCs w:val="24"/>
              </w:rPr>
              <w:t>ыписка и СРО с допуском к работам, которые оказывают влияние на безопасность объектов капитального строительства</w:t>
            </w:r>
          </w:p>
          <w:p w:rsidR="00315569" w:rsidRPr="00D77BF2" w:rsidRDefault="00315569" w:rsidP="00C76CEE">
            <w:pPr>
              <w:rPr>
                <w:color w:val="FF0000"/>
                <w:sz w:val="24"/>
                <w:szCs w:val="24"/>
              </w:rPr>
            </w:pPr>
          </w:p>
          <w:p w:rsidR="00BD6355" w:rsidRPr="007E5062" w:rsidRDefault="00BD6355" w:rsidP="00BD6355">
            <w:pPr>
              <w:ind w:firstLine="685"/>
              <w:contextualSpacing/>
              <w:jc w:val="both"/>
              <w:rPr>
                <w:bCs/>
                <w:sz w:val="24"/>
                <w:szCs w:val="24"/>
                <w:u w:val="single"/>
              </w:rPr>
            </w:pPr>
            <w:r w:rsidRPr="007E5062">
              <w:rPr>
                <w:sz w:val="24"/>
                <w:szCs w:val="24"/>
                <w:u w:val="single"/>
              </w:rPr>
              <w:t>Документы, подтверждающие квалификацию Участника закупки:</w:t>
            </w:r>
            <w:r w:rsidRPr="007E5062">
              <w:rPr>
                <w:bCs/>
                <w:sz w:val="24"/>
                <w:szCs w:val="24"/>
                <w:u w:val="single"/>
              </w:rPr>
              <w:t xml:space="preserve"> </w:t>
            </w:r>
          </w:p>
          <w:p w:rsidR="0037313C" w:rsidRPr="007E5062" w:rsidRDefault="0037313C" w:rsidP="0037313C">
            <w:pPr>
              <w:contextualSpacing/>
              <w:jc w:val="both"/>
              <w:rPr>
                <w:bCs/>
                <w:sz w:val="24"/>
                <w:szCs w:val="24"/>
              </w:rPr>
            </w:pPr>
            <w:r w:rsidRPr="007E5062">
              <w:rPr>
                <w:bCs/>
                <w:sz w:val="24"/>
                <w:szCs w:val="24"/>
              </w:rPr>
              <w:t>1. заполненная документация закупки по установленной форме (Форма № 6.4)</w:t>
            </w:r>
          </w:p>
          <w:p w:rsidR="004D31D1" w:rsidRPr="007E5062" w:rsidRDefault="0037313C" w:rsidP="0037313C">
            <w:pPr>
              <w:jc w:val="both"/>
              <w:rPr>
                <w:bCs/>
                <w:sz w:val="24"/>
                <w:szCs w:val="24"/>
              </w:rPr>
            </w:pPr>
            <w:r w:rsidRPr="007E5062">
              <w:rPr>
                <w:bCs/>
                <w:sz w:val="24"/>
                <w:szCs w:val="24"/>
              </w:rPr>
              <w:t xml:space="preserve">2. </w:t>
            </w:r>
            <w:r w:rsidR="00606870" w:rsidRPr="00606870">
              <w:rPr>
                <w:bCs/>
                <w:sz w:val="24"/>
                <w:szCs w:val="24"/>
              </w:rPr>
              <w:t>копии актов выполненных работ по</w:t>
            </w:r>
            <w:r w:rsidR="00A3546E">
              <w:rPr>
                <w:bCs/>
                <w:sz w:val="24"/>
                <w:szCs w:val="24"/>
              </w:rPr>
              <w:t xml:space="preserve"> выполнению </w:t>
            </w:r>
            <w:r w:rsidR="005D0C2A">
              <w:rPr>
                <w:bCs/>
                <w:sz w:val="24"/>
                <w:szCs w:val="24"/>
              </w:rPr>
              <w:t>рабочей документации на опасных производственных объектах хранения и переработки растительного сырья</w:t>
            </w:r>
            <w:r w:rsidR="00606870" w:rsidRPr="00606870">
              <w:rPr>
                <w:bCs/>
                <w:sz w:val="24"/>
                <w:szCs w:val="24"/>
              </w:rPr>
              <w:t>, за последние 3 (три) года</w:t>
            </w:r>
            <w:r w:rsidR="00A3546E">
              <w:rPr>
                <w:bCs/>
                <w:sz w:val="24"/>
                <w:szCs w:val="24"/>
              </w:rPr>
              <w:t xml:space="preserve"> на сумму не менее 500 000 рублей</w:t>
            </w:r>
            <w:r w:rsidR="00606870" w:rsidRPr="00606870">
              <w:rPr>
                <w:bCs/>
                <w:sz w:val="24"/>
                <w:szCs w:val="24"/>
              </w:rPr>
              <w:t>. Объем выражается в количестве объектов.</w:t>
            </w:r>
          </w:p>
          <w:p w:rsidR="0037313C" w:rsidRPr="007E5062" w:rsidRDefault="0037313C" w:rsidP="0037313C">
            <w:pPr>
              <w:jc w:val="both"/>
              <w:rPr>
                <w:bCs/>
                <w:sz w:val="24"/>
                <w:szCs w:val="24"/>
              </w:rPr>
            </w:pPr>
            <w:r w:rsidRPr="007E5062">
              <w:rPr>
                <w:bCs/>
                <w:sz w:val="24"/>
                <w:szCs w:val="24"/>
              </w:rPr>
              <w:t xml:space="preserve">3. 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126"/>
            </w:tblGrid>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126"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126" w:type="dxa"/>
                </w:tcPr>
                <w:p w:rsidR="007A32E8" w:rsidRPr="00C1164E" w:rsidRDefault="00A3546E" w:rsidP="0037313C">
                  <w:pPr>
                    <w:contextualSpacing/>
                    <w:jc w:val="center"/>
                    <w:rPr>
                      <w:sz w:val="24"/>
                      <w:szCs w:val="24"/>
                    </w:rPr>
                  </w:pPr>
                  <w:r>
                    <w:rPr>
                      <w:sz w:val="24"/>
                      <w:szCs w:val="24"/>
                    </w:rPr>
                    <w:t>9</w:t>
                  </w:r>
                  <w:r w:rsidR="002E6228">
                    <w:rPr>
                      <w:sz w:val="24"/>
                      <w:szCs w:val="24"/>
                    </w:rPr>
                    <w:t>0</w:t>
                  </w:r>
                  <w:r w:rsidR="007A32E8" w:rsidRPr="00C1164E">
                    <w:rPr>
                      <w:sz w:val="24"/>
                      <w:szCs w:val="24"/>
                    </w:rPr>
                    <w:t>%</w:t>
                  </w:r>
                </w:p>
              </w:tc>
            </w:tr>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126" w:type="dxa"/>
                </w:tcPr>
                <w:p w:rsidR="007A32E8" w:rsidRPr="00C1164E" w:rsidRDefault="00A3546E" w:rsidP="0037313C">
                  <w:pPr>
                    <w:contextualSpacing/>
                    <w:jc w:val="center"/>
                    <w:rPr>
                      <w:sz w:val="24"/>
                      <w:szCs w:val="24"/>
                    </w:rPr>
                  </w:pPr>
                  <w:r>
                    <w:rPr>
                      <w:sz w:val="24"/>
                      <w:szCs w:val="24"/>
                    </w:rPr>
                    <w:t>1</w:t>
                  </w:r>
                  <w:r w:rsidR="002E6228">
                    <w:rPr>
                      <w:sz w:val="24"/>
                      <w:szCs w:val="24"/>
                    </w:rPr>
                    <w:t>0</w:t>
                  </w:r>
                  <w:r w:rsidR="007A32E8" w:rsidRPr="00C1164E">
                    <w:rPr>
                      <w:sz w:val="24"/>
                      <w:szCs w:val="24"/>
                    </w:rPr>
                    <w:t>%</w:t>
                  </w:r>
                </w:p>
              </w:tc>
            </w:tr>
          </w:tbl>
          <w:p w:rsidR="00FD003F" w:rsidRPr="00FD003F" w:rsidRDefault="00702B03" w:rsidP="00FD003F">
            <w:pPr>
              <w:pStyle w:val="ac"/>
              <w:spacing w:after="0" w:line="240" w:lineRule="auto"/>
              <w:ind w:left="0"/>
              <w:rPr>
                <w:rFonts w:ascii="Times New Roman" w:hAnsi="Times New Roman"/>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BD3995" w:rsidP="00DA52D9">
            <w:pPr>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4A4E89">
        <w:trPr>
          <w:trHeight w:val="28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w:t>
            </w:r>
            <w:r w:rsidRPr="00C1164E">
              <w:rPr>
                <w:rFonts w:eastAsiaTheme="minorHAnsi"/>
                <w:sz w:val="24"/>
                <w:szCs w:val="24"/>
              </w:rPr>
              <w:lastRenderedPageBreak/>
              <w:t xml:space="preserve">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Pr="00C1164E">
              <w:rPr>
                <w:color w:val="000000" w:themeColor="text1"/>
                <w:sz w:val="24"/>
                <w:szCs w:val="24"/>
              </w:rPr>
              <w:lastRenderedPageBreak/>
              <w:t>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lastRenderedPageBreak/>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w:t>
            </w:r>
            <w:r w:rsidR="004F26FE">
              <w:rPr>
                <w:color w:val="FF0000"/>
                <w:sz w:val="24"/>
                <w:szCs w:val="24"/>
              </w:rPr>
              <w:t>2</w:t>
            </w:r>
            <w:r w:rsidR="00A3546E">
              <w:rPr>
                <w:color w:val="FF0000"/>
                <w:sz w:val="24"/>
                <w:szCs w:val="24"/>
              </w:rPr>
              <w:t>2</w:t>
            </w:r>
            <w:r w:rsidR="00992992" w:rsidRPr="00D9178B">
              <w:rPr>
                <w:color w:val="FF0000"/>
                <w:sz w:val="24"/>
                <w:szCs w:val="24"/>
              </w:rPr>
              <w:t>»</w:t>
            </w:r>
            <w:r w:rsidR="00894B24" w:rsidRPr="00D9178B">
              <w:rPr>
                <w:color w:val="FF0000"/>
                <w:sz w:val="24"/>
                <w:szCs w:val="24"/>
              </w:rPr>
              <w:t xml:space="preserve"> </w:t>
            </w:r>
            <w:r w:rsidR="00A3546E">
              <w:rPr>
                <w:color w:val="FF0000"/>
                <w:sz w:val="24"/>
                <w:szCs w:val="24"/>
              </w:rPr>
              <w:t>янва</w:t>
            </w:r>
            <w:r w:rsidR="00523D0A">
              <w:rPr>
                <w:color w:val="FF0000"/>
                <w:sz w:val="24"/>
                <w:szCs w:val="24"/>
              </w:rPr>
              <w:t>ря</w:t>
            </w:r>
            <w:r w:rsidRPr="00D9178B">
              <w:rPr>
                <w:color w:val="FF0000"/>
                <w:sz w:val="24"/>
                <w:szCs w:val="24"/>
              </w:rPr>
              <w:t xml:space="preserve"> 201</w:t>
            </w:r>
            <w:r w:rsidR="00A3546E">
              <w:rPr>
                <w:color w:val="FF0000"/>
                <w:sz w:val="24"/>
                <w:szCs w:val="24"/>
              </w:rPr>
              <w:t>8</w:t>
            </w:r>
            <w:r w:rsidRPr="00D9178B">
              <w:rPr>
                <w:color w:val="FF0000"/>
                <w:sz w:val="24"/>
                <w:szCs w:val="24"/>
              </w:rPr>
              <w:t xml:space="preserve">г. </w:t>
            </w:r>
          </w:p>
          <w:p w:rsidR="00E95175" w:rsidRDefault="00702B03" w:rsidP="00702B03">
            <w:pPr>
              <w:contextualSpacing/>
              <w:jc w:val="both"/>
              <w:rPr>
                <w:sz w:val="24"/>
                <w:szCs w:val="24"/>
              </w:rPr>
            </w:pPr>
            <w:r w:rsidRPr="007523CE">
              <w:rPr>
                <w:sz w:val="24"/>
                <w:szCs w:val="24"/>
              </w:rPr>
              <w:t xml:space="preserve">Окончание подачи заявок </w:t>
            </w:r>
            <w:r w:rsidR="00235969">
              <w:rPr>
                <w:color w:val="FF0000"/>
                <w:sz w:val="24"/>
                <w:szCs w:val="24"/>
              </w:rPr>
              <w:t>«</w:t>
            </w:r>
            <w:r w:rsidR="00A3546E">
              <w:rPr>
                <w:color w:val="FF0000"/>
                <w:sz w:val="24"/>
                <w:szCs w:val="24"/>
              </w:rPr>
              <w:t>30</w:t>
            </w:r>
            <w:r w:rsidR="00992992" w:rsidRPr="00D9178B">
              <w:rPr>
                <w:color w:val="FF0000"/>
                <w:sz w:val="24"/>
                <w:szCs w:val="24"/>
              </w:rPr>
              <w:t>»</w:t>
            </w:r>
            <w:r w:rsidR="00894B24" w:rsidRPr="00D9178B">
              <w:rPr>
                <w:color w:val="FF0000"/>
                <w:sz w:val="24"/>
                <w:szCs w:val="24"/>
              </w:rPr>
              <w:t xml:space="preserve"> </w:t>
            </w:r>
            <w:r w:rsidR="00A3546E">
              <w:rPr>
                <w:color w:val="FF0000"/>
                <w:sz w:val="24"/>
                <w:szCs w:val="24"/>
              </w:rPr>
              <w:t>янва</w:t>
            </w:r>
            <w:r w:rsidR="00523D0A">
              <w:rPr>
                <w:color w:val="FF0000"/>
                <w:sz w:val="24"/>
                <w:szCs w:val="24"/>
              </w:rPr>
              <w:t>р</w:t>
            </w:r>
            <w:r w:rsidR="00A068DE">
              <w:rPr>
                <w:color w:val="FF0000"/>
                <w:sz w:val="24"/>
                <w:szCs w:val="24"/>
              </w:rPr>
              <w:t>я</w:t>
            </w:r>
            <w:r w:rsidR="00E45E54" w:rsidRPr="00D9178B">
              <w:rPr>
                <w:color w:val="FF0000"/>
                <w:sz w:val="24"/>
                <w:szCs w:val="24"/>
              </w:rPr>
              <w:t xml:space="preserve"> </w:t>
            </w:r>
            <w:r w:rsidRPr="00D9178B">
              <w:rPr>
                <w:color w:val="FF0000"/>
                <w:sz w:val="24"/>
                <w:szCs w:val="24"/>
              </w:rPr>
              <w:t>201</w:t>
            </w:r>
            <w:r w:rsidR="002E6228">
              <w:rPr>
                <w:color w:val="FF0000"/>
                <w:sz w:val="24"/>
                <w:szCs w:val="24"/>
              </w:rPr>
              <w:t>7</w:t>
            </w:r>
            <w:r w:rsidRPr="00D9178B">
              <w:rPr>
                <w:color w:val="FF0000"/>
                <w:sz w:val="24"/>
                <w:szCs w:val="24"/>
              </w:rPr>
              <w:t xml:space="preserve">г. </w:t>
            </w:r>
            <w:r w:rsidR="004F26FE">
              <w:rPr>
                <w:color w:val="FF0000"/>
                <w:sz w:val="24"/>
                <w:szCs w:val="24"/>
              </w:rPr>
              <w:t>1</w:t>
            </w:r>
            <w:r w:rsidR="000B335A">
              <w:rPr>
                <w:color w:val="FF0000"/>
                <w:sz w:val="24"/>
                <w:szCs w:val="24"/>
              </w:rPr>
              <w:t>6</w:t>
            </w:r>
            <w:r w:rsidR="00AD0C6F">
              <w:rPr>
                <w:color w:val="FF0000"/>
                <w:sz w:val="24"/>
                <w:szCs w:val="24"/>
              </w:rPr>
              <w:t xml:space="preserve"> часов</w:t>
            </w:r>
            <w:r w:rsidRPr="00D9178B">
              <w:rPr>
                <w:color w:val="FF0000"/>
                <w:sz w:val="24"/>
                <w:szCs w:val="24"/>
              </w:rPr>
              <w:t xml:space="preserve"> </w:t>
            </w:r>
            <w:r w:rsidR="000B335A">
              <w:rPr>
                <w:color w:val="FF0000"/>
                <w:sz w:val="24"/>
                <w:szCs w:val="24"/>
              </w:rPr>
              <w:t>45</w:t>
            </w:r>
            <w:r w:rsidRPr="00D9178B">
              <w:rPr>
                <w:color w:val="FF0000"/>
                <w:sz w:val="24"/>
                <w:szCs w:val="24"/>
              </w:rPr>
              <w:t xml:space="preserve"> мин</w:t>
            </w:r>
            <w:r w:rsidRPr="007523CE">
              <w:rPr>
                <w:sz w:val="24"/>
                <w:szCs w:val="24"/>
              </w:rPr>
              <w:t>.  (время местное)</w:t>
            </w:r>
            <w:r w:rsidR="00E95175">
              <w:rPr>
                <w:sz w:val="24"/>
                <w:szCs w:val="24"/>
              </w:rPr>
              <w:t>.</w:t>
            </w:r>
          </w:p>
          <w:p w:rsidR="003C1D5A" w:rsidRDefault="003C1D5A" w:rsidP="00AD0C6F">
            <w:pPr>
              <w:contextualSpacing/>
              <w:jc w:val="both"/>
              <w:rPr>
                <w:sz w:val="24"/>
                <w:szCs w:val="24"/>
              </w:rPr>
            </w:pPr>
            <w:r w:rsidRPr="003C1D5A">
              <w:rPr>
                <w:sz w:val="24"/>
                <w:szCs w:val="24"/>
              </w:rPr>
              <w:t xml:space="preserve">Срок вскрытия конвертов не может превышать </w:t>
            </w:r>
            <w:r w:rsidR="0037313C">
              <w:rPr>
                <w:sz w:val="24"/>
                <w:szCs w:val="24"/>
              </w:rPr>
              <w:t>5</w:t>
            </w:r>
            <w:r w:rsidRPr="003C1D5A">
              <w:rPr>
                <w:sz w:val="24"/>
                <w:szCs w:val="24"/>
              </w:rPr>
              <w:t xml:space="preserve"> (</w:t>
            </w:r>
            <w:r w:rsidR="0037313C">
              <w:rPr>
                <w:sz w:val="24"/>
                <w:szCs w:val="24"/>
              </w:rPr>
              <w:t>пять</w:t>
            </w:r>
            <w:r w:rsidRPr="003C1D5A">
              <w:rPr>
                <w:sz w:val="24"/>
                <w:szCs w:val="24"/>
              </w:rPr>
              <w:t xml:space="preserve">) рабочих дней со дня </w:t>
            </w:r>
            <w:r>
              <w:rPr>
                <w:sz w:val="24"/>
                <w:szCs w:val="24"/>
              </w:rPr>
              <w:t>окончания подачи заявок</w:t>
            </w:r>
            <w:r w:rsidRPr="003C1D5A">
              <w:rPr>
                <w:sz w:val="24"/>
                <w:szCs w:val="24"/>
              </w:rPr>
              <w:t xml:space="preserve"> на участие в запросе предложений.</w:t>
            </w:r>
          </w:p>
          <w:p w:rsidR="00702B03" w:rsidRPr="007523CE" w:rsidRDefault="00702B03" w:rsidP="004F26FE">
            <w:pPr>
              <w:contextualSpacing/>
              <w:jc w:val="both"/>
              <w:rPr>
                <w:b/>
                <w:sz w:val="24"/>
                <w:szCs w:val="24"/>
              </w:rPr>
            </w:pPr>
            <w:r w:rsidRPr="007523CE">
              <w:rPr>
                <w:sz w:val="24"/>
                <w:szCs w:val="24"/>
              </w:rPr>
              <w:t>Место вскрытия конверт</w:t>
            </w:r>
            <w:r w:rsidR="00A068DE">
              <w:rPr>
                <w:sz w:val="24"/>
                <w:szCs w:val="24"/>
              </w:rPr>
              <w:t xml:space="preserve">ов: </w:t>
            </w:r>
            <w:r w:rsidR="004F26FE" w:rsidRPr="004F26FE">
              <w:rPr>
                <w:sz w:val="24"/>
                <w:szCs w:val="24"/>
              </w:rPr>
              <w:t xml:space="preserve">623530, Свердловская область, Богдановичский район, г. Богданович, ул. </w:t>
            </w:r>
            <w:r w:rsidR="004F26FE">
              <w:rPr>
                <w:sz w:val="24"/>
                <w:szCs w:val="24"/>
              </w:rPr>
              <w:t>Степана Разина, 64, кабинет 303.</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7460ED" w:rsidRDefault="00AD0C6F" w:rsidP="00702B03">
            <w:pPr>
              <w:contextualSpacing/>
              <w:jc w:val="both"/>
              <w:rPr>
                <w:b/>
                <w:color w:val="000000" w:themeColor="text1"/>
                <w:sz w:val="24"/>
                <w:szCs w:val="24"/>
              </w:rPr>
            </w:pPr>
            <w:r w:rsidRPr="007460ED">
              <w:rPr>
                <w:b/>
                <w:color w:val="000000" w:themeColor="text1"/>
                <w:sz w:val="24"/>
                <w:szCs w:val="24"/>
              </w:rPr>
              <w:t>Рассмотрение заявок</w:t>
            </w:r>
          </w:p>
        </w:tc>
        <w:tc>
          <w:tcPr>
            <w:tcW w:w="6605" w:type="dxa"/>
            <w:shd w:val="clear" w:color="auto" w:fill="auto"/>
          </w:tcPr>
          <w:p w:rsidR="00606870" w:rsidRDefault="00606870" w:rsidP="004F26FE">
            <w:pPr>
              <w:contextualSpacing/>
              <w:jc w:val="both"/>
              <w:rPr>
                <w:color w:val="FF0000"/>
                <w:sz w:val="24"/>
                <w:szCs w:val="24"/>
              </w:rPr>
            </w:pPr>
            <w:r w:rsidRPr="00606870">
              <w:rPr>
                <w:color w:val="FF0000"/>
                <w:sz w:val="24"/>
                <w:szCs w:val="24"/>
              </w:rPr>
              <w:t>623530, Свердловская область, Богдановичский район, г. Богданович, ул. Степана Разина, 64, кабинет 303.</w:t>
            </w:r>
          </w:p>
          <w:p w:rsidR="00702B03" w:rsidRPr="005A317C" w:rsidRDefault="003C1D5A" w:rsidP="00B864B6">
            <w:pPr>
              <w:contextualSpacing/>
              <w:jc w:val="both"/>
              <w:rPr>
                <w:color w:val="FF0000"/>
                <w:sz w:val="24"/>
                <w:szCs w:val="24"/>
              </w:rPr>
            </w:pPr>
            <w:r w:rsidRPr="005A317C">
              <w:rPr>
                <w:color w:val="FF0000"/>
                <w:sz w:val="24"/>
                <w:szCs w:val="24"/>
              </w:rPr>
              <w:t>Срок рассмотрения заявок не может превышать 5 (пят</w:t>
            </w:r>
            <w:r w:rsidR="0037313C">
              <w:rPr>
                <w:color w:val="FF0000"/>
                <w:sz w:val="24"/>
                <w:szCs w:val="24"/>
              </w:rPr>
              <w:t>ь</w:t>
            </w:r>
            <w:r w:rsidRPr="005A317C">
              <w:rPr>
                <w:color w:val="FF0000"/>
                <w:sz w:val="24"/>
                <w:szCs w:val="24"/>
              </w:rPr>
              <w:t>) рабочих дней со дня вскрытия конвертов с заявками н</w:t>
            </w:r>
            <w:r w:rsidR="00D77BF2">
              <w:rPr>
                <w:color w:val="FF0000"/>
                <w:sz w:val="24"/>
                <w:szCs w:val="24"/>
              </w:rPr>
              <w:t>а участие в запросе предложений, но не позднее «</w:t>
            </w:r>
            <w:r w:rsidR="0049316C">
              <w:rPr>
                <w:color w:val="FF0000"/>
                <w:sz w:val="24"/>
                <w:szCs w:val="24"/>
              </w:rPr>
              <w:t>0</w:t>
            </w:r>
            <w:r w:rsidR="00A3546E">
              <w:rPr>
                <w:color w:val="FF0000"/>
                <w:sz w:val="24"/>
                <w:szCs w:val="24"/>
              </w:rPr>
              <w:t>5</w:t>
            </w:r>
            <w:r w:rsidR="00D77BF2" w:rsidRPr="005A317C">
              <w:rPr>
                <w:color w:val="FF0000"/>
                <w:sz w:val="24"/>
                <w:szCs w:val="24"/>
              </w:rPr>
              <w:t xml:space="preserve">» </w:t>
            </w:r>
            <w:r w:rsidR="00B864B6">
              <w:rPr>
                <w:color w:val="FF0000"/>
                <w:sz w:val="24"/>
                <w:szCs w:val="24"/>
              </w:rPr>
              <w:t>феврал</w:t>
            </w:r>
            <w:r w:rsidR="00523D0A">
              <w:rPr>
                <w:color w:val="FF0000"/>
                <w:sz w:val="24"/>
                <w:szCs w:val="24"/>
              </w:rPr>
              <w:t>я</w:t>
            </w:r>
            <w:r w:rsidR="00D77BF2" w:rsidRPr="005A317C">
              <w:rPr>
                <w:color w:val="FF0000"/>
                <w:sz w:val="24"/>
                <w:szCs w:val="24"/>
              </w:rPr>
              <w:t xml:space="preserve"> 201</w:t>
            </w:r>
            <w:r w:rsidR="00A3546E">
              <w:rPr>
                <w:color w:val="FF0000"/>
                <w:sz w:val="24"/>
                <w:szCs w:val="24"/>
              </w:rPr>
              <w:t>8</w:t>
            </w:r>
            <w:r w:rsidR="00D77BF2" w:rsidRPr="005A317C">
              <w:rPr>
                <w:color w:val="FF0000"/>
                <w:sz w:val="24"/>
                <w:szCs w:val="24"/>
              </w:rPr>
              <w:t>г.</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Оценка и сопоставление заявок</w:t>
            </w:r>
          </w:p>
        </w:tc>
        <w:tc>
          <w:tcPr>
            <w:tcW w:w="6605" w:type="dxa"/>
            <w:shd w:val="clear" w:color="auto" w:fill="auto"/>
          </w:tcPr>
          <w:p w:rsidR="003C1D5A" w:rsidRPr="005A317C" w:rsidRDefault="003C1D5A" w:rsidP="00B864B6">
            <w:pPr>
              <w:contextualSpacing/>
              <w:jc w:val="both"/>
              <w:rPr>
                <w:color w:val="FF0000"/>
                <w:sz w:val="24"/>
                <w:szCs w:val="24"/>
              </w:rPr>
            </w:pPr>
            <w:r w:rsidRPr="005A317C">
              <w:rPr>
                <w:color w:val="FF0000"/>
                <w:sz w:val="24"/>
                <w:szCs w:val="24"/>
              </w:rPr>
              <w:t xml:space="preserve">Срок оценки и сопоставления заявок не может превышать 10 (десять) </w:t>
            </w:r>
            <w:r w:rsidR="006B294D">
              <w:rPr>
                <w:color w:val="FF0000"/>
                <w:sz w:val="24"/>
                <w:szCs w:val="24"/>
              </w:rPr>
              <w:t xml:space="preserve">рабочих </w:t>
            </w:r>
            <w:r w:rsidRPr="005A317C">
              <w:rPr>
                <w:color w:val="FF0000"/>
                <w:sz w:val="24"/>
                <w:szCs w:val="24"/>
              </w:rPr>
              <w:t>дней со дня подписания протокола рассм</w:t>
            </w:r>
            <w:r w:rsidR="003047CB">
              <w:rPr>
                <w:color w:val="FF0000"/>
                <w:sz w:val="24"/>
                <w:szCs w:val="24"/>
              </w:rPr>
              <w:t>отрения заявок, но не позднее «</w:t>
            </w:r>
            <w:r w:rsidR="00A3546E">
              <w:rPr>
                <w:color w:val="FF0000"/>
                <w:sz w:val="24"/>
                <w:szCs w:val="24"/>
              </w:rPr>
              <w:t>15</w:t>
            </w:r>
            <w:r w:rsidRPr="005A317C">
              <w:rPr>
                <w:color w:val="FF0000"/>
                <w:sz w:val="24"/>
                <w:szCs w:val="24"/>
              </w:rPr>
              <w:t xml:space="preserve">» </w:t>
            </w:r>
            <w:r w:rsidR="00B864B6">
              <w:rPr>
                <w:color w:val="FF0000"/>
                <w:sz w:val="24"/>
                <w:szCs w:val="24"/>
              </w:rPr>
              <w:t>феврал</w:t>
            </w:r>
            <w:bookmarkStart w:id="0" w:name="_GoBack"/>
            <w:bookmarkEnd w:id="0"/>
            <w:r w:rsidR="00523D0A">
              <w:rPr>
                <w:color w:val="FF0000"/>
                <w:sz w:val="24"/>
                <w:szCs w:val="24"/>
              </w:rPr>
              <w:t>я</w:t>
            </w:r>
            <w:r w:rsidRPr="005A317C">
              <w:rPr>
                <w:color w:val="FF0000"/>
                <w:sz w:val="24"/>
                <w:szCs w:val="24"/>
              </w:rPr>
              <w:t xml:space="preserve"> 201</w:t>
            </w:r>
            <w:r w:rsidR="00A3546E">
              <w:rPr>
                <w:color w:val="FF0000"/>
                <w:sz w:val="24"/>
                <w:szCs w:val="24"/>
              </w:rPr>
              <w:t>8</w:t>
            </w:r>
            <w:r w:rsidRPr="005A317C">
              <w:rPr>
                <w:color w:val="FF0000"/>
                <w:sz w:val="24"/>
                <w:szCs w:val="24"/>
              </w:rPr>
              <w:t>г.</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514543">
            <w:pPr>
              <w:ind w:right="-105"/>
              <w:contextualSpacing/>
              <w:jc w:val="both"/>
              <w:rPr>
                <w:b/>
                <w:color w:val="000000" w:themeColor="text1"/>
                <w:sz w:val="24"/>
                <w:szCs w:val="24"/>
              </w:rPr>
            </w:pPr>
            <w:r w:rsidRPr="00C1164E">
              <w:rPr>
                <w:b/>
                <w:color w:val="000000" w:themeColor="text1"/>
                <w:sz w:val="24"/>
                <w:szCs w:val="24"/>
              </w:rPr>
              <w:t>3</w:t>
            </w:r>
            <w:r w:rsidR="00514543">
              <w:rPr>
                <w:b/>
                <w:color w:val="000000" w:themeColor="text1"/>
                <w:sz w:val="24"/>
                <w:szCs w:val="24"/>
              </w:rPr>
              <w:t>4</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35</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36</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Порядок подписания протокола о результатах закупки с </w:t>
            </w:r>
            <w:r w:rsidRPr="007460ED">
              <w:rPr>
                <w:b/>
                <w:color w:val="000000" w:themeColor="text1"/>
                <w:sz w:val="24"/>
                <w:szCs w:val="24"/>
              </w:rPr>
              <w:lastRenderedPageBreak/>
              <w:t>победителем/лицом, с которым заключается договор</w:t>
            </w:r>
          </w:p>
        </w:tc>
        <w:tc>
          <w:tcPr>
            <w:tcW w:w="6605" w:type="dxa"/>
            <w:shd w:val="clear" w:color="auto" w:fill="FFFFFF" w:themeFill="background1"/>
          </w:tcPr>
          <w:p w:rsidR="00702B03" w:rsidRPr="00C1164E" w:rsidRDefault="00702B03" w:rsidP="00C3545E">
            <w:pPr>
              <w:contextualSpacing/>
              <w:jc w:val="both"/>
              <w:rPr>
                <w:color w:val="000000" w:themeColor="text1"/>
                <w:sz w:val="24"/>
                <w:szCs w:val="24"/>
              </w:rPr>
            </w:pPr>
            <w:r w:rsidRPr="00C1164E">
              <w:rPr>
                <w:color w:val="000000" w:themeColor="text1"/>
                <w:sz w:val="24"/>
                <w:szCs w:val="24"/>
              </w:rPr>
              <w:lastRenderedPageBreak/>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0" w:history="1">
              <w:r w:rsidR="00D40289" w:rsidRPr="00D262DB">
                <w:rPr>
                  <w:rStyle w:val="a4"/>
                  <w:sz w:val="24"/>
                  <w:szCs w:val="24"/>
                </w:rPr>
                <w:t>https://zakupki.gov.</w:t>
              </w:r>
              <w:r w:rsidR="00D40289" w:rsidRPr="00D40289">
                <w:rPr>
                  <w:rStyle w:val="a4"/>
                  <w:sz w:val="24"/>
                  <w:szCs w:val="24"/>
                </w:rPr>
                <w:t>ru</w:t>
              </w:r>
            </w:hyperlink>
            <w:r w:rsidR="00C3545E">
              <w:rPr>
                <w:rStyle w:val="a4"/>
                <w:sz w:val="24"/>
                <w:szCs w:val="24"/>
                <w:u w:val="none"/>
              </w:rPr>
              <w:t>.</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37</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366888" w:rsidRPr="00523D0A" w:rsidRDefault="00702B03" w:rsidP="00523D0A">
      <w:pPr>
        <w:ind w:firstLine="576"/>
        <w:jc w:val="both"/>
        <w:rPr>
          <w:color w:val="000000" w:themeColor="text1"/>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r w:rsidR="00604FAD">
        <w:rPr>
          <w:sz w:val="24"/>
          <w:szCs w:val="24"/>
        </w:rPr>
        <w:t xml:space="preserve">- </w:t>
      </w:r>
      <w:hyperlink r:id="rId11" w:history="1">
        <w:r w:rsidRPr="00D262DB">
          <w:rPr>
            <w:rStyle w:val="a4"/>
            <w:sz w:val="24"/>
            <w:szCs w:val="24"/>
          </w:rPr>
          <w:t>https://zakupki.gov.ru</w:t>
        </w:r>
      </w:hyperlink>
      <w:bookmarkStart w:id="1" w:name="_Toc196830178"/>
      <w:bookmarkStart w:id="2" w:name="_Ref318277117"/>
      <w:bookmarkStart w:id="3" w:name="_Toc326769126"/>
      <w:bookmarkStart w:id="4" w:name="_Toc334452361"/>
    </w:p>
    <w:p w:rsidR="00366888" w:rsidRDefault="00366888"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F51394" w:rsidRDefault="00F51394" w:rsidP="003931CE">
      <w:pP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3931CE">
      <w:pP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514543" w:rsidRDefault="00514543"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AC0BE3" w:rsidRDefault="00AC0BE3" w:rsidP="00702B03">
      <w:pPr>
        <w:jc w:val="center"/>
        <w:rPr>
          <w:b/>
          <w:bCs/>
          <w:color w:val="000000" w:themeColor="text1"/>
          <w:sz w:val="24"/>
          <w:szCs w:val="24"/>
        </w:rPr>
      </w:pPr>
    </w:p>
    <w:p w:rsidR="00AC0BE3" w:rsidRDefault="00AC0BE3" w:rsidP="00702B03">
      <w:pPr>
        <w:jc w:val="center"/>
        <w:rPr>
          <w:b/>
          <w:bCs/>
          <w:color w:val="000000" w:themeColor="text1"/>
          <w:sz w:val="24"/>
          <w:szCs w:val="24"/>
        </w:rPr>
      </w:pPr>
    </w:p>
    <w:p w:rsidR="0037313C" w:rsidRDefault="0037313C" w:rsidP="00702B03">
      <w:pPr>
        <w:jc w:val="center"/>
        <w:rPr>
          <w:b/>
          <w:bCs/>
          <w:color w:val="000000" w:themeColor="text1"/>
          <w:sz w:val="24"/>
          <w:szCs w:val="24"/>
        </w:rPr>
      </w:pPr>
    </w:p>
    <w:p w:rsidR="0037313C" w:rsidRDefault="0037313C" w:rsidP="00702B03">
      <w:pPr>
        <w:jc w:val="center"/>
        <w:rPr>
          <w:b/>
          <w:bCs/>
          <w:color w:val="000000" w:themeColor="text1"/>
          <w:sz w:val="24"/>
          <w:szCs w:val="24"/>
        </w:rPr>
      </w:pPr>
    </w:p>
    <w:p w:rsidR="00F30174" w:rsidRDefault="00F30174" w:rsidP="00702B03">
      <w:pPr>
        <w:jc w:val="center"/>
        <w:outlineLvl w:val="0"/>
        <w:rPr>
          <w:b/>
          <w:bCs/>
          <w:color w:val="000000" w:themeColor="text1"/>
          <w:sz w:val="24"/>
          <w:szCs w:val="24"/>
        </w:rPr>
      </w:pPr>
    </w:p>
    <w:p w:rsidR="00F30174" w:rsidRDefault="00F30174"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Документация о проведении запроса предложений</w:t>
      </w:r>
      <w:r w:rsidR="003E5D3B">
        <w:rPr>
          <w:b/>
          <w:bCs/>
          <w:color w:val="000000" w:themeColor="text1"/>
          <w:sz w:val="24"/>
          <w:szCs w:val="24"/>
        </w:rPr>
        <w:t>.</w:t>
      </w:r>
      <w:r w:rsidRPr="006445D7">
        <w:rPr>
          <w:b/>
          <w:bCs/>
          <w:color w:val="000000" w:themeColor="text1"/>
          <w:sz w:val="24"/>
          <w:szCs w:val="24"/>
        </w:rPr>
        <w:t xml:space="preserve">  </w:t>
      </w:r>
    </w:p>
    <w:p w:rsidR="004F26FE" w:rsidRDefault="00514543" w:rsidP="00702B03">
      <w:pPr>
        <w:jc w:val="center"/>
        <w:rPr>
          <w:sz w:val="28"/>
          <w:szCs w:val="28"/>
          <w:u w:val="single"/>
        </w:rPr>
      </w:pPr>
      <w:r w:rsidRPr="00514543">
        <w:rPr>
          <w:sz w:val="28"/>
          <w:szCs w:val="28"/>
          <w:u w:val="single"/>
        </w:rPr>
        <w:t>Выполнение "Рабочей документации"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p>
    <w:p w:rsidR="004F26FE" w:rsidRDefault="004F26FE" w:rsidP="00702B03">
      <w:pPr>
        <w:jc w:val="center"/>
        <w:rPr>
          <w:sz w:val="28"/>
          <w:szCs w:val="28"/>
          <w:u w:val="single"/>
        </w:rPr>
      </w:pPr>
    </w:p>
    <w:p w:rsidR="004F26FE" w:rsidRDefault="004F26FE"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C3545E" w:rsidRDefault="00C3545E" w:rsidP="00702B03">
      <w:pPr>
        <w:jc w:val="center"/>
        <w:rPr>
          <w:bCs/>
          <w:color w:val="000000" w:themeColor="text1"/>
          <w:sz w:val="24"/>
          <w:szCs w:val="24"/>
        </w:rPr>
      </w:pPr>
    </w:p>
    <w:p w:rsidR="00C3545E" w:rsidRDefault="00C3545E" w:rsidP="00702B03">
      <w:pPr>
        <w:jc w:val="center"/>
        <w:rPr>
          <w:bCs/>
          <w:color w:val="000000" w:themeColor="text1"/>
          <w:sz w:val="24"/>
          <w:szCs w:val="24"/>
        </w:rPr>
      </w:pPr>
    </w:p>
    <w:p w:rsidR="003047CB" w:rsidRDefault="003047CB"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031DA9" w:rsidRDefault="00031DA9" w:rsidP="00702B03">
      <w:pPr>
        <w:jc w:val="center"/>
        <w:rPr>
          <w:b/>
          <w:bCs/>
          <w:color w:val="000000" w:themeColor="text1"/>
          <w:sz w:val="24"/>
          <w:szCs w:val="24"/>
        </w:rPr>
      </w:pPr>
    </w:p>
    <w:p w:rsidR="00D77BF2" w:rsidRDefault="00D77BF2"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3E5D3B" w:rsidRDefault="003E5D3B"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w:t>
      </w:r>
      <w:r w:rsidR="00514543">
        <w:rPr>
          <w:b/>
          <w:bCs/>
          <w:color w:val="000000" w:themeColor="text1"/>
          <w:sz w:val="24"/>
          <w:szCs w:val="24"/>
        </w:rPr>
        <w:t>8</w:t>
      </w:r>
      <w:r w:rsidRPr="006445D7">
        <w:rPr>
          <w:b/>
          <w:bCs/>
          <w:color w:val="000000" w:themeColor="text1"/>
          <w:sz w:val="24"/>
          <w:szCs w:val="24"/>
        </w:rPr>
        <w:t xml:space="preserve"> год</w:t>
      </w:r>
    </w:p>
    <w:p w:rsidR="00F51394" w:rsidRDefault="00F51394"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w:t>
      </w:r>
      <w:r w:rsidR="00514543">
        <w:rPr>
          <w:b/>
          <w:bCs/>
          <w:color w:val="000000" w:themeColor="text1"/>
          <w:sz w:val="24"/>
          <w:szCs w:val="24"/>
        </w:rPr>
        <w:t>429</w:t>
      </w:r>
      <w:r w:rsidR="003F16BB">
        <w:rPr>
          <w:b/>
          <w:bCs/>
          <w:color w:val="000000" w:themeColor="text1"/>
          <w:sz w:val="24"/>
          <w:szCs w:val="24"/>
        </w:rPr>
        <w:t>8</w:t>
      </w:r>
      <w:r w:rsidRPr="006445D7">
        <w:rPr>
          <w:b/>
          <w:bCs/>
          <w:color w:val="000000" w:themeColor="text1"/>
          <w:sz w:val="24"/>
          <w:szCs w:val="24"/>
        </w:rPr>
        <w:t xml:space="preserve"> </w:t>
      </w:r>
      <w:r>
        <w:rPr>
          <w:b/>
          <w:bCs/>
          <w:color w:val="000000" w:themeColor="text1"/>
          <w:sz w:val="24"/>
          <w:szCs w:val="24"/>
        </w:rPr>
        <w:t xml:space="preserve">от </w:t>
      </w:r>
      <w:r w:rsidR="004F26FE">
        <w:rPr>
          <w:b/>
          <w:bCs/>
          <w:color w:val="000000" w:themeColor="text1"/>
          <w:sz w:val="24"/>
          <w:szCs w:val="24"/>
        </w:rPr>
        <w:t>2</w:t>
      </w:r>
      <w:r w:rsidR="00514543">
        <w:rPr>
          <w:b/>
          <w:bCs/>
          <w:color w:val="000000" w:themeColor="text1"/>
          <w:sz w:val="24"/>
          <w:szCs w:val="24"/>
        </w:rPr>
        <w:t>2</w:t>
      </w:r>
      <w:r w:rsidR="003E5D3B">
        <w:rPr>
          <w:b/>
          <w:bCs/>
          <w:color w:val="000000" w:themeColor="text1"/>
          <w:sz w:val="24"/>
          <w:szCs w:val="24"/>
        </w:rPr>
        <w:t>.</w:t>
      </w:r>
      <w:r w:rsidR="00514543">
        <w:rPr>
          <w:b/>
          <w:bCs/>
          <w:color w:val="000000" w:themeColor="text1"/>
          <w:sz w:val="24"/>
          <w:szCs w:val="24"/>
        </w:rPr>
        <w:t>0</w:t>
      </w:r>
      <w:r w:rsidR="004F26FE">
        <w:rPr>
          <w:b/>
          <w:bCs/>
          <w:color w:val="000000" w:themeColor="text1"/>
          <w:sz w:val="24"/>
          <w:szCs w:val="24"/>
        </w:rPr>
        <w:t>1</w:t>
      </w:r>
      <w:r>
        <w:rPr>
          <w:b/>
          <w:bCs/>
          <w:color w:val="000000" w:themeColor="text1"/>
          <w:sz w:val="24"/>
          <w:szCs w:val="24"/>
        </w:rPr>
        <w:t>.201</w:t>
      </w:r>
      <w:r w:rsidR="00514543">
        <w:rPr>
          <w:b/>
          <w:bCs/>
          <w:color w:val="000000" w:themeColor="text1"/>
          <w:sz w:val="24"/>
          <w:szCs w:val="24"/>
        </w:rPr>
        <w:t>8</w:t>
      </w:r>
      <w:r>
        <w:rPr>
          <w:b/>
          <w:bCs/>
          <w:color w:val="000000" w:themeColor="text1"/>
          <w:sz w:val="24"/>
          <w:szCs w:val="24"/>
        </w:rPr>
        <w:t>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B864B6"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B864B6"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B864B6"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B864B6"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B864B6"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B864B6"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B864B6"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B864B6"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B864B6"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B864B6"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B864B6"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B864B6"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B864B6"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B864B6"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B864B6"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B864B6"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B864B6"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B864B6"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B864B6"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B864B6"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B864B6"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604FAD" w:rsidRDefault="00604FA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604FAD" w:rsidRDefault="00604FA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A71774" w:rsidRDefault="00A7177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9018F4" w:rsidRDefault="009018F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31DA9" w:rsidRDefault="00031DA9"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31DA9" w:rsidRDefault="00031DA9"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F51394" w:rsidRDefault="00F5139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F51394" w:rsidRDefault="00F51394"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 xml:space="preserve">РАЗДЕЛ 1. </w:t>
      </w:r>
    </w:p>
    <w:p w:rsidR="00702B03" w:rsidRPr="00C1164E" w:rsidRDefault="00702B03" w:rsidP="009F1532">
      <w:pPr>
        <w:pStyle w:val="14"/>
        <w:numPr>
          <w:ilvl w:val="0"/>
          <w:numId w:val="2"/>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Заказчиком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w:t>
      </w:r>
      <w:r w:rsidR="003E5D3B">
        <w:rPr>
          <w:color w:val="000000"/>
          <w:sz w:val="24"/>
          <w:szCs w:val="24"/>
        </w:rPr>
        <w:t xml:space="preserve">данной </w:t>
      </w:r>
      <w:r w:rsidRPr="00C1164E">
        <w:rPr>
          <w:color w:val="000000"/>
          <w:sz w:val="24"/>
          <w:szCs w:val="24"/>
        </w:rPr>
        <w:t>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w:t>
      </w:r>
      <w:r w:rsidRPr="00C1164E">
        <w:rPr>
          <w:color w:val="000000"/>
          <w:sz w:val="24"/>
          <w:szCs w:val="24"/>
        </w:rPr>
        <w:lastRenderedPageBreak/>
        <w:t xml:space="preserve">Заказчика о закупках, утвержденным протоколом Совета директоров от 05.02.2016 № </w:t>
      </w:r>
      <w:r w:rsidR="003E5D3B">
        <w:rPr>
          <w:color w:val="000000"/>
          <w:sz w:val="24"/>
          <w:szCs w:val="24"/>
        </w:rPr>
        <w:t>1 (далее – Положение о закупках</w:t>
      </w:r>
      <w:r w:rsidRPr="00C1164E">
        <w:rPr>
          <w:color w:val="000000"/>
          <w:sz w:val="24"/>
          <w:szCs w:val="24"/>
        </w:rPr>
        <w:t>).</w:t>
      </w:r>
    </w:p>
    <w:p w:rsidR="00F51394" w:rsidRDefault="00F51394" w:rsidP="00702B03">
      <w:pPr>
        <w:pStyle w:val="13"/>
        <w:tabs>
          <w:tab w:val="clear" w:pos="1134"/>
          <w:tab w:val="left" w:pos="0"/>
        </w:tabs>
        <w:spacing w:line="240" w:lineRule="auto"/>
        <w:ind w:left="709" w:right="-81" w:hanging="709"/>
        <w:rPr>
          <w:color w:val="000000"/>
          <w:sz w:val="24"/>
          <w:szCs w:val="24"/>
        </w:rPr>
      </w:pPr>
    </w:p>
    <w:p w:rsidR="00F51394" w:rsidRDefault="00F51394" w:rsidP="00702B03">
      <w:pPr>
        <w:pStyle w:val="13"/>
        <w:tabs>
          <w:tab w:val="clear" w:pos="1134"/>
          <w:tab w:val="left" w:pos="0"/>
        </w:tabs>
        <w:spacing w:line="240" w:lineRule="auto"/>
        <w:ind w:left="709" w:right="-81" w:hanging="709"/>
        <w:rPr>
          <w:color w:val="000000"/>
          <w:sz w:val="24"/>
          <w:szCs w:val="24"/>
        </w:rPr>
      </w:pPr>
    </w:p>
    <w:p w:rsidR="00031DA9" w:rsidRDefault="00031DA9" w:rsidP="00702B03">
      <w:pPr>
        <w:pStyle w:val="13"/>
        <w:tabs>
          <w:tab w:val="clear" w:pos="1134"/>
          <w:tab w:val="left" w:pos="0"/>
        </w:tabs>
        <w:spacing w:line="240" w:lineRule="auto"/>
        <w:ind w:left="709" w:right="-81" w:hanging="709"/>
        <w:rPr>
          <w:color w:val="000000"/>
          <w:sz w:val="24"/>
          <w:szCs w:val="24"/>
        </w:rPr>
      </w:pPr>
    </w:p>
    <w:p w:rsidR="00031DA9" w:rsidRDefault="00031DA9" w:rsidP="00702B03">
      <w:pPr>
        <w:pStyle w:val="13"/>
        <w:tabs>
          <w:tab w:val="clear" w:pos="1134"/>
          <w:tab w:val="left" w:pos="0"/>
        </w:tabs>
        <w:spacing w:line="240" w:lineRule="auto"/>
        <w:ind w:left="709" w:right="-81" w:hanging="709"/>
        <w:rPr>
          <w:color w:val="000000"/>
          <w:sz w:val="24"/>
          <w:szCs w:val="24"/>
        </w:rPr>
      </w:pPr>
    </w:p>
    <w:p w:rsidR="00F51394" w:rsidRDefault="00F51394" w:rsidP="00702B03">
      <w:pPr>
        <w:pStyle w:val="13"/>
        <w:tabs>
          <w:tab w:val="clear" w:pos="1134"/>
          <w:tab w:val="left" w:pos="0"/>
        </w:tabs>
        <w:spacing w:line="240" w:lineRule="auto"/>
        <w:ind w:left="709" w:right="-81" w:hanging="709"/>
        <w:rPr>
          <w:color w:val="000000"/>
          <w:sz w:val="24"/>
          <w:szCs w:val="24"/>
        </w:rPr>
      </w:pPr>
    </w:p>
    <w:p w:rsidR="00A71774" w:rsidRDefault="00A71774" w:rsidP="00702B03">
      <w:pPr>
        <w:pStyle w:val="13"/>
        <w:tabs>
          <w:tab w:val="clear" w:pos="1134"/>
          <w:tab w:val="left" w:pos="0"/>
        </w:tabs>
        <w:spacing w:line="240" w:lineRule="auto"/>
        <w:ind w:left="709" w:right="-81" w:hanging="709"/>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9F1532">
      <w:pPr>
        <w:pStyle w:val="14"/>
        <w:numPr>
          <w:ilvl w:val="0"/>
          <w:numId w:val="1"/>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t xml:space="preserve">Права и обязанности Заказчика, </w:t>
      </w:r>
      <w:r w:rsidR="00604FAD">
        <w:rPr>
          <w:rFonts w:ascii="Times New Roman" w:hAnsi="Times New Roman" w:cs="Times New Roman"/>
          <w:sz w:val="24"/>
          <w:szCs w:val="24"/>
        </w:rPr>
        <w:t>У</w:t>
      </w:r>
      <w:r w:rsidRPr="00447C48">
        <w:rPr>
          <w:rFonts w:ascii="Times New Roman" w:hAnsi="Times New Roman" w:cs="Times New Roman"/>
          <w:sz w:val="24"/>
          <w:szCs w:val="24"/>
        </w:rPr>
        <w:t>частника закупки</w:t>
      </w:r>
      <w:bookmarkEnd w:id="5"/>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9F1532">
      <w:pPr>
        <w:pStyle w:val="ac"/>
        <w:numPr>
          <w:ilvl w:val="2"/>
          <w:numId w:val="1"/>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w:t>
      </w:r>
      <w:r w:rsidR="00604FAD">
        <w:rPr>
          <w:color w:val="000000" w:themeColor="text1"/>
          <w:sz w:val="24"/>
          <w:szCs w:val="24"/>
        </w:rPr>
        <w:t xml:space="preserve"> о закупках</w:t>
      </w:r>
      <w:r w:rsidRPr="00C1164E">
        <w:rPr>
          <w:color w:val="000000" w:themeColor="text1"/>
          <w:sz w:val="24"/>
          <w:szCs w:val="24"/>
        </w:rPr>
        <w:t>, настоящей документацией;</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9F1532">
      <w:pPr>
        <w:pStyle w:val="af0"/>
        <w:widowControl/>
        <w:numPr>
          <w:ilvl w:val="3"/>
          <w:numId w:val="1"/>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 xml:space="preserve">в отношении него введена какая-либо из процедур несостоятельности (банкротства);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9F1532">
      <w:pPr>
        <w:pStyle w:val="af9"/>
        <w:numPr>
          <w:ilvl w:val="1"/>
          <w:numId w:val="1"/>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9F1532">
      <w:pPr>
        <w:pStyle w:val="37"/>
        <w:numPr>
          <w:ilvl w:val="2"/>
          <w:numId w:val="3"/>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lastRenderedPageBreak/>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7"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8"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9F1532">
      <w:pPr>
        <w:pStyle w:val="af9"/>
        <w:numPr>
          <w:ilvl w:val="1"/>
          <w:numId w:val="4"/>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9F1532">
      <w:pPr>
        <w:pStyle w:val="14"/>
        <w:numPr>
          <w:ilvl w:val="0"/>
          <w:numId w:val="4"/>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9F1532">
      <w:pPr>
        <w:pStyle w:val="ac"/>
        <w:numPr>
          <w:ilvl w:val="1"/>
          <w:numId w:val="5"/>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9F1532">
      <w:pPr>
        <w:pStyle w:val="ac"/>
        <w:numPr>
          <w:ilvl w:val="2"/>
          <w:numId w:val="5"/>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9F1532">
      <w:pPr>
        <w:numPr>
          <w:ilvl w:val="2"/>
          <w:numId w:val="5"/>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9F1532">
      <w:pPr>
        <w:numPr>
          <w:ilvl w:val="2"/>
          <w:numId w:val="5"/>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9F1532">
      <w:pPr>
        <w:numPr>
          <w:ilvl w:val="2"/>
          <w:numId w:val="5"/>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9F1532">
      <w:pPr>
        <w:numPr>
          <w:ilvl w:val="2"/>
          <w:numId w:val="5"/>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D77BF2">
        <w:rPr>
          <w:color w:val="000000" w:themeColor="text1"/>
          <w:sz w:val="24"/>
          <w:szCs w:val="24"/>
        </w:rPr>
        <w:t xml:space="preserve"> №</w:t>
      </w:r>
      <w:r w:rsidR="00C37D81">
        <w:rPr>
          <w:color w:val="000000" w:themeColor="text1"/>
          <w:sz w:val="24"/>
          <w:szCs w:val="24"/>
        </w:rPr>
        <w:t xml:space="preserve"> 4</w:t>
      </w:r>
      <w:r w:rsidR="00B6676C">
        <w:rPr>
          <w:color w:val="000000" w:themeColor="text1"/>
          <w:sz w:val="24"/>
          <w:szCs w:val="24"/>
        </w:rPr>
        <w:t>29</w:t>
      </w:r>
      <w:r w:rsidR="003F16BB">
        <w:rPr>
          <w:color w:val="000000" w:themeColor="text1"/>
          <w:sz w:val="24"/>
          <w:szCs w:val="24"/>
        </w:rPr>
        <w:t>8</w:t>
      </w:r>
      <w:r w:rsidR="00DE7539">
        <w:rPr>
          <w:color w:val="000000" w:themeColor="text1"/>
          <w:sz w:val="24"/>
          <w:szCs w:val="24"/>
        </w:rPr>
        <w:t xml:space="preserve"> от </w:t>
      </w:r>
      <w:r w:rsidR="00763004">
        <w:rPr>
          <w:color w:val="000000" w:themeColor="text1"/>
          <w:sz w:val="24"/>
          <w:szCs w:val="24"/>
        </w:rPr>
        <w:t>2</w:t>
      </w:r>
      <w:r w:rsidR="00B6676C">
        <w:rPr>
          <w:color w:val="000000" w:themeColor="text1"/>
          <w:sz w:val="24"/>
          <w:szCs w:val="24"/>
        </w:rPr>
        <w:t>2</w:t>
      </w:r>
      <w:r w:rsidR="00791D88">
        <w:rPr>
          <w:color w:val="000000" w:themeColor="text1"/>
          <w:sz w:val="24"/>
          <w:szCs w:val="24"/>
        </w:rPr>
        <w:t>.</w:t>
      </w:r>
      <w:r w:rsidR="00B6676C">
        <w:rPr>
          <w:color w:val="000000" w:themeColor="text1"/>
          <w:sz w:val="24"/>
          <w:szCs w:val="24"/>
        </w:rPr>
        <w:t>0</w:t>
      </w:r>
      <w:r w:rsidR="00763004">
        <w:rPr>
          <w:color w:val="000000" w:themeColor="text1"/>
          <w:sz w:val="24"/>
          <w:szCs w:val="24"/>
        </w:rPr>
        <w:t>1</w:t>
      </w:r>
      <w:r w:rsidR="00604FAD">
        <w:rPr>
          <w:color w:val="000000" w:themeColor="text1"/>
          <w:sz w:val="24"/>
          <w:szCs w:val="24"/>
        </w:rPr>
        <w:t>.201</w:t>
      </w:r>
      <w:r w:rsidR="00B6676C">
        <w:rPr>
          <w:color w:val="000000" w:themeColor="text1"/>
          <w:sz w:val="24"/>
          <w:szCs w:val="24"/>
        </w:rPr>
        <w:t>8</w:t>
      </w:r>
      <w:r>
        <w:rPr>
          <w:color w:val="000000" w:themeColor="text1"/>
          <w:sz w:val="24"/>
          <w:szCs w:val="24"/>
        </w:rPr>
        <w:t>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702B03" w:rsidRPr="00BA7F6B" w:rsidRDefault="00BA7F6B" w:rsidP="000240B3">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w:t>
      </w:r>
      <w:r w:rsidR="000240B3">
        <w:rPr>
          <w:color w:val="000000" w:themeColor="text1"/>
          <w:sz w:val="24"/>
          <w:szCs w:val="24"/>
        </w:rPr>
        <w:t xml:space="preserve"> заседании Закупочной комиссии».</w:t>
      </w:r>
    </w:p>
    <w:p w:rsidR="00702B03" w:rsidRPr="00BA7F6B" w:rsidRDefault="00702B03" w:rsidP="009F1532">
      <w:pPr>
        <w:pStyle w:val="ac"/>
        <w:numPr>
          <w:ilvl w:val="1"/>
          <w:numId w:val="5"/>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9F1532">
      <w:pPr>
        <w:numPr>
          <w:ilvl w:val="2"/>
          <w:numId w:val="5"/>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9F1532">
      <w:pPr>
        <w:numPr>
          <w:ilvl w:val="2"/>
          <w:numId w:val="5"/>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031DA9" w:rsidRDefault="00116404" w:rsidP="00763004">
      <w:pPr>
        <w:tabs>
          <w:tab w:val="left" w:pos="2527"/>
        </w:tabs>
        <w:contextualSpacing/>
        <w:jc w:val="both"/>
        <w:rPr>
          <w:sz w:val="24"/>
          <w:szCs w:val="24"/>
        </w:rPr>
      </w:pPr>
      <w:r w:rsidRPr="00C1164E">
        <w:rPr>
          <w:sz w:val="24"/>
          <w:szCs w:val="24"/>
        </w:rPr>
        <w:t xml:space="preserve">Участники должны обеспечить доставку своих Заявок в срок по адресу Заказчика: Российская Федерация, </w:t>
      </w:r>
      <w:r w:rsidR="00763004" w:rsidRPr="00F34908">
        <w:rPr>
          <w:sz w:val="24"/>
          <w:szCs w:val="24"/>
        </w:rPr>
        <w:t xml:space="preserve">Свердловская область, Богдановичский район, г. Богданович, </w:t>
      </w:r>
      <w:r w:rsidR="00763004">
        <w:rPr>
          <w:sz w:val="24"/>
          <w:szCs w:val="24"/>
        </w:rPr>
        <w:t>ул. Степана Разина, 64, кабинет 301.</w:t>
      </w:r>
    </w:p>
    <w:p w:rsidR="00702B03" w:rsidRPr="00B73831" w:rsidRDefault="00702B03" w:rsidP="009F1532">
      <w:pPr>
        <w:pStyle w:val="ac"/>
        <w:numPr>
          <w:ilvl w:val="2"/>
          <w:numId w:val="5"/>
        </w:numPr>
        <w:spacing w:after="0" w:line="240" w:lineRule="auto"/>
        <w:ind w:left="709" w:hanging="709"/>
        <w:contextualSpacing w:val="0"/>
        <w:jc w:val="both"/>
        <w:rPr>
          <w:rFonts w:ascii="Times New Roman" w:hAnsi="Times New Roman"/>
          <w:sz w:val="24"/>
          <w:szCs w:val="24"/>
        </w:rPr>
      </w:pPr>
      <w:r w:rsidRPr="00B73831">
        <w:rPr>
          <w:rFonts w:ascii="Times New Roman" w:hAnsi="Times New Roman"/>
          <w:sz w:val="24"/>
          <w:szCs w:val="24"/>
        </w:rPr>
        <w:t>Заказчик запроса предложений выдает расписку лицу, лично доставившему конверт</w:t>
      </w:r>
      <w:r w:rsidR="00205AD0" w:rsidRPr="00B73831">
        <w:rPr>
          <w:rFonts w:ascii="Times New Roman" w:hAnsi="Times New Roman"/>
          <w:sz w:val="24"/>
          <w:szCs w:val="24"/>
        </w:rPr>
        <w:t xml:space="preserve"> (при предоставлении им документа, удостоверяющего личность и доверенности на право передачи документации)</w:t>
      </w:r>
      <w:r w:rsidRPr="00B73831">
        <w:rPr>
          <w:rFonts w:ascii="Times New Roman" w:hAnsi="Times New Roman"/>
          <w:sz w:val="24"/>
          <w:szCs w:val="24"/>
        </w:rPr>
        <w:t>, о</w:t>
      </w:r>
      <w:r w:rsidR="00604FAD" w:rsidRPr="00B73831">
        <w:rPr>
          <w:rFonts w:ascii="Times New Roman" w:hAnsi="Times New Roman"/>
          <w:sz w:val="24"/>
          <w:szCs w:val="24"/>
        </w:rPr>
        <w:t xml:space="preserve"> </w:t>
      </w:r>
      <w:r w:rsidRPr="00B73831">
        <w:rPr>
          <w:rFonts w:ascii="Times New Roman" w:hAnsi="Times New Roman"/>
          <w:sz w:val="24"/>
          <w:szCs w:val="24"/>
        </w:rPr>
        <w:t>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lastRenderedPageBreak/>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r w:rsidR="005C2458" w:rsidRPr="00C1164E">
        <w:rPr>
          <w:color w:val="000000" w:themeColor="text1"/>
          <w:sz w:val="24"/>
          <w:szCs w:val="24"/>
        </w:rPr>
        <w:t>вовремя</w:t>
      </w:r>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9F1532">
      <w:pPr>
        <w:pStyle w:val="ac"/>
        <w:numPr>
          <w:ilvl w:val="2"/>
          <w:numId w:val="5"/>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9F1532">
      <w:pPr>
        <w:numPr>
          <w:ilvl w:val="2"/>
          <w:numId w:val="5"/>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9F1532">
      <w:pPr>
        <w:numPr>
          <w:ilvl w:val="2"/>
          <w:numId w:val="5"/>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0037313C">
        <w:rPr>
          <w:sz w:val="24"/>
          <w:szCs w:val="24"/>
        </w:rPr>
        <w:t>3.10.2.</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0B335A" w:rsidRPr="000B335A">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w:t>
      </w:r>
      <w:r w:rsidR="00A068DE">
        <w:rPr>
          <w:bCs/>
          <w:snapToGrid w:val="0"/>
          <w:color w:val="000000" w:themeColor="text1"/>
          <w:sz w:val="24"/>
          <w:szCs w:val="24"/>
        </w:rPr>
        <w:t>,</w:t>
      </w:r>
      <w:r w:rsidRPr="00C1164E">
        <w:rPr>
          <w:bCs/>
          <w:snapToGrid w:val="0"/>
          <w:color w:val="000000" w:themeColor="text1"/>
          <w:sz w:val="24"/>
          <w:szCs w:val="24"/>
        </w:rPr>
        <w:t xml:space="preserve"> как несоответствующие требованиям извещения и документации.</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9F1532">
      <w:pPr>
        <w:pStyle w:val="37"/>
        <w:numPr>
          <w:ilvl w:val="2"/>
          <w:numId w:val="5"/>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9F1532">
      <w:pPr>
        <w:numPr>
          <w:ilvl w:val="2"/>
          <w:numId w:val="5"/>
        </w:numPr>
        <w:tabs>
          <w:tab w:val="left" w:pos="567"/>
        </w:tabs>
        <w:ind w:left="709" w:hanging="709"/>
        <w:jc w:val="both"/>
        <w:rPr>
          <w:bCs/>
          <w:color w:val="000000" w:themeColor="text1"/>
          <w:sz w:val="24"/>
          <w:szCs w:val="24"/>
        </w:rPr>
      </w:pPr>
      <w:r w:rsidRPr="00C1164E">
        <w:rPr>
          <w:color w:val="000000" w:themeColor="text1"/>
          <w:sz w:val="24"/>
          <w:szCs w:val="24"/>
        </w:rPr>
        <w:lastRenderedPageBreak/>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9F1532">
      <w:pPr>
        <w:numPr>
          <w:ilvl w:val="2"/>
          <w:numId w:val="5"/>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t>Заключение договора</w:t>
      </w:r>
      <w:bookmarkEnd w:id="77"/>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Default="00702B03" w:rsidP="009F1532">
      <w:pPr>
        <w:numPr>
          <w:ilvl w:val="3"/>
          <w:numId w:val="5"/>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Исполнение договора обеспечивается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обеспечение исполнения договора в виде внесением денежных средств должно соответствовать следующим требованиям: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перечислены в размере, установленном в </w:t>
      </w:r>
      <w:r>
        <w:rPr>
          <w:color w:val="000000" w:themeColor="text1"/>
          <w:sz w:val="24"/>
          <w:szCs w:val="24"/>
        </w:rPr>
        <w:t>пункте 11</w:t>
      </w:r>
      <w:r w:rsidRPr="00205AD0">
        <w:rPr>
          <w:color w:val="000000" w:themeColor="text1"/>
          <w:sz w:val="24"/>
          <w:szCs w:val="24"/>
        </w:rPr>
        <w:t xml:space="preserve"> Извещения о закупке;</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факт внесения денежных средств в качестве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 на расчетный счет Заказчика. В назначении платежа должно быть указано «Обеспечение исполнения договора № _____ от ______». Денежные средства предоставляются Заказчику без процентов как гарантия исполнения договора поставщиком (подрядчиком, исполнителем);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зачислены по реквизитам счета Заказчика: р/с № </w:t>
      </w:r>
      <w:r w:rsidR="00C06EE0" w:rsidRPr="00C06EE0">
        <w:rPr>
          <w:color w:val="000000" w:themeColor="text1"/>
          <w:sz w:val="24"/>
          <w:szCs w:val="24"/>
        </w:rPr>
        <w:t>_____________</w:t>
      </w:r>
      <w:r w:rsidRPr="00205AD0">
        <w:rPr>
          <w:color w:val="000000" w:themeColor="text1"/>
          <w:sz w:val="24"/>
          <w:szCs w:val="24"/>
        </w:rPr>
        <w:t xml:space="preserve"> к/с </w:t>
      </w:r>
      <w:r w:rsidR="00C06EE0" w:rsidRPr="00C06EE0">
        <w:rPr>
          <w:color w:val="000000" w:themeColor="text1"/>
          <w:sz w:val="24"/>
          <w:szCs w:val="24"/>
        </w:rPr>
        <w:t>____________</w:t>
      </w:r>
      <w:r w:rsidRPr="00205AD0">
        <w:rPr>
          <w:color w:val="000000" w:themeColor="text1"/>
          <w:sz w:val="24"/>
          <w:szCs w:val="24"/>
        </w:rPr>
        <w:t xml:space="preserve"> БИК </w:t>
      </w:r>
      <w:r w:rsidR="00C06EE0" w:rsidRPr="00C06EE0">
        <w:rPr>
          <w:color w:val="000000" w:themeColor="text1"/>
          <w:sz w:val="24"/>
          <w:szCs w:val="24"/>
        </w:rPr>
        <w:t>__________</w:t>
      </w:r>
      <w:r w:rsidRPr="00205AD0">
        <w:rPr>
          <w:color w:val="000000" w:themeColor="text1"/>
          <w:sz w:val="24"/>
          <w:szCs w:val="24"/>
        </w:rPr>
        <w:t>, до заключения договора. В противном случае обеспечение исполнения договора в виде внесения денежных средств считается не представленным;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ab/>
        <w:t>В случае не пред</w:t>
      </w:r>
      <w:r w:rsidR="00922930">
        <w:rPr>
          <w:color w:val="000000" w:themeColor="text1"/>
          <w:sz w:val="24"/>
          <w:szCs w:val="24"/>
        </w:rPr>
        <w:t>о</w:t>
      </w:r>
      <w:r w:rsidRPr="00205AD0">
        <w:rPr>
          <w:color w:val="000000" w:themeColor="text1"/>
          <w:sz w:val="24"/>
          <w:szCs w:val="24"/>
        </w:rPr>
        <w:t>ставления Участником запроса предложений,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В случае, если Участником запроса предложений, с которым заключается договор, является государственное или муниципальное казенное учреждение, положения настоящей закупочной документации об обеспечении исполнения договора к такому Участнику не применяются.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Обеспечение исполнения договора установлено в размере: </w:t>
      </w:r>
      <w:r w:rsidR="00A068DE">
        <w:rPr>
          <w:color w:val="000000" w:themeColor="text1"/>
          <w:sz w:val="24"/>
          <w:szCs w:val="24"/>
        </w:rPr>
        <w:t>не установлено</w:t>
      </w:r>
      <w:r w:rsidRPr="00205AD0">
        <w:rPr>
          <w:color w:val="000000" w:themeColor="text1"/>
          <w:sz w:val="24"/>
          <w:szCs w:val="24"/>
        </w:rPr>
        <w:t>.</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В платежном поручении в графе «Назначение платежа» необходимо указать: </w:t>
      </w:r>
      <w:r w:rsidR="00A068DE">
        <w:rPr>
          <w:color w:val="000000" w:themeColor="text1"/>
          <w:sz w:val="24"/>
          <w:szCs w:val="24"/>
        </w:rPr>
        <w:t>-//-</w:t>
      </w:r>
      <w:r w:rsidRPr="00205AD0">
        <w:rPr>
          <w:color w:val="000000" w:themeColor="text1"/>
          <w:sz w:val="24"/>
          <w:szCs w:val="24"/>
        </w:rPr>
        <w:t>, а также «НДС не облагается».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Обязательства по договору, которые должны быть обеспечены, указаны в проекте договора (Раздел 8). </w:t>
      </w:r>
    </w:p>
    <w:p w:rsidR="00702B03" w:rsidRPr="00C1164E" w:rsidRDefault="00702B03" w:rsidP="009F1532">
      <w:pPr>
        <w:numPr>
          <w:ilvl w:val="2"/>
          <w:numId w:val="5"/>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lastRenderedPageBreak/>
        <w:t>Победитель считается уклонившимся от заключения договора в случаях если:</w:t>
      </w:r>
      <w:bookmarkEnd w:id="81"/>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ранжировки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C37D81" w:rsidRDefault="00C37D81" w:rsidP="00702B03">
      <w:pPr>
        <w:tabs>
          <w:tab w:val="left" w:pos="540"/>
        </w:tabs>
        <w:jc w:val="center"/>
        <w:rPr>
          <w:b/>
          <w:sz w:val="24"/>
          <w:szCs w:val="24"/>
        </w:rPr>
      </w:pPr>
    </w:p>
    <w:p w:rsidR="00EC4CE8" w:rsidRDefault="00EC4CE8"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C932AE" w:rsidRDefault="00C932AE" w:rsidP="00702B03">
      <w:pPr>
        <w:tabs>
          <w:tab w:val="left" w:pos="540"/>
        </w:tabs>
        <w:jc w:val="center"/>
        <w:rPr>
          <w:b/>
          <w:sz w:val="24"/>
          <w:szCs w:val="24"/>
        </w:rPr>
      </w:pPr>
    </w:p>
    <w:p w:rsidR="00EC4CE8" w:rsidRPr="00C1164E" w:rsidRDefault="00EC4CE8" w:rsidP="00EC4CE8">
      <w:pPr>
        <w:tabs>
          <w:tab w:val="left" w:pos="540"/>
        </w:tabs>
        <w:jc w:val="center"/>
        <w:rPr>
          <w:b/>
          <w:sz w:val="24"/>
          <w:szCs w:val="24"/>
        </w:rPr>
      </w:pPr>
      <w:r w:rsidRPr="00C1164E">
        <w:rPr>
          <w:b/>
          <w:sz w:val="24"/>
          <w:szCs w:val="24"/>
        </w:rPr>
        <w:t>Раздел 4.</w:t>
      </w:r>
    </w:p>
    <w:p w:rsidR="00EC4CE8" w:rsidRPr="00C1164E" w:rsidRDefault="00EC4CE8" w:rsidP="00EC4CE8">
      <w:pPr>
        <w:tabs>
          <w:tab w:val="left" w:pos="540"/>
        </w:tabs>
        <w:jc w:val="center"/>
        <w:rPr>
          <w:b/>
          <w:bCs/>
          <w:sz w:val="24"/>
          <w:szCs w:val="24"/>
        </w:rPr>
      </w:pPr>
      <w:r w:rsidRPr="00C1164E">
        <w:rPr>
          <w:b/>
          <w:bCs/>
          <w:sz w:val="24"/>
          <w:szCs w:val="24"/>
        </w:rPr>
        <w:t>Критерии выбора победителя.</w:t>
      </w:r>
    </w:p>
    <w:p w:rsidR="00EC4CE8" w:rsidRPr="00C1164E" w:rsidRDefault="00EC4CE8" w:rsidP="00EC4CE8">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EC4CE8" w:rsidRPr="00C1164E" w:rsidRDefault="00EC4CE8" w:rsidP="00EC4CE8">
      <w:pPr>
        <w:pStyle w:val="af3"/>
        <w:jc w:val="both"/>
        <w:rPr>
          <w:rFonts w:ascii="Times New Roman" w:hAnsi="Times New Roman"/>
          <w:b/>
          <w:color w:val="000000" w:themeColor="text1"/>
          <w:sz w:val="24"/>
          <w:szCs w:val="24"/>
        </w:rPr>
      </w:pPr>
    </w:p>
    <w:p w:rsidR="00EC4CE8" w:rsidRPr="00C1164E" w:rsidRDefault="00EC4CE8" w:rsidP="00EC4CE8">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EC4CE8" w:rsidRPr="00C1164E" w:rsidRDefault="00EC4CE8" w:rsidP="00EC4CE8">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EC4CE8" w:rsidRPr="00C1164E" w:rsidRDefault="00EC4CE8" w:rsidP="00EC4CE8">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 xml:space="preserve">оценки и сопоставления таких заявок не может превышать </w:t>
      </w:r>
      <w:r>
        <w:rPr>
          <w:spacing w:val="-1"/>
          <w:sz w:val="24"/>
          <w:szCs w:val="24"/>
        </w:rPr>
        <w:t>10</w:t>
      </w:r>
      <w:r w:rsidRPr="00CD29EA">
        <w:rPr>
          <w:spacing w:val="-1"/>
          <w:sz w:val="24"/>
          <w:szCs w:val="24"/>
        </w:rPr>
        <w:t xml:space="preserve"> (</w:t>
      </w:r>
      <w:r>
        <w:rPr>
          <w:spacing w:val="-1"/>
          <w:sz w:val="24"/>
          <w:szCs w:val="24"/>
        </w:rPr>
        <w:t>деся</w:t>
      </w:r>
      <w:r w:rsidRPr="00CD29EA">
        <w:rPr>
          <w:spacing w:val="-1"/>
          <w:sz w:val="24"/>
          <w:szCs w:val="24"/>
        </w:rPr>
        <w:t>ть) рабочих дней со дня вскрытия конвертов с заявками на участие в запросе предложений.</w:t>
      </w:r>
    </w:p>
    <w:p w:rsidR="00EC4CE8" w:rsidRPr="00C1164E" w:rsidRDefault="00EC4CE8" w:rsidP="00EC4CE8">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EC4CE8" w:rsidRPr="00C1164E" w:rsidRDefault="00EC4CE8" w:rsidP="00EC4CE8">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EC4CE8" w:rsidRPr="00C1164E" w:rsidRDefault="00EC4CE8" w:rsidP="00EC4CE8">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EC4CE8" w:rsidRPr="00F75836" w:rsidRDefault="00EC4CE8" w:rsidP="00EC4CE8">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9518" w:type="dxa"/>
        <w:tblInd w:w="-25" w:type="dxa"/>
        <w:tblLayout w:type="fixed"/>
        <w:tblLook w:val="0000" w:firstRow="0" w:lastRow="0" w:firstColumn="0" w:lastColumn="0" w:noHBand="0" w:noVBand="0"/>
      </w:tblPr>
      <w:tblGrid>
        <w:gridCol w:w="4953"/>
        <w:gridCol w:w="4565"/>
      </w:tblGrid>
      <w:tr w:rsidR="00EC4CE8" w:rsidRPr="00AB0787" w:rsidTr="00F34908">
        <w:tc>
          <w:tcPr>
            <w:tcW w:w="4953" w:type="dxa"/>
            <w:tcBorders>
              <w:top w:val="single" w:sz="4" w:space="0" w:color="000000"/>
              <w:left w:val="single" w:sz="4" w:space="0" w:color="000000"/>
              <w:bottom w:val="single" w:sz="4" w:space="0" w:color="000000"/>
            </w:tcBorders>
            <w:shd w:val="clear" w:color="auto" w:fill="auto"/>
            <w:vAlign w:val="center"/>
          </w:tcPr>
          <w:p w:rsidR="00EC4CE8" w:rsidRPr="00AB0787" w:rsidRDefault="00EC4CE8" w:rsidP="00F34908">
            <w:pPr>
              <w:contextualSpacing/>
              <w:jc w:val="both"/>
              <w:rPr>
                <w:b/>
                <w:color w:val="000000"/>
                <w:sz w:val="24"/>
                <w:szCs w:val="24"/>
              </w:rPr>
            </w:pPr>
            <w:r w:rsidRPr="00AB0787">
              <w:rPr>
                <w:b/>
                <w:color w:val="000000"/>
                <w:sz w:val="24"/>
                <w:szCs w:val="24"/>
              </w:rPr>
              <w:t>Критерии оценки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shd w:val="clear" w:color="auto" w:fill="FFFFFF"/>
              </w:rPr>
              <w:t>Значимость критериев оценки, З</w:t>
            </w:r>
            <w:r w:rsidRPr="00AB0787">
              <w:rPr>
                <w:b/>
                <w:color w:val="000000"/>
                <w:sz w:val="24"/>
                <w:szCs w:val="24"/>
                <w:shd w:val="clear" w:color="auto" w:fill="FFFFFF"/>
                <w:vertAlign w:val="subscript"/>
                <w:lang w:val="en-US"/>
              </w:rPr>
              <w:t>i</w:t>
            </w:r>
            <w:r w:rsidRPr="00AB0787">
              <w:rPr>
                <w:b/>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 xml:space="preserve">1) Цена Контракта </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B6676C" w:rsidP="00F34908">
            <w:pPr>
              <w:contextualSpacing/>
              <w:jc w:val="both"/>
              <w:rPr>
                <w:sz w:val="24"/>
                <w:szCs w:val="24"/>
              </w:rPr>
            </w:pPr>
            <w:r>
              <w:rPr>
                <w:color w:val="000000"/>
                <w:sz w:val="24"/>
                <w:szCs w:val="24"/>
                <w:shd w:val="clear" w:color="auto" w:fill="FFFFFF"/>
              </w:rPr>
              <w:t>9</w:t>
            </w:r>
            <w:r w:rsidR="00EC4CE8">
              <w:rPr>
                <w:color w:val="000000"/>
                <w:sz w:val="24"/>
                <w:szCs w:val="24"/>
                <w:shd w:val="clear" w:color="auto" w:fill="FFFFFF"/>
              </w:rPr>
              <w:t>0</w:t>
            </w:r>
            <w:r w:rsidR="00EC4CE8" w:rsidRPr="00AB0787">
              <w:rPr>
                <w:color w:val="000000"/>
                <w:sz w:val="24"/>
                <w:szCs w:val="24"/>
                <w:shd w:val="clear" w:color="auto" w:fill="FFFFFF"/>
              </w:rPr>
              <w:t xml:space="preserve"> %</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2) Квалификация Участника закупки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B6676C" w:rsidP="00B6676C">
            <w:pPr>
              <w:contextualSpacing/>
              <w:jc w:val="both"/>
              <w:rPr>
                <w:sz w:val="24"/>
                <w:szCs w:val="24"/>
              </w:rPr>
            </w:pPr>
            <w:r>
              <w:rPr>
                <w:color w:val="000000"/>
                <w:sz w:val="24"/>
                <w:szCs w:val="24"/>
                <w:shd w:val="clear" w:color="auto" w:fill="FFFFFF"/>
              </w:rPr>
              <w:t>10</w:t>
            </w:r>
            <w:r w:rsidR="00EC4CE8" w:rsidRPr="00AB0787">
              <w:rPr>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b/>
                <w:color w:val="000000"/>
                <w:sz w:val="24"/>
                <w:szCs w:val="24"/>
              </w:rPr>
            </w:pPr>
            <w:r w:rsidRPr="00AB0787">
              <w:rPr>
                <w:b/>
                <w:color w:val="000000"/>
                <w:sz w:val="24"/>
                <w:szCs w:val="24"/>
              </w:rPr>
              <w:t>ИТОГО:</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rPr>
              <w:t>100%</w:t>
            </w:r>
          </w:p>
        </w:tc>
      </w:tr>
    </w:tbl>
    <w:p w:rsidR="00EC4CE8" w:rsidRPr="00F75836" w:rsidRDefault="00EC4CE8" w:rsidP="00EC4CE8">
      <w:pPr>
        <w:contextualSpacing/>
        <w:jc w:val="both"/>
      </w:pPr>
    </w:p>
    <w:p w:rsidR="00EC4CE8" w:rsidRPr="00172D40" w:rsidRDefault="00EC4CE8" w:rsidP="00EC4CE8">
      <w:pPr>
        <w:pStyle w:val="5"/>
        <w:ind w:firstLine="709"/>
        <w:jc w:val="both"/>
        <w:rPr>
          <w:rFonts w:ascii="Times New Roman" w:hAnsi="Times New Roman" w:cs="Times New Roman"/>
          <w:b/>
          <w:color w:val="auto"/>
          <w:sz w:val="24"/>
          <w:szCs w:val="24"/>
        </w:rPr>
      </w:pPr>
      <w:r w:rsidRPr="00172D40">
        <w:rPr>
          <w:rFonts w:ascii="Times New Roman" w:hAnsi="Times New Roman" w:cs="Times New Roman"/>
          <w:b/>
          <w:color w:val="auto"/>
          <w:sz w:val="24"/>
          <w:szCs w:val="24"/>
        </w:rPr>
        <w:t>1.4. Оценка заявок по критерию «</w:t>
      </w:r>
      <w:r w:rsidRPr="00881A1C">
        <w:rPr>
          <w:rFonts w:ascii="Times New Roman" w:hAnsi="Times New Roman" w:cs="Times New Roman"/>
          <w:b/>
          <w:color w:val="auto"/>
          <w:sz w:val="24"/>
          <w:szCs w:val="24"/>
        </w:rPr>
        <w:t>Цена Контракта</w:t>
      </w:r>
      <w:r w:rsidRPr="00172D40">
        <w:rPr>
          <w:rFonts w:ascii="Times New Roman" w:hAnsi="Times New Roman" w:cs="Times New Roman"/>
          <w:b/>
          <w:color w:val="auto"/>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Количество баллов, присуждаемых по критерию оценки "</w:t>
      </w:r>
      <w:r w:rsidRPr="00497038">
        <w:rPr>
          <w:color w:val="000000"/>
          <w:sz w:val="24"/>
          <w:szCs w:val="24"/>
        </w:rPr>
        <w:t xml:space="preserve"> </w:t>
      </w:r>
      <w:r w:rsidRPr="00AB0787">
        <w:rPr>
          <w:color w:val="000000"/>
          <w:sz w:val="24"/>
          <w:szCs w:val="24"/>
        </w:rPr>
        <w:t xml:space="preserve">Цена Контракта </w:t>
      </w:r>
      <w:r w:rsidRPr="00172D40">
        <w:rPr>
          <w:sz w:val="24"/>
          <w:szCs w:val="24"/>
        </w:rPr>
        <w:t>" (</w:t>
      </w:r>
      <w:r w:rsidRPr="00172D40">
        <w:rPr>
          <w:noProof/>
          <w:sz w:val="24"/>
          <w:szCs w:val="24"/>
        </w:rPr>
        <w:drawing>
          <wp:inline distT="0" distB="0" distL="0" distR="0" wp14:anchorId="1FB4692F" wp14:editId="6733F827">
            <wp:extent cx="264160" cy="232410"/>
            <wp:effectExtent l="19050" t="0" r="254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64160" cy="232410"/>
                    </a:xfrm>
                    <a:prstGeom prst="rect">
                      <a:avLst/>
                    </a:prstGeom>
                    <a:noFill/>
                    <a:ln w="9525">
                      <a:noFill/>
                      <a:miter lim="800000"/>
                      <a:headEnd/>
                      <a:tailEnd/>
                    </a:ln>
                  </pic:spPr>
                </pic:pic>
              </a:graphicData>
            </a:graphic>
          </wp:inline>
        </w:drawing>
      </w:r>
      <w:r w:rsidRPr="00172D40">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4FC3E654" wp14:editId="29680F84">
            <wp:extent cx="523240" cy="23241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sidRPr="00172D40">
        <w:rPr>
          <w:noProof/>
          <w:sz w:val="24"/>
          <w:szCs w:val="24"/>
        </w:rPr>
        <w:drawing>
          <wp:inline distT="0" distB="0" distL="0" distR="0" wp14:anchorId="1827FD1E" wp14:editId="51262A49">
            <wp:extent cx="1146810" cy="48641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146810" cy="486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403109D0" wp14:editId="34523B7E">
            <wp:extent cx="184785" cy="232410"/>
            <wp:effectExtent l="19050" t="0" r="5715"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51C11CD3" wp14:editId="787BB280">
            <wp:extent cx="322580" cy="232410"/>
            <wp:effectExtent l="19050" t="0" r="127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322580" cy="232410"/>
                    </a:xfrm>
                    <a:prstGeom prst="rect">
                      <a:avLst/>
                    </a:prstGeom>
                    <a:noFill/>
                    <a:ln w="9525">
                      <a:noFill/>
                      <a:miter lim="800000"/>
                      <a:headEnd/>
                      <a:tailEnd/>
                    </a:ln>
                  </pic:spPr>
                </pic:pic>
              </a:graphicData>
            </a:graphic>
          </wp:inline>
        </w:drawing>
      </w:r>
      <w:r w:rsidRPr="00172D40">
        <w:rPr>
          <w:sz w:val="24"/>
          <w:szCs w:val="24"/>
        </w:rPr>
        <w:t xml:space="preserve"> - минимальное предложение из предложений по критерию оценки, сделанных участниками закупки.</w:t>
      </w:r>
    </w:p>
    <w:p w:rsidR="00EC4CE8" w:rsidRPr="00CA58F6" w:rsidRDefault="00EC4CE8" w:rsidP="00EC4CE8">
      <w:pPr>
        <w:autoSpaceDE w:val="0"/>
        <w:autoSpaceDN w:val="0"/>
        <w:adjustRightInd w:val="0"/>
        <w:ind w:firstLine="720"/>
        <w:jc w:val="both"/>
        <w:rPr>
          <w:sz w:val="24"/>
          <w:szCs w:val="24"/>
        </w:rPr>
      </w:pPr>
      <w:r w:rsidRPr="00BB0658">
        <w:rPr>
          <w:sz w:val="24"/>
          <w:szCs w:val="24"/>
        </w:rPr>
        <w:t xml:space="preserve">Для расчета итоговой оценки по заявке оценка, присуждаемая этой заявке по критерию </w:t>
      </w:r>
      <w:r w:rsidRPr="00CA58F6">
        <w:rPr>
          <w:sz w:val="24"/>
          <w:szCs w:val="24"/>
        </w:rPr>
        <w:t>«</w:t>
      </w:r>
      <w:r w:rsidRPr="00AB0787">
        <w:rPr>
          <w:color w:val="000000"/>
          <w:sz w:val="24"/>
          <w:szCs w:val="24"/>
        </w:rPr>
        <w:t>Цена Контракта</w:t>
      </w:r>
      <w:r w:rsidRPr="00CA58F6">
        <w:rPr>
          <w:sz w:val="24"/>
          <w:szCs w:val="24"/>
        </w:rPr>
        <w:t>», умнож</w:t>
      </w:r>
      <w:r w:rsidR="00B6676C">
        <w:rPr>
          <w:sz w:val="24"/>
          <w:szCs w:val="24"/>
        </w:rPr>
        <w:t>ается на значимость критерия – 9</w:t>
      </w:r>
      <w:r w:rsidRPr="00CA58F6">
        <w:rPr>
          <w:sz w:val="24"/>
          <w:szCs w:val="24"/>
        </w:rPr>
        <w:t>0 %.</w:t>
      </w:r>
    </w:p>
    <w:p w:rsidR="00EC4CE8" w:rsidRPr="00172D40" w:rsidRDefault="00EC4CE8" w:rsidP="00EC4CE8">
      <w:pPr>
        <w:autoSpaceDE w:val="0"/>
        <w:autoSpaceDN w:val="0"/>
        <w:adjustRightInd w:val="0"/>
        <w:ind w:firstLine="720"/>
        <w:jc w:val="both"/>
        <w:rPr>
          <w:sz w:val="24"/>
          <w:szCs w:val="24"/>
        </w:rPr>
      </w:pPr>
    </w:p>
    <w:p w:rsidR="00EC4CE8" w:rsidRPr="00077C03" w:rsidRDefault="00EC4CE8" w:rsidP="00EC4CE8">
      <w:pPr>
        <w:spacing w:before="120" w:after="120"/>
        <w:ind w:firstLine="709"/>
        <w:jc w:val="both"/>
        <w:rPr>
          <w:b/>
          <w:sz w:val="24"/>
          <w:szCs w:val="24"/>
        </w:rPr>
      </w:pPr>
      <w:r w:rsidRPr="00172D40">
        <w:rPr>
          <w:rFonts w:eastAsia="Arial Unicode MS"/>
          <w:b/>
          <w:sz w:val="24"/>
          <w:szCs w:val="24"/>
        </w:rPr>
        <w:t xml:space="preserve">1.5. Оценка заявок по </w:t>
      </w:r>
      <w:r w:rsidRPr="00077C03">
        <w:rPr>
          <w:rFonts w:eastAsia="Arial Unicode MS"/>
          <w:b/>
          <w:sz w:val="24"/>
          <w:szCs w:val="24"/>
        </w:rPr>
        <w:t>критерию «</w:t>
      </w:r>
      <w:r w:rsidRPr="00497038">
        <w:rPr>
          <w:rFonts w:eastAsia="Arial Unicode MS"/>
          <w:b/>
          <w:sz w:val="24"/>
          <w:szCs w:val="24"/>
        </w:rPr>
        <w:t>Квалификация Участника закупки</w:t>
      </w:r>
      <w:r w:rsidRPr="00077C03">
        <w:rPr>
          <w:b/>
          <w:sz w:val="24"/>
          <w:szCs w:val="24"/>
        </w:rPr>
        <w:t>»</w:t>
      </w:r>
    </w:p>
    <w:p w:rsidR="00EC4CE8" w:rsidRPr="003F49F4" w:rsidRDefault="00EC4CE8" w:rsidP="00EC4CE8">
      <w:pPr>
        <w:spacing w:before="120" w:after="120"/>
        <w:ind w:firstLine="708"/>
        <w:jc w:val="both"/>
        <w:rPr>
          <w:b/>
          <w:color w:val="000000"/>
          <w:sz w:val="24"/>
          <w:szCs w:val="24"/>
        </w:rPr>
      </w:pPr>
      <w:r w:rsidRPr="003F49F4">
        <w:rPr>
          <w:color w:val="000000"/>
          <w:sz w:val="24"/>
          <w:szCs w:val="24"/>
        </w:rPr>
        <w:lastRenderedPageBreak/>
        <w:t xml:space="preserve">Для оценки заявок по критерию «Квалификация Участника закупки» используются показатели, указанные в </w:t>
      </w:r>
      <w:r w:rsidRPr="003F49F4">
        <w:rPr>
          <w:b/>
          <w:color w:val="000000"/>
          <w:sz w:val="24"/>
          <w:szCs w:val="24"/>
        </w:rPr>
        <w:t>Таблице 2.</w:t>
      </w:r>
    </w:p>
    <w:p w:rsidR="00EC4CE8" w:rsidRDefault="00EC4CE8" w:rsidP="00EC4CE8">
      <w:pPr>
        <w:pStyle w:val="Default"/>
        <w:jc w:val="right"/>
        <w:rPr>
          <w:b/>
          <w:color w:val="auto"/>
        </w:rPr>
      </w:pPr>
      <w:r w:rsidRPr="004C1063">
        <w:rPr>
          <w:b/>
          <w:color w:val="auto"/>
        </w:rPr>
        <w:t>Таблица 2</w:t>
      </w:r>
    </w:p>
    <w:tbl>
      <w:tblPr>
        <w:tblW w:w="4946" w:type="pct"/>
        <w:tblInd w:w="-5" w:type="dxa"/>
        <w:tblLayout w:type="fixed"/>
        <w:tblLook w:val="0000" w:firstRow="0" w:lastRow="0" w:firstColumn="0" w:lastColumn="0" w:noHBand="0" w:noVBand="0"/>
      </w:tblPr>
      <w:tblGrid>
        <w:gridCol w:w="1382"/>
        <w:gridCol w:w="6423"/>
        <w:gridCol w:w="1860"/>
      </w:tblGrid>
      <w:tr w:rsidR="00EC4CE8" w:rsidRPr="00BB0658" w:rsidTr="00F34908">
        <w:trPr>
          <w:trHeight w:val="758"/>
          <w:tblHead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lang w:val="en-US"/>
              </w:rPr>
            </w:pPr>
            <w:r w:rsidRPr="00BB0658">
              <w:rPr>
                <w:sz w:val="20"/>
                <w:szCs w:val="20"/>
              </w:rPr>
              <w:t xml:space="preserve">Номер показателя критерия, </w:t>
            </w:r>
            <w:r w:rsidRPr="00BB0658">
              <w:rPr>
                <w:sz w:val="20"/>
                <w:szCs w:val="20"/>
                <w:lang w:val="en-US"/>
              </w:rPr>
              <w:t>n</w:t>
            </w:r>
          </w:p>
        </w:tc>
        <w:tc>
          <w:tcPr>
            <w:tcW w:w="6520" w:type="dxa"/>
            <w:tcBorders>
              <w:top w:val="single" w:sz="4" w:space="0" w:color="auto"/>
              <w:left w:val="nil"/>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rPr>
              <w:t xml:space="preserve">Показатели по критерию </w:t>
            </w:r>
            <w:r w:rsidRPr="00BB0658">
              <w:rPr>
                <w:spacing w:val="1"/>
                <w:sz w:val="20"/>
                <w:szCs w:val="20"/>
              </w:rPr>
              <w:t>«Квалификация У</w:t>
            </w:r>
            <w:r w:rsidRPr="00BB0658">
              <w:rPr>
                <w:sz w:val="20"/>
                <w:szCs w:val="20"/>
              </w:rPr>
              <w:t>частника закупки</w:t>
            </w:r>
            <w:r w:rsidRPr="00BB0658">
              <w:rPr>
                <w:spacing w:val="-2"/>
                <w:sz w:val="20"/>
                <w:szCs w:val="20"/>
              </w:rPr>
              <w:t>»</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shd w:val="clear" w:color="auto" w:fill="FFFFFF"/>
              </w:rPr>
              <w:t>Значимость показателей по критерию оценки,</w:t>
            </w:r>
            <w:r>
              <w:rPr>
                <w:sz w:val="20"/>
                <w:szCs w:val="20"/>
                <w:shd w:val="clear" w:color="auto" w:fill="FFFFFF"/>
              </w:rPr>
              <w:t xml:space="preserve"> </w:t>
            </w:r>
            <w:r w:rsidRPr="00BB0658">
              <w:rPr>
                <w:sz w:val="20"/>
                <w:szCs w:val="20"/>
                <w:shd w:val="clear" w:color="auto" w:fill="FFFFFF"/>
              </w:rPr>
              <w:t>З</w:t>
            </w:r>
            <w:r w:rsidRPr="00BB0658">
              <w:rPr>
                <w:sz w:val="20"/>
                <w:szCs w:val="20"/>
                <w:shd w:val="clear" w:color="auto" w:fill="FFFFFF"/>
                <w:vertAlign w:val="subscript"/>
                <w:lang w:val="en-US"/>
              </w:rPr>
              <w:t>i</w:t>
            </w:r>
            <w:r w:rsidRPr="00BB0658">
              <w:rPr>
                <w:sz w:val="20"/>
                <w:szCs w:val="20"/>
                <w:shd w:val="clear" w:color="auto" w:fill="FFFFFF"/>
              </w:rPr>
              <w:t>(%)</w:t>
            </w:r>
          </w:p>
        </w:tc>
      </w:tr>
      <w:tr w:rsidR="00EC4CE8" w:rsidRPr="00BB0658" w:rsidTr="00F34908">
        <w:trPr>
          <w:trHeight w:val="424"/>
        </w:trPr>
        <w:tc>
          <w:tcPr>
            <w:tcW w:w="1400" w:type="dxa"/>
            <w:tcBorders>
              <w:top w:val="single" w:sz="4" w:space="0" w:color="auto"/>
              <w:left w:val="single" w:sz="4" w:space="0" w:color="auto"/>
              <w:bottom w:val="single" w:sz="4" w:space="0" w:color="auto"/>
              <w:right w:val="single" w:sz="4" w:space="0" w:color="auto"/>
            </w:tcBorders>
            <w:vAlign w:val="center"/>
          </w:tcPr>
          <w:p w:rsidR="00EC4CE8" w:rsidRPr="00BB0658" w:rsidRDefault="00EC4CE8" w:rsidP="00F34908">
            <w:pPr>
              <w:pStyle w:val="af7"/>
              <w:contextualSpacing/>
              <w:rPr>
                <w:b/>
                <w:sz w:val="20"/>
                <w:szCs w:val="20"/>
              </w:rPr>
            </w:pPr>
            <w:r w:rsidRPr="00BB0658">
              <w:rPr>
                <w:b/>
                <w:sz w:val="20"/>
                <w:szCs w:val="20"/>
              </w:rPr>
              <w:t>1</w:t>
            </w:r>
          </w:p>
        </w:tc>
        <w:tc>
          <w:tcPr>
            <w:tcW w:w="6520" w:type="dxa"/>
            <w:tcBorders>
              <w:top w:val="single" w:sz="4" w:space="0" w:color="auto"/>
              <w:left w:val="nil"/>
              <w:bottom w:val="single" w:sz="4" w:space="0" w:color="auto"/>
              <w:right w:val="single" w:sz="4" w:space="0" w:color="auto"/>
            </w:tcBorders>
            <w:shd w:val="clear" w:color="auto" w:fill="auto"/>
            <w:vAlign w:val="center"/>
          </w:tcPr>
          <w:p w:rsidR="00EC4CE8" w:rsidRPr="00817153" w:rsidRDefault="008228B5" w:rsidP="00606870">
            <w:pPr>
              <w:pStyle w:val="af7"/>
              <w:contextualSpacing/>
              <w:rPr>
                <w:bCs/>
                <w:spacing w:val="0"/>
                <w:sz w:val="20"/>
                <w:szCs w:val="20"/>
              </w:rPr>
            </w:pPr>
            <w:r w:rsidRPr="008228B5">
              <w:rPr>
                <w:bCs/>
                <w:spacing w:val="0"/>
                <w:sz w:val="20"/>
                <w:szCs w:val="20"/>
              </w:rPr>
              <w:t>копии актов выполненных работ по выполнению рабочей документации на опасных производственных объектах хранения и переработки растительного сырья, за последние 3 (три) года на сумму не менее 500 000 рублей. Объем выражается в количестве объектов.</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7"/>
              <w:contextualSpacing/>
              <w:jc w:val="center"/>
              <w:rPr>
                <w:sz w:val="20"/>
                <w:szCs w:val="20"/>
              </w:rPr>
            </w:pPr>
            <w:r w:rsidRPr="00BB0658">
              <w:rPr>
                <w:sz w:val="20"/>
                <w:szCs w:val="20"/>
              </w:rPr>
              <w:t>100 %</w:t>
            </w:r>
          </w:p>
        </w:tc>
      </w:tr>
    </w:tbl>
    <w:p w:rsidR="00EC4CE8" w:rsidRPr="004C1063" w:rsidRDefault="00EC4CE8" w:rsidP="00EC4CE8">
      <w:pPr>
        <w:pStyle w:val="Default"/>
        <w:jc w:val="right"/>
        <w:rPr>
          <w:b/>
          <w:color w:val="auto"/>
        </w:rPr>
      </w:pPr>
    </w:p>
    <w:p w:rsidR="00EC4CE8" w:rsidRPr="00077C03" w:rsidRDefault="00EC4CE8" w:rsidP="00EC4CE8">
      <w:pPr>
        <w:autoSpaceDE w:val="0"/>
        <w:autoSpaceDN w:val="0"/>
        <w:adjustRightInd w:val="0"/>
        <w:ind w:firstLine="720"/>
        <w:jc w:val="both"/>
        <w:rPr>
          <w:sz w:val="24"/>
          <w:szCs w:val="24"/>
        </w:rPr>
      </w:pPr>
      <w:r w:rsidRPr="00077C03">
        <w:rPr>
          <w:sz w:val="24"/>
          <w:szCs w:val="24"/>
        </w:rPr>
        <w:t>Количество баллов, присуждаемых по критерию оценки "</w:t>
      </w:r>
      <w:r w:rsidRPr="00497038">
        <w:t xml:space="preserve"> </w:t>
      </w:r>
      <w:r w:rsidRPr="00497038">
        <w:rPr>
          <w:sz w:val="24"/>
          <w:szCs w:val="24"/>
        </w:rPr>
        <w:t xml:space="preserve">Квалификация Участника закупки </w:t>
      </w:r>
      <w:r w:rsidRPr="00077C03">
        <w:rPr>
          <w:sz w:val="24"/>
          <w:szCs w:val="24"/>
        </w:rPr>
        <w:t>" (</w:t>
      </w:r>
      <w:r w:rsidRPr="00077C03">
        <w:rPr>
          <w:noProof/>
          <w:sz w:val="24"/>
          <w:szCs w:val="24"/>
        </w:rPr>
        <mc:AlternateContent>
          <mc:Choice Requires="wpc">
            <w:drawing>
              <wp:inline distT="0" distB="0" distL="0" distR="0" wp14:anchorId="3C7BCF43" wp14:editId="74CB136E">
                <wp:extent cx="470535" cy="276860"/>
                <wp:effectExtent l="0" t="0" r="0" b="254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7"/>
                        <wps:cNvSpPr>
                          <a:spLocks noChangeArrowheads="1"/>
                        </wps:cNvSpPr>
                        <wps:spPr bwMode="auto">
                          <a:xfrm>
                            <a:off x="153035" y="44450"/>
                            <a:ext cx="26416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0" y="53975"/>
                            <a:ext cx="47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color w:val="000000"/>
                                  <w:sz w:val="24"/>
                                  <w:szCs w:val="24"/>
                                </w:rPr>
                                <w:t>Н</w:t>
                              </w:r>
                              <w:r>
                                <w:rPr>
                                  <w:color w:val="000000"/>
                                  <w:sz w:val="24"/>
                                  <w:szCs w:val="24"/>
                                  <w:lang w:val="en-US"/>
                                </w:rPr>
                                <w:t>ЦБ</w:t>
                              </w:r>
                            </w:p>
                          </w:txbxContent>
                        </wps:txbx>
                        <wps:bodyPr rot="0" vert="horz" wrap="square" lIns="0" tIns="0" rIns="0" bIns="0" anchor="t" anchorCtr="0" upright="1">
                          <a:spAutoFit/>
                        </wps:bodyPr>
                      </wps:wsp>
                      <wps:wsp>
                        <wps:cNvPr id="28" name="Rectangle 19"/>
                        <wps:cNvSpPr>
                          <a:spLocks noChangeArrowheads="1"/>
                        </wps:cNvSpPr>
                        <wps:spPr bwMode="auto">
                          <a:xfrm>
                            <a:off x="351155" y="131445"/>
                            <a:ext cx="119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i/>
                                  <w:iCs/>
                                  <w:color w:val="000000"/>
                                  <w:sz w:val="16"/>
                                  <w:szCs w:val="16"/>
                                  <w:lang w:val="en-US"/>
                                </w:rPr>
                                <w:t>i</w:t>
                              </w:r>
                            </w:p>
                          </w:txbxContent>
                        </wps:txbx>
                        <wps:bodyPr rot="0" vert="horz" wrap="square" lIns="0" tIns="0" rIns="0" bIns="0" anchor="t" anchorCtr="0" upright="1">
                          <a:spAutoFit/>
                        </wps:bodyPr>
                      </wps:wsp>
                    </wpc:wpc>
                  </a:graphicData>
                </a:graphic>
              </wp:inline>
            </w:drawing>
          </mc:Choice>
          <mc:Fallback>
            <w:pict>
              <v:group w14:anchorId="3C7BCF43" id="Полотно 29" o:spid="_x0000_s1026" editas="canvas" style="width:37.05pt;height:21.8pt;mso-position-horizontal-relative:char;mso-position-vertical-relative:line" coordsize="4705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535;height:276860;visibility:visible;mso-wrap-style:square">
                  <v:fill o:detectmouseclick="t"/>
                  <v:path o:connecttype="none"/>
                </v:shape>
                <v:rect id="Rectangle 17" o:spid="_x0000_s1028" style="position:absolute;left:153035;top:44450;width:264160;height:23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8" o:spid="_x0000_s1029" style="position:absolute;top:53975;width:470535;height:175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8010F2" w:rsidRDefault="008010F2" w:rsidP="00EC4CE8">
                        <w:r>
                          <w:rPr>
                            <w:color w:val="000000"/>
                            <w:sz w:val="24"/>
                            <w:szCs w:val="24"/>
                          </w:rPr>
                          <w:t>Н</w:t>
                        </w:r>
                        <w:r>
                          <w:rPr>
                            <w:color w:val="000000"/>
                            <w:sz w:val="24"/>
                            <w:szCs w:val="24"/>
                            <w:lang w:val="en-US"/>
                          </w:rPr>
                          <w:t>ЦБ</w:t>
                        </w:r>
                      </w:p>
                    </w:txbxContent>
                  </v:textbox>
                </v:rect>
                <v:rect id="Rectangle 19" o:spid="_x0000_s1030" style="position:absolute;left:351155;top:131445;width:11938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8010F2" w:rsidRDefault="008010F2" w:rsidP="00EC4CE8">
                        <w:r>
                          <w:rPr>
                            <w:i/>
                            <w:iCs/>
                            <w:color w:val="000000"/>
                            <w:sz w:val="16"/>
                            <w:szCs w:val="16"/>
                            <w:lang w:val="en-US"/>
                          </w:rPr>
                          <w:t>i</w:t>
                        </w:r>
                      </w:p>
                    </w:txbxContent>
                  </v:textbox>
                </v:rect>
                <w10:anchorlock/>
              </v:group>
            </w:pict>
          </mc:Fallback>
        </mc:AlternateContent>
      </w:r>
      <w:r w:rsidRPr="00077C03">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2DB557DA" wp14:editId="20F80776">
            <wp:extent cx="523240" cy="232410"/>
            <wp:effectExtent l="1905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Pr>
          <w:noProof/>
          <w:sz w:val="24"/>
          <w:szCs w:val="24"/>
        </w:rPr>
        <mc:AlternateContent>
          <mc:Choice Requires="wpc">
            <w:drawing>
              <wp:inline distT="0" distB="0" distL="0" distR="0" wp14:anchorId="6642F55C" wp14:editId="31CBACCE">
                <wp:extent cx="1894840" cy="586744"/>
                <wp:effectExtent l="0" t="0" r="0" b="381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31773" y="0"/>
                            <a:ext cx="121031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52025" y="135890"/>
                            <a:ext cx="389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Pr="00077C03" w:rsidRDefault="008010F2" w:rsidP="00EC4CE8">
                              <w:pPr>
                                <w:rPr>
                                  <w:lang w:val="en-US"/>
                                </w:rPr>
                              </w:pPr>
                              <w:r>
                                <w:rPr>
                                  <w:color w:val="000000"/>
                                  <w:sz w:val="24"/>
                                  <w:szCs w:val="24"/>
                                </w:rPr>
                                <w:t>Н</w:t>
                              </w:r>
                              <w:r w:rsidRPr="00C357EA">
                                <w:rPr>
                                  <w:color w:val="000000"/>
                                  <w:sz w:val="24"/>
                                  <w:szCs w:val="24"/>
                                </w:rPr>
                                <w:t>ЦБ</w:t>
                              </w:r>
                              <w:r w:rsidRPr="00077C03">
                                <w:rPr>
                                  <w:i/>
                                  <w:color w:val="000000"/>
                                  <w:sz w:val="24"/>
                                  <w:szCs w:val="24"/>
                                  <w:lang w:val="en-US"/>
                                </w:rPr>
                                <w:t>i</w:t>
                              </w:r>
                            </w:p>
                          </w:txbxContent>
                        </wps:txbx>
                        <wps:bodyPr rot="0" vert="horz" wrap="square" lIns="0" tIns="0" rIns="0" bIns="0" anchor="t" anchorCtr="0" upright="1">
                          <a:spAutoFit/>
                        </wps:bodyPr>
                      </wps:wsp>
                      <wps:wsp>
                        <wps:cNvPr id="5" name="Rectangle 6"/>
                        <wps:cNvSpPr>
                          <a:spLocks noChangeArrowheads="1"/>
                        </wps:cNvSpPr>
                        <wps:spPr bwMode="auto">
                          <a:xfrm>
                            <a:off x="660964" y="22860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i/>
                                  <w:iCs/>
                                  <w:color w:val="000000"/>
                                  <w:sz w:val="16"/>
                                  <w:szCs w:val="16"/>
                                  <w:lang w:val="en-US"/>
                                </w:rPr>
                                <w:t>i</w:t>
                              </w:r>
                            </w:p>
                          </w:txbxContent>
                        </wps:txbx>
                        <wps:bodyPr rot="0" vert="horz" wrap="none" lIns="0" tIns="0" rIns="0" bIns="0" anchor="t" anchorCtr="0" upright="1">
                          <a:spAutoFit/>
                        </wps:bodyPr>
                      </wps:wsp>
                      <wps:wsp>
                        <wps:cNvPr id="11" name="Rectangle 7"/>
                        <wps:cNvSpPr>
                          <a:spLocks noChangeArrowheads="1"/>
                        </wps:cNvSpPr>
                        <wps:spPr bwMode="auto">
                          <a:xfrm>
                            <a:off x="711764" y="15240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color w:val="000000"/>
                                  <w:sz w:val="24"/>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862894" y="28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color w:val="000000"/>
                                  <w:sz w:val="24"/>
                                  <w:szCs w:val="24"/>
                                  <w:lang w:val="en-US"/>
                                </w:rPr>
                                <w:t>Ц</w:t>
                              </w:r>
                            </w:p>
                          </w:txbxContent>
                        </wps:txbx>
                        <wps:bodyPr rot="0" vert="horz" wrap="none" lIns="0" tIns="0" rIns="0" bIns="0" anchor="t" anchorCtr="0" upright="1">
                          <a:spAutoFit/>
                        </wps:bodyPr>
                      </wps:wsp>
                      <wps:wsp>
                        <wps:cNvPr id="13" name="Rectangle 9"/>
                        <wps:cNvSpPr>
                          <a:spLocks noChangeArrowheads="1"/>
                        </wps:cNvSpPr>
                        <wps:spPr bwMode="auto">
                          <a:xfrm>
                            <a:off x="974019" y="104686"/>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Pr="00733FE1" w:rsidRDefault="008010F2" w:rsidP="00EC4CE8">
                              <w:pPr>
                                <w:rPr>
                                  <w:lang w:val="en-US"/>
                                </w:rPr>
                              </w:pPr>
                              <w:r>
                                <w:rPr>
                                  <w:lang w:val="en-US"/>
                                </w:rPr>
                                <w:t>i</w:t>
                              </w:r>
                            </w:p>
                          </w:txbxContent>
                        </wps:txbx>
                        <wps:bodyPr rot="0" vert="horz" wrap="none" lIns="0" tIns="0" rIns="0" bIns="0" anchor="t" anchorCtr="0" upright="1">
                          <a:spAutoFit/>
                        </wps:bodyPr>
                      </wps:wsp>
                      <wps:wsp>
                        <wps:cNvPr id="14" name="Rectangle 10"/>
                        <wps:cNvSpPr>
                          <a:spLocks noChangeArrowheads="1"/>
                        </wps:cNvSpPr>
                        <wps:spPr bwMode="auto">
                          <a:xfrm>
                            <a:off x="933379" y="2482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color w:val="000000"/>
                                  <w:sz w:val="24"/>
                                  <w:szCs w:val="24"/>
                                  <w:lang w:val="en-US"/>
                                </w:rPr>
                                <w:t>Ц</w:t>
                              </w:r>
                            </w:p>
                          </w:txbxContent>
                        </wps:txbx>
                        <wps:bodyPr rot="0" vert="horz" wrap="none" lIns="0" tIns="0" rIns="0" bIns="0" anchor="t" anchorCtr="0" upright="1">
                          <a:spAutoFit/>
                        </wps:bodyPr>
                      </wps:wsp>
                      <wps:wsp>
                        <wps:cNvPr id="15" name="Rectangle 11"/>
                        <wps:cNvSpPr>
                          <a:spLocks noChangeArrowheads="1"/>
                        </wps:cNvSpPr>
                        <wps:spPr bwMode="auto">
                          <a:xfrm>
                            <a:off x="1044504" y="323854"/>
                            <a:ext cx="1930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r>
                                <w:rPr>
                                  <w:i/>
                                  <w:iCs/>
                                  <w:color w:val="000000"/>
                                  <w:sz w:val="16"/>
                                  <w:szCs w:val="16"/>
                                  <w:lang w:val="en-US"/>
                                </w:rPr>
                                <w:t>max</w:t>
                              </w:r>
                            </w:p>
                            <w:p w:rsidR="008010F2" w:rsidRDefault="008010F2" w:rsidP="00EC4CE8"/>
                          </w:txbxContent>
                        </wps:txbx>
                        <wps:bodyPr rot="0" vert="horz" wrap="none" lIns="0" tIns="0" rIns="0" bIns="0" anchor="t" anchorCtr="0" upright="1">
                          <a:spAutoFit/>
                        </wps:bodyPr>
                      </wps:wsp>
                      <wps:wsp>
                        <wps:cNvPr id="21" name="Rectangle 12"/>
                        <wps:cNvSpPr>
                          <a:spLocks noChangeArrowheads="1"/>
                        </wps:cNvSpPr>
                        <wps:spPr bwMode="auto">
                          <a:xfrm>
                            <a:off x="852734" y="238125"/>
                            <a:ext cx="313055" cy="635"/>
                          </a:xfrm>
                          <a:prstGeom prst="rect">
                            <a:avLst/>
                          </a:prstGeom>
                          <a:solidFill>
                            <a:srgbClr val="000000"/>
                          </a:solidFill>
                          <a:ln w="10160">
                            <a:solidFill>
                              <a:srgbClr val="000000"/>
                            </a:solidFill>
                            <a:miter lim="800000"/>
                            <a:headEnd/>
                            <a:tailEnd/>
                          </a:ln>
                        </wps:spPr>
                        <wps:bodyPr rot="0" vert="horz" wrap="square" lIns="91440" tIns="45720" rIns="91440" bIns="45720" anchor="t" anchorCtr="0" upright="1">
                          <a:noAutofit/>
                        </wps:bodyPr>
                      </wps:wsp>
                      <wps:wsp>
                        <wps:cNvPr id="23" name="Rectangle 13"/>
                        <wps:cNvSpPr>
                          <a:spLocks noChangeArrowheads="1"/>
                        </wps:cNvSpPr>
                        <wps:spPr bwMode="auto">
                          <a:xfrm>
                            <a:off x="1215954" y="15239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txbxContent>
                        </wps:txbx>
                        <wps:bodyPr rot="0" vert="horz" wrap="none" lIns="0" tIns="0" rIns="0" bIns="0" anchor="t" anchorCtr="0" upright="1">
                          <a:spAutoFit/>
                        </wps:bodyPr>
                      </wps:wsp>
                      <wps:wsp>
                        <wps:cNvPr id="24" name="Rectangle 14"/>
                        <wps:cNvSpPr>
                          <a:spLocks noChangeArrowheads="1"/>
                        </wps:cNvSpPr>
                        <wps:spPr bwMode="auto">
                          <a:xfrm>
                            <a:off x="1327079" y="15239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2" w:rsidRDefault="008010F2" w:rsidP="00EC4CE8"/>
                          </w:txbxContent>
                        </wps:txbx>
                        <wps:bodyPr rot="0" vert="horz" wrap="none" lIns="0" tIns="0" rIns="0" bIns="0" anchor="t" anchorCtr="0" upright="1">
                          <a:spAutoFit/>
                        </wps:bodyPr>
                      </wps:wsp>
                    </wpc:wpc>
                  </a:graphicData>
                </a:graphic>
              </wp:inline>
            </w:drawing>
          </mc:Choice>
          <mc:Fallback>
            <w:pict>
              <v:group w14:anchorId="6642F55C" id="Полотно 30" o:spid="_x0000_s1031" editas="canvas" style="width:149.2pt;height:46.2pt;mso-position-horizontal-relative:char;mso-position-vertical-relative:line" coordsize="18948,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">
                <v:shape id="_x0000_s1032" type="#_x0000_t75" style="position:absolute;width:18948;height:5867;visibility:visible;mso-wrap-style:square">
                  <v:fill o:detectmouseclick="t"/>
                  <v:path o:connecttype="none"/>
                </v:shape>
                <v:rect id="Rectangle 4" o:spid="_x0000_s1033" style="position:absolute;left:3317;width:12103;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34" style="position:absolute;left:2520;top:1358;width:389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8010F2" w:rsidRPr="00077C03" w:rsidRDefault="008010F2" w:rsidP="00EC4CE8">
                        <w:pPr>
                          <w:rPr>
                            <w:lang w:val="en-US"/>
                          </w:rPr>
                        </w:pPr>
                        <w:r>
                          <w:rPr>
                            <w:color w:val="000000"/>
                            <w:sz w:val="24"/>
                            <w:szCs w:val="24"/>
                          </w:rPr>
                          <w:t>Н</w:t>
                        </w:r>
                        <w:r w:rsidRPr="00C357EA">
                          <w:rPr>
                            <w:color w:val="000000"/>
                            <w:sz w:val="24"/>
                            <w:szCs w:val="24"/>
                          </w:rPr>
                          <w:t>ЦБ</w:t>
                        </w:r>
                        <w:r w:rsidRPr="00077C03">
                          <w:rPr>
                            <w:i/>
                            <w:color w:val="000000"/>
                            <w:sz w:val="24"/>
                            <w:szCs w:val="24"/>
                            <w:lang w:val="en-US"/>
                          </w:rPr>
                          <w:t>i</w:t>
                        </w:r>
                      </w:p>
                    </w:txbxContent>
                  </v:textbox>
                </v:rect>
                <v:rect id="Rectangle 6" o:spid="_x0000_s1035" style="position:absolute;left:6609;top:2286;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010F2" w:rsidRDefault="008010F2" w:rsidP="00EC4CE8">
                        <w:r>
                          <w:rPr>
                            <w:i/>
                            <w:iCs/>
                            <w:color w:val="000000"/>
                            <w:sz w:val="16"/>
                            <w:szCs w:val="16"/>
                            <w:lang w:val="en-US"/>
                          </w:rPr>
                          <w:t>i</w:t>
                        </w:r>
                      </w:p>
                    </w:txbxContent>
                  </v:textbox>
                </v:rect>
                <v:rect id="Rectangle 7" o:spid="_x0000_s1036" style="position:absolute;left:7117;top:1524;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010F2" w:rsidRDefault="008010F2" w:rsidP="00EC4CE8">
                        <w:r>
                          <w:rPr>
                            <w:color w:val="000000"/>
                            <w:sz w:val="24"/>
                            <w:szCs w:val="24"/>
                            <w:lang w:val="en-US"/>
                          </w:rPr>
                          <w:t>=</w:t>
                        </w:r>
                      </w:p>
                    </w:txbxContent>
                  </v:textbox>
                </v:rect>
                <v:rect id="Rectangle 8" o:spid="_x0000_s1037" style="position:absolute;left:8628;top:285;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010F2" w:rsidRDefault="008010F2" w:rsidP="00EC4CE8">
                        <w:r>
                          <w:rPr>
                            <w:color w:val="000000"/>
                            <w:sz w:val="24"/>
                            <w:szCs w:val="24"/>
                            <w:lang w:val="en-US"/>
                          </w:rPr>
                          <w:t>Ц</w:t>
                        </w:r>
                      </w:p>
                    </w:txbxContent>
                  </v:textbox>
                </v:rect>
                <v:rect id="Rectangle 9" o:spid="_x0000_s1038" style="position:absolute;left:9740;top:1046;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010F2" w:rsidRPr="00733FE1" w:rsidRDefault="008010F2" w:rsidP="00EC4CE8">
                        <w:pPr>
                          <w:rPr>
                            <w:lang w:val="en-US"/>
                          </w:rPr>
                        </w:pPr>
                        <w:r>
                          <w:rPr>
                            <w:lang w:val="en-US"/>
                          </w:rPr>
                          <w:t>i</w:t>
                        </w:r>
                      </w:p>
                    </w:txbxContent>
                  </v:textbox>
                </v:rect>
                <v:rect id="Rectangle 10" o:spid="_x0000_s1039" style="position:absolute;left:9333;top:2482;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010F2" w:rsidRDefault="008010F2" w:rsidP="00EC4CE8">
                        <w:r>
                          <w:rPr>
                            <w:color w:val="000000"/>
                            <w:sz w:val="24"/>
                            <w:szCs w:val="24"/>
                            <w:lang w:val="en-US"/>
                          </w:rPr>
                          <w:t>Ц</w:t>
                        </w:r>
                      </w:p>
                    </w:txbxContent>
                  </v:textbox>
                </v:rect>
                <v:rect id="Rectangle 11" o:spid="_x0000_s1040" style="position:absolute;left:10445;top:3238;width:1930;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010F2" w:rsidRDefault="008010F2" w:rsidP="00EC4CE8">
                        <w:r>
                          <w:rPr>
                            <w:i/>
                            <w:iCs/>
                            <w:color w:val="000000"/>
                            <w:sz w:val="16"/>
                            <w:szCs w:val="16"/>
                            <w:lang w:val="en-US"/>
                          </w:rPr>
                          <w:t>max</w:t>
                        </w:r>
                      </w:p>
                      <w:p w:rsidR="008010F2" w:rsidRDefault="008010F2" w:rsidP="00EC4CE8"/>
                    </w:txbxContent>
                  </v:textbox>
                </v:rect>
                <v:rect id="Rectangle 12" o:spid="_x0000_s1041" style="position:absolute;left:8527;top:2381;width:313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c+sUA&#10;AADbAAAADwAAAGRycy9kb3ducmV2LnhtbESPT0sDMRTE74LfITzBm022By3rpkUUoZAi2Irn5+bt&#10;H9y8rJt0d9tPbwShx2FmfsMUm9l1YqQhtJ41ZAsFgrj0tuVaw8fh9W4FIkRki51n0nCiAJv19VWB&#10;ufUTv9O4j7VIEA45amhi7HMpQ9mQw7DwPXHyKj84jEkOtbQDTgnuOrlU6l46bDktNNjTc0Pl9/7o&#10;NHy+nMcfZR7MbjLmzXypw6rKzlrf3sxPjyAizfES/m9vrYZl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hz6xQAAANsAAAAPAAAAAAAAAAAAAAAAAJgCAABkcnMv&#10;ZG93bnJldi54bWxQSwUGAAAAAAQABAD1AAAAigMAAAAA&#10;" fillcolor="black" strokeweight=".8pt"/>
                <v:rect id="Rectangle 13" o:spid="_x0000_s1042" style="position:absolute;left:12159;top:152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010F2" w:rsidRDefault="008010F2" w:rsidP="00EC4CE8"/>
                    </w:txbxContent>
                  </v:textbox>
                </v:rect>
                <v:rect id="Rectangle 14" o:spid="_x0000_s1043" style="position:absolute;left:13270;top:152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010F2" w:rsidRDefault="008010F2" w:rsidP="00EC4CE8"/>
                    </w:txbxContent>
                  </v:textbox>
                </v:rect>
                <w10:anchorlock/>
              </v:group>
            </w:pict>
          </mc:Fallback>
        </mc:AlternateConten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6DB12144" wp14:editId="3F562404">
            <wp:extent cx="184785" cy="232410"/>
            <wp:effectExtent l="19050" t="0" r="5715"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Default="00EC4CE8" w:rsidP="00EC4CE8">
      <w:pPr>
        <w:autoSpaceDE w:val="0"/>
        <w:autoSpaceDN w:val="0"/>
        <w:adjustRightInd w:val="0"/>
        <w:ind w:firstLine="720"/>
        <w:jc w:val="both"/>
        <w:rPr>
          <w:sz w:val="24"/>
          <w:szCs w:val="24"/>
        </w:rPr>
      </w:pPr>
      <w:r>
        <w:rPr>
          <w:noProof/>
          <w:sz w:val="24"/>
          <w:szCs w:val="24"/>
        </w:rPr>
        <w:t>Ц</w:t>
      </w:r>
      <w:r w:rsidRPr="00733FE1">
        <w:rPr>
          <w:noProof/>
          <w:sz w:val="24"/>
          <w:szCs w:val="24"/>
          <w:vertAlign w:val="subscript"/>
          <w:lang w:val="en-US"/>
        </w:rPr>
        <w:t>max</w:t>
      </w:r>
      <w:r w:rsidRPr="00172D40">
        <w:rPr>
          <w:sz w:val="24"/>
          <w:szCs w:val="24"/>
        </w:rPr>
        <w:t xml:space="preserve"> - </w:t>
      </w:r>
      <w:r w:rsidR="008228B5">
        <w:rPr>
          <w:sz w:val="24"/>
          <w:szCs w:val="24"/>
        </w:rPr>
        <w:t>мак</w:t>
      </w:r>
      <w:r>
        <w:rPr>
          <w:sz w:val="24"/>
          <w:szCs w:val="24"/>
        </w:rPr>
        <w:t>с</w:t>
      </w:r>
      <w:r w:rsidR="008228B5">
        <w:rPr>
          <w:sz w:val="24"/>
          <w:szCs w:val="24"/>
        </w:rPr>
        <w:t>и</w:t>
      </w:r>
      <w:r>
        <w:rPr>
          <w:sz w:val="24"/>
          <w:szCs w:val="24"/>
        </w:rPr>
        <w:t>мальное</w:t>
      </w:r>
      <w:r w:rsidRPr="00172D40">
        <w:rPr>
          <w:sz w:val="24"/>
          <w:szCs w:val="24"/>
        </w:rPr>
        <w:t xml:space="preserve"> предложение из предложений по критерию оценки, сделанных участниками закупки.</w:t>
      </w:r>
    </w:p>
    <w:p w:rsidR="00EC4CE8" w:rsidRPr="00CA58F6" w:rsidRDefault="00EC4CE8" w:rsidP="00EC4CE8">
      <w:pPr>
        <w:autoSpaceDE w:val="0"/>
        <w:autoSpaceDN w:val="0"/>
        <w:adjustRightInd w:val="0"/>
        <w:ind w:firstLine="720"/>
        <w:jc w:val="both"/>
        <w:rPr>
          <w:sz w:val="24"/>
          <w:szCs w:val="24"/>
        </w:rPr>
      </w:pPr>
      <w:r w:rsidRPr="00BB0658">
        <w:rPr>
          <w:sz w:val="24"/>
          <w:szCs w:val="24"/>
        </w:rPr>
        <w:t xml:space="preserve">Для расчета итоговой оценки по заявке оценка, присуждаемая этой заявке по критерию </w:t>
      </w:r>
      <w:r w:rsidRPr="00CA58F6">
        <w:rPr>
          <w:sz w:val="24"/>
          <w:szCs w:val="24"/>
        </w:rPr>
        <w:t xml:space="preserve">«Квалификация участника </w:t>
      </w:r>
      <w:r>
        <w:rPr>
          <w:sz w:val="24"/>
          <w:szCs w:val="24"/>
        </w:rPr>
        <w:t>закупки</w:t>
      </w:r>
      <w:r w:rsidRPr="00CA58F6">
        <w:rPr>
          <w:sz w:val="24"/>
          <w:szCs w:val="24"/>
        </w:rPr>
        <w:t xml:space="preserve">», умножается на значимость критерия – </w:t>
      </w:r>
      <w:r w:rsidR="006A4E67">
        <w:rPr>
          <w:sz w:val="24"/>
          <w:szCs w:val="24"/>
        </w:rPr>
        <w:t>1</w:t>
      </w:r>
      <w:r w:rsidRPr="00CA58F6">
        <w:rPr>
          <w:sz w:val="24"/>
          <w:szCs w:val="24"/>
        </w:rPr>
        <w:t>0 %.</w:t>
      </w:r>
    </w:p>
    <w:p w:rsidR="00EC4CE8" w:rsidRPr="00172D40" w:rsidRDefault="00EC4CE8" w:rsidP="00EC4CE8">
      <w:pPr>
        <w:rPr>
          <w:rFonts w:eastAsia="Arial Unicode MS"/>
          <w:b/>
          <w:sz w:val="24"/>
          <w:szCs w:val="24"/>
        </w:rPr>
      </w:pPr>
    </w:p>
    <w:p w:rsidR="00EC4CE8" w:rsidRPr="00172D40" w:rsidRDefault="00EC4CE8" w:rsidP="00EC4CE8">
      <w:pPr>
        <w:pStyle w:val="36"/>
        <w:tabs>
          <w:tab w:val="clear" w:pos="1080"/>
          <w:tab w:val="left" w:pos="709"/>
        </w:tabs>
        <w:ind w:left="720" w:firstLine="0"/>
        <w:outlineLvl w:val="4"/>
        <w:rPr>
          <w:rFonts w:ascii="Times New Roman" w:hAnsi="Times New Roman"/>
        </w:rPr>
      </w:pPr>
      <w:r w:rsidRPr="00172D40">
        <w:rPr>
          <w:rFonts w:ascii="Times New Roman" w:hAnsi="Times New Roman"/>
          <w:b/>
        </w:rPr>
        <w:t>1.6. Итоговый рейтинг заявки</w:t>
      </w:r>
    </w:p>
    <w:p w:rsidR="00EC4CE8" w:rsidRPr="00172D40" w:rsidRDefault="00EC4CE8" w:rsidP="00EC4CE8">
      <w:pPr>
        <w:pStyle w:val="36"/>
        <w:tabs>
          <w:tab w:val="clear" w:pos="1080"/>
        </w:tabs>
        <w:ind w:left="0" w:firstLine="709"/>
        <w:rPr>
          <w:rFonts w:ascii="Times New Roman" w:hAnsi="Times New Roman"/>
        </w:rPr>
      </w:pPr>
      <w:r w:rsidRPr="00172D40">
        <w:rPr>
          <w:rFonts w:ascii="Times New Roman" w:hAnsi="Times New Roman"/>
        </w:rPr>
        <w:t>Итоговый рейтинг заявки вычисляется как сумма рейтингов по каждому критерию оценки заявки:</w:t>
      </w:r>
    </w:p>
    <w:p w:rsidR="00EC4CE8" w:rsidRPr="00172D40" w:rsidRDefault="00EC4CE8" w:rsidP="00EC4CE8">
      <w:pPr>
        <w:pStyle w:val="36"/>
        <w:tabs>
          <w:tab w:val="clear" w:pos="1080"/>
        </w:tabs>
        <w:ind w:left="0" w:firstLine="709"/>
        <w:jc w:val="center"/>
        <w:rPr>
          <w:rFonts w:ascii="Times New Roman" w:hAnsi="Times New Roman"/>
        </w:rPr>
      </w:pPr>
      <w:r w:rsidRPr="00172D40">
        <w:rPr>
          <w:rFonts w:ascii="Times New Roman" w:hAnsi="Times New Roman"/>
          <w:lang w:val="en-US"/>
        </w:rPr>
        <w:t>R</w:t>
      </w:r>
      <w:r w:rsidRPr="00172D40">
        <w:rPr>
          <w:rFonts w:ascii="Times New Roman" w:hAnsi="Times New Roman"/>
          <w:vertAlign w:val="subscript"/>
          <w:lang w:val="en-US"/>
        </w:rPr>
        <w:t>itogi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ЦБ</w:t>
      </w:r>
      <w:r w:rsidRPr="00172D40">
        <w:rPr>
          <w:rFonts w:ascii="Times New Roman" w:hAnsi="Times New Roman"/>
          <w:vertAlign w:val="subscript"/>
          <w:lang w:val="en-US"/>
        </w:rPr>
        <w:t>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НЦБ</w:t>
      </w:r>
      <w:r w:rsidRPr="00172D40">
        <w:rPr>
          <w:rFonts w:ascii="Times New Roman" w:hAnsi="Times New Roman"/>
          <w:vertAlign w:val="subscript"/>
          <w:lang w:val="en-US"/>
        </w:rPr>
        <w:t>i</w:t>
      </w:r>
    </w:p>
    <w:p w:rsidR="00EC4CE8" w:rsidRPr="00172D40" w:rsidRDefault="00EC4CE8" w:rsidP="00EC4CE8">
      <w:pPr>
        <w:pStyle w:val="36"/>
        <w:tabs>
          <w:tab w:val="clear" w:pos="1080"/>
        </w:tabs>
        <w:ind w:left="0" w:firstLine="709"/>
        <w:jc w:val="center"/>
        <w:rPr>
          <w:rFonts w:ascii="Times New Roman" w:hAnsi="Times New Roman"/>
        </w:rPr>
      </w:pP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критерию </w:t>
      </w:r>
      <w:r w:rsidRPr="00172D40">
        <w:rPr>
          <w:color w:val="000000"/>
          <w:sz w:val="24"/>
          <w:szCs w:val="24"/>
        </w:rPr>
        <w:t>«</w:t>
      </w:r>
      <w:r w:rsidRPr="00AB0787">
        <w:rPr>
          <w:color w:val="000000"/>
          <w:sz w:val="24"/>
          <w:szCs w:val="24"/>
        </w:rPr>
        <w:t>Цена Контракта</w:t>
      </w:r>
      <w:r w:rsidRPr="00172D40">
        <w:rPr>
          <w:color w:val="000000"/>
          <w:sz w:val="24"/>
          <w:szCs w:val="24"/>
        </w:rPr>
        <w:t>»</w:t>
      </w:r>
      <w:r w:rsidRPr="00172D40">
        <w:rPr>
          <w:sz w:val="24"/>
          <w:szCs w:val="24"/>
        </w:rPr>
        <w:t>, т. 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НЦБ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w:t>
      </w:r>
      <w:r w:rsidRPr="00077C03">
        <w:rPr>
          <w:sz w:val="24"/>
          <w:szCs w:val="24"/>
        </w:rPr>
        <w:t>критерию «</w:t>
      </w:r>
      <w:r w:rsidRPr="00BB0658">
        <w:rPr>
          <w:sz w:val="24"/>
          <w:szCs w:val="24"/>
        </w:rPr>
        <w:t>Квалификация участника закупки</w:t>
      </w:r>
      <w:r w:rsidRPr="00077C03">
        <w:rPr>
          <w:sz w:val="24"/>
          <w:szCs w:val="24"/>
        </w:rPr>
        <w:t xml:space="preserve">», т. </w:t>
      </w:r>
      <w:r w:rsidRPr="00172D40">
        <w:rPr>
          <w:sz w:val="24"/>
          <w:szCs w:val="24"/>
        </w:rPr>
        <w:t>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ind w:firstLine="567"/>
        <w:jc w:val="both"/>
        <w:rPr>
          <w:rStyle w:val="10"/>
          <w:rFonts w:eastAsia="Calibri"/>
          <w:b/>
          <w:color w:val="000000" w:themeColor="text1"/>
          <w:szCs w:val="24"/>
        </w:rPr>
      </w:pPr>
      <w:r>
        <w:rPr>
          <w:color w:val="000000" w:themeColor="text1"/>
          <w:sz w:val="24"/>
          <w:szCs w:val="24"/>
        </w:rPr>
        <w:t>Информация о предложении Участника закупки</w:t>
      </w:r>
      <w:r w:rsidRPr="00172D40">
        <w:rPr>
          <w:color w:val="000000" w:themeColor="text1"/>
          <w:sz w:val="24"/>
          <w:szCs w:val="24"/>
        </w:rPr>
        <w:t xml:space="preserve"> </w:t>
      </w:r>
      <w:r w:rsidRPr="00172D40">
        <w:rPr>
          <w:bCs/>
          <w:iCs/>
          <w:color w:val="000000" w:themeColor="text1"/>
          <w:sz w:val="24"/>
          <w:szCs w:val="24"/>
        </w:rPr>
        <w:t xml:space="preserve">определена в разделе </w:t>
      </w:r>
      <w:r w:rsidRPr="00172D40">
        <w:rPr>
          <w:rStyle w:val="10"/>
          <w:rFonts w:eastAsia="Calibri"/>
          <w:color w:val="000000" w:themeColor="text1"/>
          <w:szCs w:val="24"/>
        </w:rPr>
        <w:t>6 настоящей документации «</w:t>
      </w:r>
      <w:r w:rsidRPr="00172D40">
        <w:rPr>
          <w:color w:val="000000" w:themeColor="text1"/>
          <w:sz w:val="24"/>
          <w:szCs w:val="24"/>
        </w:rPr>
        <w:t>Формы документов, включаемых в заявку</w:t>
      </w:r>
      <w:r>
        <w:rPr>
          <w:rStyle w:val="10"/>
          <w:rFonts w:eastAsia="Calibri"/>
          <w:color w:val="000000" w:themeColor="text1"/>
          <w:szCs w:val="24"/>
        </w:rPr>
        <w:t>» - Форма 6.1</w:t>
      </w:r>
      <w:r w:rsidRPr="00172D40">
        <w:rPr>
          <w:rStyle w:val="10"/>
          <w:rFonts w:eastAsia="Calibri"/>
          <w:color w:val="000000" w:themeColor="text1"/>
          <w:szCs w:val="24"/>
        </w:rPr>
        <w:t xml:space="preserve">.  </w:t>
      </w:r>
    </w:p>
    <w:p w:rsidR="00EC4CE8" w:rsidRPr="00172D40" w:rsidRDefault="00EC4CE8" w:rsidP="00EC4CE8">
      <w:pPr>
        <w:ind w:firstLine="567"/>
        <w:jc w:val="both"/>
        <w:rPr>
          <w:color w:val="000000" w:themeColor="text1"/>
          <w:sz w:val="24"/>
          <w:szCs w:val="24"/>
        </w:rPr>
      </w:pPr>
      <w:r w:rsidRPr="00172D40">
        <w:rPr>
          <w:color w:val="000000" w:themeColor="text1"/>
          <w:sz w:val="24"/>
          <w:szCs w:val="24"/>
        </w:rPr>
        <w:t>В случае, если форма «</w:t>
      </w:r>
      <w:r w:rsidRPr="00077C03">
        <w:rPr>
          <w:color w:val="000000" w:themeColor="text1"/>
          <w:sz w:val="24"/>
          <w:szCs w:val="24"/>
        </w:rPr>
        <w:t>Заявка на участие в запросе предложений</w:t>
      </w:r>
      <w:r w:rsidRPr="00172D40">
        <w:rPr>
          <w:color w:val="000000" w:themeColor="text1"/>
          <w:sz w:val="24"/>
          <w:szCs w:val="24"/>
        </w:rPr>
        <w:t xml:space="preserve">», будет заполнена Участником закупки с нарушениями (отсутствуют предусмотренные сведения,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EC4CE8" w:rsidRPr="00172D40" w:rsidRDefault="00EC4CE8" w:rsidP="00EC4CE8">
      <w:pPr>
        <w:shd w:val="clear" w:color="auto" w:fill="FFFFFF"/>
        <w:ind w:firstLine="567"/>
        <w:jc w:val="both"/>
        <w:rPr>
          <w:color w:val="000000" w:themeColor="text1"/>
          <w:sz w:val="24"/>
          <w:szCs w:val="24"/>
        </w:rPr>
      </w:pPr>
      <w:r w:rsidRPr="00172D40">
        <w:rPr>
          <w:color w:val="000000" w:themeColor="text1"/>
          <w:sz w:val="24"/>
          <w:szCs w:val="24"/>
        </w:rPr>
        <w:t>1.</w:t>
      </w:r>
      <w:r w:rsidRPr="00077C03">
        <w:rPr>
          <w:color w:val="000000" w:themeColor="text1"/>
          <w:sz w:val="24"/>
          <w:szCs w:val="24"/>
        </w:rPr>
        <w:t>7</w:t>
      </w:r>
      <w:r w:rsidRPr="00172D40">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shd w:val="clear" w:color="auto" w:fill="FFFFFF"/>
        <w:ind w:firstLine="567"/>
        <w:jc w:val="both"/>
        <w:rPr>
          <w:b/>
          <w:color w:val="000000" w:themeColor="text1"/>
          <w:sz w:val="24"/>
          <w:szCs w:val="24"/>
        </w:rPr>
      </w:pPr>
      <w:r w:rsidRPr="00172D40">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w:t>
      </w:r>
    </w:p>
    <w:p w:rsidR="00366888" w:rsidRDefault="00366888" w:rsidP="008F7F4D">
      <w:pPr>
        <w:ind w:left="357"/>
        <w:jc w:val="center"/>
        <w:rPr>
          <w:b/>
          <w:sz w:val="24"/>
          <w:szCs w:val="24"/>
        </w:rPr>
      </w:pPr>
    </w:p>
    <w:p w:rsidR="00F51394" w:rsidRDefault="00F51394"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031DA9" w:rsidRDefault="00031DA9" w:rsidP="008F7F4D">
      <w:pPr>
        <w:ind w:left="357"/>
        <w:jc w:val="center"/>
        <w:rPr>
          <w:b/>
          <w:sz w:val="24"/>
          <w:szCs w:val="24"/>
        </w:rPr>
      </w:pPr>
    </w:p>
    <w:p w:rsidR="00B6676C" w:rsidRDefault="00B6676C" w:rsidP="008F7F4D">
      <w:pPr>
        <w:ind w:left="357"/>
        <w:jc w:val="center"/>
        <w:rPr>
          <w:b/>
          <w:sz w:val="24"/>
          <w:szCs w:val="24"/>
        </w:rPr>
      </w:pPr>
    </w:p>
    <w:p w:rsidR="00031DA9" w:rsidRDefault="00031DA9" w:rsidP="008F7F4D">
      <w:pPr>
        <w:ind w:left="357"/>
        <w:jc w:val="center"/>
        <w:rPr>
          <w:b/>
          <w:sz w:val="24"/>
          <w:szCs w:val="24"/>
        </w:rPr>
      </w:pPr>
    </w:p>
    <w:p w:rsidR="00F51394" w:rsidRDefault="00F51394" w:rsidP="008F7F4D">
      <w:pPr>
        <w:ind w:left="357"/>
        <w:jc w:val="center"/>
        <w:rPr>
          <w:b/>
          <w:sz w:val="24"/>
          <w:szCs w:val="24"/>
        </w:rPr>
      </w:pPr>
    </w:p>
    <w:p w:rsidR="00F51394" w:rsidRDefault="00F51394" w:rsidP="008F7F4D">
      <w:pPr>
        <w:ind w:left="357"/>
        <w:jc w:val="center"/>
        <w:rPr>
          <w:b/>
          <w:sz w:val="24"/>
          <w:szCs w:val="24"/>
        </w:rPr>
      </w:pPr>
    </w:p>
    <w:p w:rsidR="00702B03" w:rsidRDefault="00702B03" w:rsidP="008F7F4D">
      <w:pPr>
        <w:ind w:left="357"/>
        <w:jc w:val="center"/>
        <w:rPr>
          <w:b/>
          <w:sz w:val="24"/>
          <w:szCs w:val="24"/>
        </w:rPr>
      </w:pPr>
      <w:r w:rsidRPr="00BF621D">
        <w:rPr>
          <w:b/>
          <w:sz w:val="24"/>
          <w:szCs w:val="24"/>
        </w:rPr>
        <w:t>Раздел 5.</w:t>
      </w:r>
    </w:p>
    <w:p w:rsidR="006A4E67" w:rsidRDefault="006A4E67" w:rsidP="006A4E67">
      <w:pPr>
        <w:pStyle w:val="19"/>
        <w:shd w:val="clear" w:color="auto" w:fill="auto"/>
        <w:spacing w:line="276" w:lineRule="auto"/>
        <w:ind w:left="20"/>
        <w:rPr>
          <w:sz w:val="24"/>
        </w:rPr>
      </w:pPr>
    </w:p>
    <w:p w:rsidR="006A4E67" w:rsidRPr="00602616" w:rsidRDefault="006A4E67" w:rsidP="006A4E67">
      <w:pPr>
        <w:pStyle w:val="19"/>
        <w:shd w:val="clear" w:color="auto" w:fill="auto"/>
        <w:spacing w:line="276" w:lineRule="auto"/>
        <w:ind w:left="20"/>
        <w:rPr>
          <w:sz w:val="24"/>
        </w:rPr>
      </w:pPr>
      <w:r w:rsidRPr="00602616">
        <w:rPr>
          <w:sz w:val="24"/>
        </w:rPr>
        <w:t>ДОГОВОР № ______</w:t>
      </w:r>
    </w:p>
    <w:p w:rsidR="006A4E67" w:rsidRDefault="006A4E67" w:rsidP="006A4E67">
      <w:pPr>
        <w:pStyle w:val="39"/>
        <w:shd w:val="clear" w:color="auto" w:fill="auto"/>
        <w:spacing w:after="0" w:line="276" w:lineRule="auto"/>
        <w:ind w:left="20"/>
      </w:pPr>
      <w:r w:rsidRPr="00602616">
        <w:rPr>
          <w:sz w:val="24"/>
        </w:rPr>
        <w:t>на выполнение «</w:t>
      </w:r>
      <w:r>
        <w:rPr>
          <w:sz w:val="24"/>
        </w:rPr>
        <w:t>Р</w:t>
      </w:r>
      <w:r w:rsidRPr="00602616">
        <w:rPr>
          <w:sz w:val="24"/>
        </w:rPr>
        <w:t>абочей документации»</w:t>
      </w:r>
      <w:r w:rsidRPr="00602616">
        <w:rPr>
          <w:sz w:val="24"/>
        </w:rPr>
        <w:br/>
        <w:t>на техническое перевооружение</w:t>
      </w:r>
      <w:r w:rsidRPr="00602616">
        <w:rPr>
          <w:sz w:val="24"/>
        </w:rPr>
        <w:br/>
      </w:r>
      <w:r w:rsidRPr="00866AFE">
        <w:rPr>
          <w:sz w:val="24"/>
        </w:rPr>
        <w:t>линии отгрузки готовой продукции в складе комбикормов силосного типа.</w:t>
      </w:r>
    </w:p>
    <w:p w:rsidR="006A4E67" w:rsidRDefault="006A4E67" w:rsidP="006A4E67">
      <w:pPr>
        <w:pStyle w:val="39"/>
        <w:shd w:val="clear" w:color="auto" w:fill="auto"/>
        <w:spacing w:after="0"/>
        <w:ind w:left="20"/>
      </w:pPr>
    </w:p>
    <w:p w:rsidR="006A4E67" w:rsidRDefault="006A4E67" w:rsidP="006A4E67">
      <w:r w:rsidRPr="00602616">
        <w:t>г. Богданович</w:t>
      </w:r>
      <w:r>
        <w:t xml:space="preserve">                                                                                                        </w:t>
      </w:r>
      <w:r w:rsidRPr="00602616">
        <w:tab/>
        <w:t>«___» _______ 2017 г.</w:t>
      </w:r>
    </w:p>
    <w:p w:rsidR="008228B5" w:rsidRPr="00602616" w:rsidRDefault="008228B5" w:rsidP="006A4E67"/>
    <w:p w:rsidR="006A4E67" w:rsidRPr="00602616" w:rsidRDefault="006A4E67" w:rsidP="006A4E67">
      <w:pPr>
        <w:ind w:left="-567" w:right="-284" w:firstLine="567"/>
        <w:jc w:val="both"/>
        <w:rPr>
          <w:sz w:val="24"/>
          <w:szCs w:val="24"/>
        </w:rPr>
      </w:pPr>
      <w:r w:rsidRPr="00602616">
        <w:rPr>
          <w:sz w:val="24"/>
          <w:szCs w:val="24"/>
        </w:rPr>
        <w:t>ОАО «Богдановичский комбикормовый завод», именуемое в дальнейшем «Заказчик», в лице генерального директора Буксмана Виктора Викторовича, действующего на основании Устава, с одной стороны, и _____________, именуемое в дальнейшем «Исполнитель», в лице _______________________, действующего на основании ____________, с другой стороны, совместно в дальнейшем именуемые «Стороны», заключили настоящий Договор о нижеследующем:</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1.</w:t>
      </w:r>
      <w:r>
        <w:rPr>
          <w:b/>
          <w:sz w:val="24"/>
          <w:szCs w:val="24"/>
        </w:rPr>
        <w:t xml:space="preserve"> </w:t>
      </w:r>
      <w:r w:rsidRPr="00602616">
        <w:rPr>
          <w:b/>
          <w:sz w:val="24"/>
          <w:szCs w:val="24"/>
        </w:rPr>
        <w:t>ПРЕДМЕТ ДОГОВОРА.</w:t>
      </w:r>
    </w:p>
    <w:p w:rsidR="006A4E67" w:rsidRPr="00602616" w:rsidRDefault="006A4E67" w:rsidP="006A4E67">
      <w:pPr>
        <w:ind w:left="-567" w:right="-284" w:firstLine="567"/>
        <w:jc w:val="both"/>
        <w:rPr>
          <w:sz w:val="24"/>
          <w:szCs w:val="24"/>
        </w:rPr>
      </w:pPr>
      <w:r w:rsidRPr="00602616">
        <w:rPr>
          <w:sz w:val="24"/>
          <w:szCs w:val="24"/>
        </w:rPr>
        <w:t>1.1.</w:t>
      </w:r>
      <w:r w:rsidRPr="00602616">
        <w:rPr>
          <w:sz w:val="24"/>
          <w:szCs w:val="24"/>
        </w:rPr>
        <w:tab/>
        <w:t>Заказчик поручает, а Исполнитель на основании, утвержденного Заказчиком Технического задания (Приложение № 1), сметного расчета (Приложение № 2), календарного графика выполнения работ (Приложение № 3) и исходных данных для проектирования, принимает на себя обязательства по выполнению «</w:t>
      </w:r>
      <w:r>
        <w:rPr>
          <w:sz w:val="24"/>
          <w:szCs w:val="24"/>
        </w:rPr>
        <w:t>Р</w:t>
      </w:r>
      <w:r w:rsidRPr="00602616">
        <w:rPr>
          <w:sz w:val="24"/>
          <w:szCs w:val="24"/>
        </w:rPr>
        <w:t xml:space="preserve">абочей документации» для технического перевооружения объекта: </w:t>
      </w:r>
      <w:r>
        <w:rPr>
          <w:sz w:val="24"/>
          <w:szCs w:val="24"/>
        </w:rPr>
        <w:t>Л</w:t>
      </w:r>
      <w:r w:rsidRPr="00866AFE">
        <w:rPr>
          <w:sz w:val="24"/>
          <w:szCs w:val="24"/>
        </w:rPr>
        <w:t>ини</w:t>
      </w:r>
      <w:r>
        <w:rPr>
          <w:sz w:val="24"/>
          <w:szCs w:val="24"/>
        </w:rPr>
        <w:t>я</w:t>
      </w:r>
      <w:r w:rsidRPr="00866AFE">
        <w:rPr>
          <w:sz w:val="24"/>
          <w:szCs w:val="24"/>
        </w:rPr>
        <w:t xml:space="preserve"> отгрузки готовой продукции в ск</w:t>
      </w:r>
      <w:r>
        <w:rPr>
          <w:sz w:val="24"/>
          <w:szCs w:val="24"/>
        </w:rPr>
        <w:t>ладе комбикормов силосного типа</w:t>
      </w:r>
      <w:r w:rsidRPr="00602616">
        <w:rPr>
          <w:sz w:val="24"/>
          <w:szCs w:val="24"/>
        </w:rPr>
        <w:t>, расположенного по адресу: г. Богданович, ул. Степана Разина, 64», (далее по тексту - «работы»),</w:t>
      </w:r>
    </w:p>
    <w:p w:rsidR="006A4E67" w:rsidRPr="00602616" w:rsidRDefault="006A4E67" w:rsidP="006A4E67">
      <w:pPr>
        <w:ind w:left="-567" w:right="-284" w:firstLine="567"/>
        <w:jc w:val="both"/>
        <w:rPr>
          <w:sz w:val="24"/>
          <w:szCs w:val="24"/>
        </w:rPr>
      </w:pPr>
      <w:r w:rsidRPr="00602616">
        <w:rPr>
          <w:sz w:val="24"/>
          <w:szCs w:val="24"/>
        </w:rPr>
        <w:t>1.1.1.</w:t>
      </w:r>
      <w:r w:rsidRPr="00602616">
        <w:rPr>
          <w:sz w:val="24"/>
          <w:szCs w:val="24"/>
        </w:rPr>
        <w:tab/>
        <w:t>«Рабочая документация» является проектно-сметной документацией для прохождения и получения положительного заключения экспертизы по промышленной безопасности, а также производства строительно-монтажных работ по техническому перевооружению объекта.</w:t>
      </w:r>
    </w:p>
    <w:p w:rsidR="006A4E67" w:rsidRPr="00602616" w:rsidRDefault="006A4E67" w:rsidP="006A4E67">
      <w:pPr>
        <w:ind w:left="-567" w:right="-284" w:firstLine="567"/>
        <w:jc w:val="both"/>
        <w:rPr>
          <w:sz w:val="24"/>
          <w:szCs w:val="24"/>
        </w:rPr>
      </w:pPr>
      <w:r w:rsidRPr="00602616">
        <w:rPr>
          <w:sz w:val="24"/>
          <w:szCs w:val="24"/>
        </w:rPr>
        <w:t>1.1.2.</w:t>
      </w:r>
      <w:r w:rsidRPr="00602616">
        <w:rPr>
          <w:sz w:val="24"/>
          <w:szCs w:val="24"/>
        </w:rPr>
        <w:tab/>
        <w:t>«Рабочая документация» подлежит согласованию в установленном законом порядке.</w:t>
      </w:r>
    </w:p>
    <w:p w:rsidR="006A4E67" w:rsidRPr="00602616" w:rsidRDefault="006A4E67" w:rsidP="006A4E67">
      <w:pPr>
        <w:ind w:left="-567" w:right="-284" w:firstLine="567"/>
        <w:jc w:val="both"/>
        <w:rPr>
          <w:sz w:val="24"/>
          <w:szCs w:val="24"/>
        </w:rPr>
      </w:pPr>
      <w:r w:rsidRPr="00602616">
        <w:rPr>
          <w:sz w:val="24"/>
          <w:szCs w:val="24"/>
        </w:rPr>
        <w:t>1.2.</w:t>
      </w:r>
      <w:r w:rsidRPr="00602616">
        <w:rPr>
          <w:sz w:val="24"/>
          <w:szCs w:val="24"/>
        </w:rPr>
        <w:tab/>
        <w:t>Заказчик обязуется принять и оплатить результат выполненных работ.</w:t>
      </w:r>
    </w:p>
    <w:p w:rsidR="006A4E67" w:rsidRPr="00602616" w:rsidRDefault="006A4E67" w:rsidP="006A4E67">
      <w:pPr>
        <w:ind w:left="-567" w:right="-284" w:firstLine="567"/>
        <w:jc w:val="both"/>
        <w:rPr>
          <w:sz w:val="24"/>
          <w:szCs w:val="24"/>
        </w:rPr>
      </w:pPr>
      <w:r w:rsidRPr="00602616">
        <w:rPr>
          <w:sz w:val="24"/>
          <w:szCs w:val="24"/>
        </w:rPr>
        <w:t>1.3.</w:t>
      </w:r>
      <w:r w:rsidRPr="00602616">
        <w:rPr>
          <w:sz w:val="24"/>
          <w:szCs w:val="24"/>
        </w:rPr>
        <w:tab/>
        <w:t>Исполнитель обязуется соблюдать требования, содержащиеся в согласованном и утвержденном Заказчиком Техническом задании и технических условиях на строительное проектирование и инженерно-геологические изыскания (приложение № 1 к Договору № 421 от 21 апреля 2016г.), не противоречащих действующим строительным нормам и правилам и другим нормативным актам Российской Федерации и Свердловской области.</w:t>
      </w:r>
    </w:p>
    <w:p w:rsidR="006A4E67" w:rsidRPr="00602616" w:rsidRDefault="006A4E67" w:rsidP="006A4E67">
      <w:pPr>
        <w:ind w:left="-567" w:right="-284" w:firstLine="567"/>
        <w:jc w:val="both"/>
        <w:rPr>
          <w:sz w:val="24"/>
          <w:szCs w:val="24"/>
        </w:rPr>
      </w:pPr>
      <w:r w:rsidRPr="00602616">
        <w:rPr>
          <w:sz w:val="24"/>
          <w:szCs w:val="24"/>
        </w:rPr>
        <w:t>1.4.</w:t>
      </w:r>
      <w:r w:rsidRPr="00602616">
        <w:rPr>
          <w:sz w:val="24"/>
          <w:szCs w:val="24"/>
        </w:rPr>
        <w:tab/>
        <w:t>По завершении работ Исполнитель сдает, а Заказчик принимает, выполненные Исполнителем работы по Акту приема-передачи работ, который подписывается обеими Сторонами.</w:t>
      </w:r>
    </w:p>
    <w:p w:rsidR="006A4E67" w:rsidRPr="00602616" w:rsidRDefault="006A4E67" w:rsidP="006A4E67">
      <w:pPr>
        <w:ind w:left="-567" w:right="-284" w:firstLine="567"/>
        <w:jc w:val="both"/>
        <w:rPr>
          <w:sz w:val="24"/>
          <w:szCs w:val="24"/>
        </w:rPr>
      </w:pPr>
      <w:r w:rsidRPr="00602616">
        <w:rPr>
          <w:sz w:val="24"/>
          <w:szCs w:val="24"/>
        </w:rPr>
        <w:t>1.5.</w:t>
      </w:r>
      <w:r w:rsidRPr="00602616">
        <w:rPr>
          <w:sz w:val="24"/>
          <w:szCs w:val="24"/>
        </w:rPr>
        <w:tab/>
        <w:t>Исполнитель выполняет «</w:t>
      </w:r>
      <w:r>
        <w:rPr>
          <w:sz w:val="24"/>
          <w:szCs w:val="24"/>
        </w:rPr>
        <w:t>Р</w:t>
      </w:r>
      <w:r w:rsidRPr="00602616">
        <w:rPr>
          <w:sz w:val="24"/>
          <w:szCs w:val="24"/>
        </w:rPr>
        <w:t>абочую документацию» в точном соответствии с техническим заданием (приложение № 1), выданным Заказчиком и полученными техническими условиями на подключение к наружным инженерным сетям.</w:t>
      </w:r>
    </w:p>
    <w:p w:rsidR="006A4E67" w:rsidRPr="00602616" w:rsidRDefault="006A4E67" w:rsidP="006A4E67">
      <w:pPr>
        <w:ind w:left="-567" w:right="-284" w:firstLine="567"/>
        <w:jc w:val="both"/>
        <w:rPr>
          <w:sz w:val="24"/>
          <w:szCs w:val="24"/>
        </w:rPr>
      </w:pPr>
      <w:r w:rsidRPr="00602616">
        <w:rPr>
          <w:sz w:val="24"/>
          <w:szCs w:val="24"/>
        </w:rPr>
        <w:t>1.6.</w:t>
      </w:r>
      <w:r w:rsidRPr="00602616">
        <w:rPr>
          <w:sz w:val="24"/>
          <w:szCs w:val="24"/>
        </w:rPr>
        <w:tab/>
        <w:t>Исполнитель имеет право привлекать третьи лица. За работу, выполненную третьими лицами, Исполнителем отвечает, как за свою собственную работу. Оплата таких работ осуществляется Исполнителем самостоятельно и за свой счет.</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2.</w:t>
      </w:r>
      <w:r>
        <w:rPr>
          <w:b/>
          <w:sz w:val="24"/>
          <w:szCs w:val="24"/>
        </w:rPr>
        <w:t xml:space="preserve"> </w:t>
      </w:r>
      <w:r w:rsidRPr="00602616">
        <w:rPr>
          <w:b/>
          <w:sz w:val="24"/>
          <w:szCs w:val="24"/>
        </w:rPr>
        <w:t>СТОИМОСТЬ И ПОРЯДОК ОПЛАТЫ РАБОТ.</w:t>
      </w:r>
    </w:p>
    <w:p w:rsidR="006A4E67" w:rsidRPr="00602616" w:rsidRDefault="006A4E67" w:rsidP="006A4E67">
      <w:pPr>
        <w:ind w:left="-567" w:right="-284" w:firstLine="567"/>
        <w:jc w:val="both"/>
        <w:rPr>
          <w:sz w:val="24"/>
          <w:szCs w:val="24"/>
        </w:rPr>
      </w:pPr>
      <w:r w:rsidRPr="00602616">
        <w:rPr>
          <w:sz w:val="24"/>
          <w:szCs w:val="24"/>
        </w:rPr>
        <w:lastRenderedPageBreak/>
        <w:t>2.1.</w:t>
      </w:r>
      <w:r w:rsidRPr="00602616">
        <w:rPr>
          <w:sz w:val="24"/>
          <w:szCs w:val="24"/>
        </w:rPr>
        <w:tab/>
        <w:t>Стоимость работ (п. 1.1 настоящего Договора) Исполнителя за выполнение «Проектной и рабочей документации» по настоящему Договору составляет _____________ (____________________)рублей 00 копеек, в т.ч. НДС 18%, что составляет ___________ (______________________) рублей 00 копеек.</w:t>
      </w:r>
    </w:p>
    <w:p w:rsidR="006A4E67" w:rsidRPr="00602616" w:rsidRDefault="006A4E67" w:rsidP="006A4E67">
      <w:pPr>
        <w:ind w:left="-567" w:right="-284" w:firstLine="567"/>
        <w:jc w:val="both"/>
        <w:rPr>
          <w:sz w:val="24"/>
          <w:szCs w:val="24"/>
        </w:rPr>
      </w:pPr>
      <w:r w:rsidRPr="00602616">
        <w:rPr>
          <w:sz w:val="24"/>
          <w:szCs w:val="24"/>
        </w:rPr>
        <w:t>2.2.</w:t>
      </w:r>
      <w:r w:rsidRPr="00602616">
        <w:rPr>
          <w:sz w:val="24"/>
          <w:szCs w:val="24"/>
        </w:rPr>
        <w:tab/>
        <w:t>Указанная стоимость включает в себя все расходы Исполнителя, связанные с выполнением обязательств по настоящему Договору.</w:t>
      </w:r>
    </w:p>
    <w:p w:rsidR="006A4E67" w:rsidRDefault="006A4E67" w:rsidP="006A4E67">
      <w:pPr>
        <w:ind w:left="-567" w:right="-284" w:firstLine="567"/>
        <w:jc w:val="both"/>
        <w:rPr>
          <w:sz w:val="24"/>
          <w:szCs w:val="24"/>
        </w:rPr>
      </w:pPr>
      <w:r w:rsidRPr="00602616">
        <w:rPr>
          <w:sz w:val="24"/>
          <w:szCs w:val="24"/>
        </w:rPr>
        <w:t>2.3.</w:t>
      </w:r>
      <w:r w:rsidRPr="00602616">
        <w:rPr>
          <w:sz w:val="24"/>
          <w:szCs w:val="24"/>
        </w:rPr>
        <w:tab/>
        <w:t>Оплата работ Заказчиком производится поэтапно (согласно выполненным этапам в соответствии с сметным расчетом (приложение № 2) и календарным графиком работ (приложением № 3) к Договору № ________________.) при предоставлении Исполнителем Заказчику результатов выполненных работ. Заказчик в течении 15 (пятнадцати календарных дней) после получения документации от Исполнителя в соответствии с п.3.1.3 и после подписания актов на выполненные работы, производит перечисление денежных средств на расчетный счет Исполнителя.</w:t>
      </w:r>
    </w:p>
    <w:p w:rsidR="006A4E67" w:rsidRPr="00602616" w:rsidRDefault="006A4E67" w:rsidP="006A4E67">
      <w:pPr>
        <w:ind w:left="-567" w:right="-284" w:firstLine="567"/>
        <w:jc w:val="both"/>
        <w:rPr>
          <w:sz w:val="24"/>
          <w:szCs w:val="24"/>
        </w:rPr>
      </w:pPr>
      <w:r w:rsidRPr="00602616">
        <w:rPr>
          <w:sz w:val="24"/>
          <w:szCs w:val="24"/>
        </w:rPr>
        <w:t>2.</w:t>
      </w:r>
      <w:r>
        <w:rPr>
          <w:sz w:val="24"/>
          <w:szCs w:val="24"/>
        </w:rPr>
        <w:t>4</w:t>
      </w:r>
      <w:r w:rsidRPr="00602616">
        <w:rPr>
          <w:sz w:val="24"/>
          <w:szCs w:val="24"/>
        </w:rPr>
        <w:t>. Обязательства Заказчика по платежам по итогам выполненных работ (п. 2.3 настоящего Договора) являются встречными (ст. 328 ГК РФ).</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3.</w:t>
      </w:r>
      <w:r>
        <w:rPr>
          <w:b/>
          <w:sz w:val="24"/>
          <w:szCs w:val="24"/>
        </w:rPr>
        <w:t xml:space="preserve"> </w:t>
      </w:r>
      <w:r w:rsidRPr="00602616">
        <w:rPr>
          <w:b/>
          <w:sz w:val="24"/>
          <w:szCs w:val="24"/>
        </w:rPr>
        <w:t>СРОКИ И ПОРЯДОК ВЫПОЛНЕНИЯ РАБОТ.</w:t>
      </w:r>
    </w:p>
    <w:p w:rsidR="006A4E67" w:rsidRPr="00602616" w:rsidRDefault="006A4E67" w:rsidP="006A4E67">
      <w:pPr>
        <w:ind w:left="-567" w:right="-284" w:firstLine="567"/>
        <w:jc w:val="both"/>
        <w:rPr>
          <w:sz w:val="24"/>
          <w:szCs w:val="24"/>
        </w:rPr>
      </w:pPr>
      <w:r w:rsidRPr="00602616">
        <w:rPr>
          <w:sz w:val="24"/>
          <w:szCs w:val="24"/>
        </w:rPr>
        <w:t>3.1 Дата передачи Заказчику «</w:t>
      </w:r>
      <w:r>
        <w:rPr>
          <w:sz w:val="24"/>
          <w:szCs w:val="24"/>
        </w:rPr>
        <w:t>Р</w:t>
      </w:r>
      <w:r w:rsidRPr="00602616">
        <w:rPr>
          <w:sz w:val="24"/>
          <w:szCs w:val="24"/>
        </w:rPr>
        <w:t>абочей документации» - _</w:t>
      </w:r>
      <w:r>
        <w:rPr>
          <w:sz w:val="24"/>
          <w:szCs w:val="24"/>
        </w:rPr>
        <w:t>01.05.2018г.</w:t>
      </w:r>
      <w:r w:rsidRPr="00602616">
        <w:rPr>
          <w:sz w:val="24"/>
          <w:szCs w:val="24"/>
        </w:rPr>
        <w:t xml:space="preserve"> </w:t>
      </w:r>
    </w:p>
    <w:p w:rsidR="006A4E67" w:rsidRPr="00602616" w:rsidRDefault="006A4E67" w:rsidP="006A4E67">
      <w:pPr>
        <w:ind w:left="-567" w:right="-284" w:firstLine="567"/>
        <w:jc w:val="both"/>
        <w:rPr>
          <w:sz w:val="24"/>
          <w:szCs w:val="24"/>
        </w:rPr>
      </w:pPr>
      <w:r w:rsidRPr="00602616">
        <w:rPr>
          <w:sz w:val="24"/>
          <w:szCs w:val="24"/>
        </w:rPr>
        <w:t>3.1.1.</w:t>
      </w:r>
      <w:r w:rsidRPr="00602616">
        <w:rPr>
          <w:sz w:val="24"/>
          <w:szCs w:val="24"/>
        </w:rPr>
        <w:tab/>
        <w:t>Исполнитель приступает к выполнению «</w:t>
      </w:r>
      <w:r>
        <w:rPr>
          <w:sz w:val="24"/>
          <w:szCs w:val="24"/>
        </w:rPr>
        <w:t>Р</w:t>
      </w:r>
      <w:r w:rsidRPr="00602616">
        <w:rPr>
          <w:sz w:val="24"/>
          <w:szCs w:val="24"/>
        </w:rPr>
        <w:t>абочей документации» на следующий день после заключения настоящего Договора.</w:t>
      </w:r>
    </w:p>
    <w:p w:rsidR="006A4E67" w:rsidRPr="00602616" w:rsidRDefault="006A4E67" w:rsidP="006A4E67">
      <w:pPr>
        <w:ind w:left="-567" w:right="-284" w:firstLine="567"/>
        <w:jc w:val="both"/>
        <w:rPr>
          <w:sz w:val="24"/>
          <w:szCs w:val="24"/>
        </w:rPr>
      </w:pPr>
      <w:r w:rsidRPr="00602616">
        <w:rPr>
          <w:sz w:val="24"/>
          <w:szCs w:val="24"/>
        </w:rPr>
        <w:t>3.1.2.</w:t>
      </w:r>
      <w:r w:rsidRPr="00602616">
        <w:rPr>
          <w:sz w:val="24"/>
          <w:szCs w:val="24"/>
        </w:rPr>
        <w:tab/>
        <w:t>Исполнитель имеет право выполнить «</w:t>
      </w:r>
      <w:r>
        <w:rPr>
          <w:sz w:val="24"/>
          <w:szCs w:val="24"/>
        </w:rPr>
        <w:t>Р</w:t>
      </w:r>
      <w:r w:rsidRPr="00602616">
        <w:rPr>
          <w:sz w:val="24"/>
          <w:szCs w:val="24"/>
        </w:rPr>
        <w:t>абочую документацию» и сдать результат работ Заказчику досрочно, при этом, Исполнитель не вправе требовать увеличения цены Договора.</w:t>
      </w:r>
    </w:p>
    <w:p w:rsidR="006A4E67" w:rsidRPr="00602616" w:rsidRDefault="006A4E67" w:rsidP="006A4E67">
      <w:pPr>
        <w:ind w:left="-567" w:right="-284" w:firstLine="567"/>
        <w:jc w:val="both"/>
        <w:rPr>
          <w:sz w:val="24"/>
          <w:szCs w:val="24"/>
        </w:rPr>
      </w:pPr>
      <w:r w:rsidRPr="00602616">
        <w:rPr>
          <w:sz w:val="24"/>
          <w:szCs w:val="24"/>
        </w:rPr>
        <w:t>3.1.3.</w:t>
      </w:r>
      <w:r w:rsidRPr="00602616">
        <w:rPr>
          <w:sz w:val="24"/>
          <w:szCs w:val="24"/>
        </w:rPr>
        <w:tab/>
        <w:t>После каждого выполненного этапа, в соответствии с приложением № 3 Исполнитель передает результат работ Заказчику на бумажном носителе в 4 (четырех) экземплярах и на электронном носителе в 1 (одном) экземпляре (в формате PDF).</w:t>
      </w:r>
    </w:p>
    <w:p w:rsidR="006A4E67" w:rsidRPr="00602616" w:rsidRDefault="006A4E67" w:rsidP="006A4E67">
      <w:pPr>
        <w:ind w:left="-567" w:right="-284" w:firstLine="567"/>
        <w:jc w:val="both"/>
        <w:rPr>
          <w:sz w:val="24"/>
          <w:szCs w:val="24"/>
        </w:rPr>
      </w:pPr>
      <w:r w:rsidRPr="00602616">
        <w:rPr>
          <w:sz w:val="24"/>
          <w:szCs w:val="24"/>
        </w:rPr>
        <w:t>3.2.</w:t>
      </w:r>
      <w:r w:rsidRPr="00602616">
        <w:rPr>
          <w:sz w:val="24"/>
          <w:szCs w:val="24"/>
        </w:rPr>
        <w:tab/>
        <w:t>Стороны имеют право изменять установленные сроки выполнения проектных работ путем заключения Дополнительного соглашения к настоящему Договору в случаях:</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внесения Заказчиком изменений или дополнений, в ранее согласованное Заказчиком, Техническое задание, если эти изменения влияют на сроки и объемы выполнения работ;</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задержки в согласовании «Рабочей документации», возникшие не по вине Исполнителя;</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при выявлении потребности в дополнительном объеме работ, ранее не предусмотренным настоящим Договором, Техническим заданием и техническими условиями на проектирование технического перевооружения объекта и инженерно-геологические изыскания (приложение № 1 к Договору№______________________), утвержденным Заказчиком;</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возникновение форс-мажорных обстоятельств, влияющих на сроки выполнения работ;</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при других обстоятельствах по письменному соглашению Сторон.</w:t>
      </w:r>
    </w:p>
    <w:p w:rsidR="006A4E67" w:rsidRPr="00602616" w:rsidRDefault="006A4E67" w:rsidP="006A4E67">
      <w:pPr>
        <w:ind w:left="-567" w:right="-284" w:firstLine="567"/>
        <w:jc w:val="both"/>
        <w:rPr>
          <w:sz w:val="24"/>
          <w:szCs w:val="24"/>
        </w:rPr>
      </w:pPr>
      <w:r w:rsidRPr="00602616">
        <w:rPr>
          <w:sz w:val="24"/>
          <w:szCs w:val="24"/>
        </w:rPr>
        <w:t>3.3.</w:t>
      </w:r>
      <w:r w:rsidRPr="00602616">
        <w:rPr>
          <w:sz w:val="24"/>
          <w:szCs w:val="24"/>
        </w:rPr>
        <w:tab/>
        <w:t>До начала выполнения работ Заказчик передает Исполнителю согласованное и утвержденное Заказчиком Техническое задание с проставлением печати и подписи Заказчика, а также необходимую исходно-разрешительную документацию.</w:t>
      </w:r>
    </w:p>
    <w:p w:rsidR="006A4E67" w:rsidRPr="00602616" w:rsidRDefault="006A4E67" w:rsidP="006A4E67">
      <w:pPr>
        <w:ind w:left="-567" w:right="-284" w:firstLine="567"/>
        <w:jc w:val="both"/>
        <w:rPr>
          <w:sz w:val="24"/>
          <w:szCs w:val="24"/>
        </w:rPr>
      </w:pPr>
      <w:r w:rsidRPr="00602616">
        <w:rPr>
          <w:sz w:val="24"/>
          <w:szCs w:val="24"/>
        </w:rPr>
        <w:t>3.4.</w:t>
      </w:r>
      <w:r w:rsidRPr="00602616">
        <w:rPr>
          <w:sz w:val="24"/>
          <w:szCs w:val="24"/>
        </w:rPr>
        <w:tab/>
        <w:t>В случае нарушения Заказчиком своих обязательств по передаче согласованного и подписанного Заказчиком Технического задания и технических условий на проектирование технического перевооружения объекта и инженерно-геологические изыскания (Приложение № 1 к настоящему Договору), исходных данных для выполнения работ, и/или по оплате авансовой стоимости работ, либо оплаты этапов не в полном объеме, немотивированного отказа от подписания акта приемки «Рабочей документации», то Исполнитель вправе приостановить начатые работы, а результат работы удерживать в порядке и при наличии условий, предусмотренных настоящим Договором, на период до исполнения Заказчиком соответствующих обязательств, в соответствие с чем, срок окончания работ переносится на срок просрочки Заказчиком своих обязательств по Договору в одностороннем порядке.</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4.</w:t>
      </w:r>
      <w:r>
        <w:rPr>
          <w:b/>
          <w:sz w:val="24"/>
          <w:szCs w:val="24"/>
        </w:rPr>
        <w:t xml:space="preserve"> </w:t>
      </w:r>
      <w:r w:rsidRPr="00602616">
        <w:rPr>
          <w:b/>
          <w:sz w:val="24"/>
          <w:szCs w:val="24"/>
        </w:rPr>
        <w:t>ПРАВА И ОБЯЗАННОСТИ СТОРОН.</w:t>
      </w:r>
    </w:p>
    <w:p w:rsidR="006A4E67" w:rsidRPr="00602616" w:rsidRDefault="006A4E67" w:rsidP="006A4E67">
      <w:pPr>
        <w:ind w:left="-567" w:right="-284" w:firstLine="567"/>
        <w:jc w:val="both"/>
        <w:rPr>
          <w:sz w:val="24"/>
          <w:szCs w:val="24"/>
        </w:rPr>
      </w:pPr>
      <w:r w:rsidRPr="00602616">
        <w:rPr>
          <w:sz w:val="24"/>
          <w:szCs w:val="24"/>
        </w:rPr>
        <w:t>4.1.</w:t>
      </w:r>
      <w:r w:rsidRPr="00602616">
        <w:rPr>
          <w:sz w:val="24"/>
          <w:szCs w:val="24"/>
        </w:rPr>
        <w:tab/>
        <w:t>Обязанности Исполнителя:</w:t>
      </w:r>
    </w:p>
    <w:p w:rsidR="006A4E67" w:rsidRPr="00602616" w:rsidRDefault="006A4E67" w:rsidP="006A4E67">
      <w:pPr>
        <w:ind w:left="-567" w:right="-284" w:firstLine="567"/>
        <w:jc w:val="both"/>
        <w:rPr>
          <w:sz w:val="24"/>
          <w:szCs w:val="24"/>
        </w:rPr>
      </w:pPr>
      <w:r w:rsidRPr="00602616">
        <w:rPr>
          <w:sz w:val="24"/>
          <w:szCs w:val="24"/>
        </w:rPr>
        <w:t>4.1.1.</w:t>
      </w:r>
      <w:r w:rsidRPr="00602616">
        <w:rPr>
          <w:sz w:val="24"/>
          <w:szCs w:val="24"/>
        </w:rPr>
        <w:tab/>
        <w:t>Выполнить работы надлежащего качества, в сроки, установленные настоящим Договором. Исполнитель обязан выполнить работы в соответствии с Приложением</w:t>
      </w:r>
    </w:p>
    <w:p w:rsidR="006A4E67" w:rsidRPr="00602616" w:rsidRDefault="006A4E67" w:rsidP="006A4E67">
      <w:pPr>
        <w:ind w:left="-567" w:right="-284" w:firstLine="567"/>
        <w:jc w:val="both"/>
        <w:rPr>
          <w:sz w:val="24"/>
          <w:szCs w:val="24"/>
        </w:rPr>
      </w:pPr>
      <w:r w:rsidRPr="00602616">
        <w:rPr>
          <w:sz w:val="24"/>
          <w:szCs w:val="24"/>
        </w:rPr>
        <w:t xml:space="preserve">№ 1 к настоящему Договору с учетом ранее выполненного </w:t>
      </w:r>
      <w:r>
        <w:rPr>
          <w:sz w:val="24"/>
          <w:szCs w:val="24"/>
        </w:rPr>
        <w:t>объемно-планировочного решения, разработанного поставщиком оборудования</w:t>
      </w:r>
      <w:r w:rsidRPr="00602616">
        <w:rPr>
          <w:sz w:val="24"/>
          <w:szCs w:val="24"/>
        </w:rPr>
        <w:t>.</w:t>
      </w:r>
    </w:p>
    <w:p w:rsidR="006A4E67" w:rsidRPr="00602616" w:rsidRDefault="006A4E67" w:rsidP="006A4E67">
      <w:pPr>
        <w:ind w:left="-567" w:right="-284" w:firstLine="567"/>
        <w:jc w:val="both"/>
        <w:rPr>
          <w:sz w:val="24"/>
          <w:szCs w:val="24"/>
        </w:rPr>
      </w:pPr>
      <w:r w:rsidRPr="00602616">
        <w:rPr>
          <w:sz w:val="24"/>
          <w:szCs w:val="24"/>
        </w:rPr>
        <w:lastRenderedPageBreak/>
        <w:t>4.1.2.</w:t>
      </w:r>
      <w:r w:rsidRPr="00602616">
        <w:rPr>
          <w:sz w:val="24"/>
          <w:szCs w:val="24"/>
        </w:rPr>
        <w:tab/>
        <w:t>Передать результат работ по Акту приема-передачи работ с обязательной расшифровкой выполненных объемов работ.</w:t>
      </w:r>
    </w:p>
    <w:p w:rsidR="006A4E67" w:rsidRPr="00602616" w:rsidRDefault="006A4E67" w:rsidP="006A4E67">
      <w:pPr>
        <w:ind w:left="-567" w:right="-284" w:firstLine="567"/>
        <w:jc w:val="both"/>
        <w:rPr>
          <w:sz w:val="24"/>
          <w:szCs w:val="24"/>
        </w:rPr>
      </w:pPr>
      <w:r w:rsidRPr="00602616">
        <w:rPr>
          <w:sz w:val="24"/>
          <w:szCs w:val="24"/>
        </w:rPr>
        <w:t>4.1.3.</w:t>
      </w:r>
      <w:r w:rsidRPr="00602616">
        <w:rPr>
          <w:sz w:val="24"/>
          <w:szCs w:val="24"/>
        </w:rPr>
        <w:tab/>
        <w:t>При разработке «</w:t>
      </w:r>
      <w:r>
        <w:rPr>
          <w:sz w:val="24"/>
          <w:szCs w:val="24"/>
        </w:rPr>
        <w:t>Р</w:t>
      </w:r>
      <w:r w:rsidRPr="00602616">
        <w:rPr>
          <w:sz w:val="24"/>
          <w:szCs w:val="24"/>
        </w:rPr>
        <w:t>абочей документации» Исполнитель руководствуется согласованным и подписанным Заказчиком Техническим заданием</w:t>
      </w:r>
      <w:r w:rsidRPr="00E3018F">
        <w:rPr>
          <w:sz w:val="24"/>
          <w:szCs w:val="24"/>
        </w:rPr>
        <w:t xml:space="preserve">(Приложение № </w:t>
      </w:r>
      <w:r>
        <w:rPr>
          <w:sz w:val="24"/>
          <w:szCs w:val="24"/>
        </w:rPr>
        <w:t>1</w:t>
      </w:r>
      <w:r w:rsidRPr="00E3018F">
        <w:rPr>
          <w:sz w:val="24"/>
          <w:szCs w:val="24"/>
        </w:rPr>
        <w:t xml:space="preserve"> к настоящему Договору)</w:t>
      </w:r>
      <w:r>
        <w:rPr>
          <w:sz w:val="24"/>
          <w:szCs w:val="24"/>
        </w:rPr>
        <w:t>,</w:t>
      </w:r>
      <w:r w:rsidRPr="00602616">
        <w:rPr>
          <w:sz w:val="24"/>
          <w:szCs w:val="24"/>
        </w:rPr>
        <w:t xml:space="preserve"> сметой (Приложение № 2 к настоящему Договору), сроками выполнения «</w:t>
      </w:r>
      <w:r>
        <w:rPr>
          <w:sz w:val="24"/>
          <w:szCs w:val="24"/>
        </w:rPr>
        <w:t>Р</w:t>
      </w:r>
      <w:r w:rsidRPr="00602616">
        <w:rPr>
          <w:sz w:val="24"/>
          <w:szCs w:val="24"/>
        </w:rPr>
        <w:t>абочей документации», действующими техническими нормами и правилами и иными требованиями действующего законодательства Российской Федерации и Свердловской области.</w:t>
      </w:r>
    </w:p>
    <w:p w:rsidR="006A4E67" w:rsidRDefault="006A4E67" w:rsidP="006A4E67">
      <w:pPr>
        <w:ind w:left="-567" w:right="-284" w:firstLine="567"/>
        <w:jc w:val="both"/>
        <w:rPr>
          <w:sz w:val="24"/>
          <w:szCs w:val="24"/>
        </w:rPr>
      </w:pPr>
      <w:r w:rsidRPr="00602616">
        <w:rPr>
          <w:sz w:val="24"/>
          <w:szCs w:val="24"/>
        </w:rPr>
        <w:t>4.1.4.</w:t>
      </w:r>
      <w:r w:rsidRPr="00602616">
        <w:rPr>
          <w:sz w:val="24"/>
          <w:szCs w:val="24"/>
        </w:rPr>
        <w:tab/>
        <w:t>Исполнитель обязуется обеспечить выполнение «рабочей документации» в соответствии с действующими нормами, правилами, стандартами Российской Федерации и требованиями заинтересованных организаций, в том числе по санитарно-гигиенической, экологической и противопожарной безопасности с предоставлением положительного заключения экспертизы промышленной безопасности в органах Ростехнадзора по Свердловской области</w:t>
      </w:r>
      <w:r>
        <w:rPr>
          <w:sz w:val="24"/>
          <w:szCs w:val="24"/>
        </w:rPr>
        <w:t>.</w:t>
      </w:r>
    </w:p>
    <w:p w:rsidR="006A4E67" w:rsidRPr="00602616" w:rsidRDefault="006A4E67" w:rsidP="006A4E67">
      <w:pPr>
        <w:ind w:left="-567" w:right="-284" w:firstLine="567"/>
        <w:jc w:val="both"/>
        <w:rPr>
          <w:sz w:val="24"/>
          <w:szCs w:val="24"/>
        </w:rPr>
      </w:pPr>
      <w:r w:rsidRPr="00602616">
        <w:rPr>
          <w:sz w:val="24"/>
          <w:szCs w:val="24"/>
        </w:rPr>
        <w:t>4.1.5.</w:t>
      </w:r>
      <w:r w:rsidRPr="00602616">
        <w:rPr>
          <w:sz w:val="24"/>
          <w:szCs w:val="24"/>
        </w:rPr>
        <w:tab/>
        <w:t>Исполнитель обязан информировать Заказчика по его конкретному запросу о состоянии дел по выполнению «Рабочей документации», определенных настоящим Договором.</w:t>
      </w:r>
    </w:p>
    <w:p w:rsidR="006A4E67" w:rsidRPr="00602616" w:rsidRDefault="006A4E67" w:rsidP="006A4E67">
      <w:pPr>
        <w:ind w:left="-567" w:right="-284" w:firstLine="567"/>
        <w:jc w:val="both"/>
        <w:rPr>
          <w:sz w:val="24"/>
          <w:szCs w:val="24"/>
        </w:rPr>
      </w:pPr>
      <w:r w:rsidRPr="00602616">
        <w:rPr>
          <w:sz w:val="24"/>
          <w:szCs w:val="24"/>
        </w:rPr>
        <w:t>4.1.</w:t>
      </w:r>
      <w:r>
        <w:rPr>
          <w:sz w:val="24"/>
          <w:szCs w:val="24"/>
        </w:rPr>
        <w:t>6</w:t>
      </w:r>
      <w:r w:rsidRPr="00602616">
        <w:rPr>
          <w:sz w:val="24"/>
          <w:szCs w:val="24"/>
        </w:rPr>
        <w:t>.</w:t>
      </w:r>
      <w:r w:rsidRPr="00602616">
        <w:rPr>
          <w:sz w:val="24"/>
          <w:szCs w:val="24"/>
        </w:rPr>
        <w:tab/>
        <w:t>Все выявленные технические ошибки, замечания и недоработки по требованию Заказчика выполняются Исполнителем за свой счет.</w:t>
      </w:r>
    </w:p>
    <w:p w:rsidR="006A4E67" w:rsidRPr="00602616" w:rsidRDefault="006A4E67" w:rsidP="006A4E67">
      <w:pPr>
        <w:ind w:left="-567" w:right="-284" w:firstLine="567"/>
        <w:jc w:val="both"/>
        <w:rPr>
          <w:sz w:val="24"/>
          <w:szCs w:val="24"/>
        </w:rPr>
      </w:pPr>
      <w:r w:rsidRPr="00602616">
        <w:rPr>
          <w:sz w:val="24"/>
          <w:szCs w:val="24"/>
        </w:rPr>
        <w:t>При выявлении таких технических ошибок, замечаний и недоработок, Стороны составляют Акт с перечнем недостатков и с указанием реальных сроков их устранения, но не более 5 (пяти) рабочих дней.</w:t>
      </w:r>
    </w:p>
    <w:p w:rsidR="006A4E67" w:rsidRPr="00602616" w:rsidRDefault="006A4E67" w:rsidP="006A4E67">
      <w:pPr>
        <w:ind w:left="-567" w:right="-284" w:firstLine="567"/>
        <w:jc w:val="both"/>
        <w:rPr>
          <w:sz w:val="24"/>
          <w:szCs w:val="24"/>
        </w:rPr>
      </w:pPr>
      <w:r w:rsidRPr="00602616">
        <w:rPr>
          <w:sz w:val="24"/>
          <w:szCs w:val="24"/>
        </w:rPr>
        <w:t>4.1.</w:t>
      </w:r>
      <w:r>
        <w:rPr>
          <w:sz w:val="24"/>
          <w:szCs w:val="24"/>
        </w:rPr>
        <w:t>7</w:t>
      </w:r>
      <w:r w:rsidRPr="00602616">
        <w:rPr>
          <w:sz w:val="24"/>
          <w:szCs w:val="24"/>
        </w:rPr>
        <w:t>.</w:t>
      </w:r>
      <w:r w:rsidRPr="00602616">
        <w:rPr>
          <w:sz w:val="24"/>
          <w:szCs w:val="24"/>
        </w:rPr>
        <w:tab/>
        <w:t>Выполнять указания Заказчика, представленные в письменном виде, в том числе о внесении изменений и дополнений в «</w:t>
      </w:r>
      <w:r>
        <w:rPr>
          <w:sz w:val="24"/>
          <w:szCs w:val="24"/>
        </w:rPr>
        <w:t>Р</w:t>
      </w:r>
      <w:r w:rsidRPr="00602616">
        <w:rPr>
          <w:sz w:val="24"/>
          <w:szCs w:val="24"/>
        </w:rPr>
        <w:t>абочую документацию», если они не противоречат условиям настоящего Договора.</w:t>
      </w:r>
    </w:p>
    <w:p w:rsidR="006A4E67" w:rsidRPr="00602616" w:rsidRDefault="006A4E67" w:rsidP="006A4E67">
      <w:pPr>
        <w:ind w:left="-567" w:right="-284" w:firstLine="567"/>
        <w:jc w:val="both"/>
        <w:rPr>
          <w:sz w:val="24"/>
          <w:szCs w:val="24"/>
        </w:rPr>
      </w:pPr>
      <w:r w:rsidRPr="00602616">
        <w:rPr>
          <w:sz w:val="24"/>
          <w:szCs w:val="24"/>
        </w:rPr>
        <w:t>4.1.</w:t>
      </w:r>
      <w:r>
        <w:rPr>
          <w:sz w:val="24"/>
          <w:szCs w:val="24"/>
        </w:rPr>
        <w:t>8</w:t>
      </w:r>
      <w:r w:rsidRPr="00602616">
        <w:rPr>
          <w:sz w:val="24"/>
          <w:szCs w:val="24"/>
        </w:rPr>
        <w:t>.</w:t>
      </w:r>
      <w:r w:rsidRPr="00602616">
        <w:rPr>
          <w:sz w:val="24"/>
          <w:szCs w:val="24"/>
        </w:rPr>
        <w:tab/>
        <w:t>Исполнитель обязан немедленно известить Заказчика в письменной форме и, до получения от него указаний, приостановить работы при обнаружении:</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неблагоприятных, либо невыгодных для Заказчика условий, влияющих на ход выполнения обязательств по настоящему Договору.</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иных обстоятельств, создающих невозможность выполнения работ в полном объеме и в установленные сроки.</w:t>
      </w:r>
    </w:p>
    <w:p w:rsidR="006A4E67" w:rsidRPr="00602616" w:rsidRDefault="006A4E67" w:rsidP="006A4E67">
      <w:pPr>
        <w:ind w:left="-567" w:right="-284" w:firstLine="567"/>
        <w:jc w:val="both"/>
        <w:rPr>
          <w:sz w:val="24"/>
          <w:szCs w:val="24"/>
        </w:rPr>
      </w:pPr>
      <w:r w:rsidRPr="00602616">
        <w:rPr>
          <w:sz w:val="24"/>
          <w:szCs w:val="24"/>
        </w:rPr>
        <w:t>4.1.</w:t>
      </w:r>
      <w:r>
        <w:rPr>
          <w:sz w:val="24"/>
          <w:szCs w:val="24"/>
        </w:rPr>
        <w:t>9</w:t>
      </w:r>
      <w:r w:rsidRPr="00602616">
        <w:rPr>
          <w:sz w:val="24"/>
          <w:szCs w:val="24"/>
        </w:rPr>
        <w:t>.</w:t>
      </w:r>
      <w:r w:rsidRPr="00602616">
        <w:rPr>
          <w:sz w:val="24"/>
          <w:szCs w:val="24"/>
        </w:rPr>
        <w:tab/>
        <w:t>Информировать Заказчика в письменной форме не позднее 3 (трех) рабочих дней с момента фактического изменения своего адреса, банковских и иных реквизитов. Все риски и убытки, связанные с неисполнением указанного обязательства, возлагаются на Исполнителя.</w:t>
      </w:r>
    </w:p>
    <w:p w:rsidR="006A4E67" w:rsidRPr="00602616" w:rsidRDefault="006A4E67" w:rsidP="006A4E67">
      <w:pPr>
        <w:ind w:left="-567" w:right="-284" w:firstLine="567"/>
        <w:jc w:val="both"/>
        <w:rPr>
          <w:sz w:val="24"/>
          <w:szCs w:val="24"/>
        </w:rPr>
      </w:pPr>
      <w:r w:rsidRPr="00602616">
        <w:rPr>
          <w:sz w:val="24"/>
          <w:szCs w:val="24"/>
        </w:rPr>
        <w:t>4.2. Обязанности Заказчика:</w:t>
      </w:r>
    </w:p>
    <w:p w:rsidR="006A4E67" w:rsidRPr="00602616" w:rsidRDefault="006A4E67" w:rsidP="006A4E67">
      <w:pPr>
        <w:ind w:left="-567" w:right="-284" w:firstLine="567"/>
        <w:jc w:val="both"/>
        <w:rPr>
          <w:sz w:val="24"/>
          <w:szCs w:val="24"/>
        </w:rPr>
      </w:pPr>
      <w:r w:rsidRPr="00602616">
        <w:rPr>
          <w:sz w:val="24"/>
          <w:szCs w:val="24"/>
        </w:rPr>
        <w:t>4.2.1.</w:t>
      </w:r>
      <w:r w:rsidRPr="00602616">
        <w:rPr>
          <w:sz w:val="24"/>
          <w:szCs w:val="24"/>
        </w:rPr>
        <w:tab/>
        <w:t>Заказчик обязан предоставить Исполнителю согласованное Заказчиком, с проставлением подписи и печати Заказчика:</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Техническое задание (Приложение № 1 к настоящему Договору)</w:t>
      </w:r>
    </w:p>
    <w:p w:rsidR="006A4E67" w:rsidRDefault="006A4E67" w:rsidP="006A4E67">
      <w:pPr>
        <w:ind w:left="-567" w:right="-284" w:firstLine="567"/>
        <w:jc w:val="both"/>
        <w:rPr>
          <w:sz w:val="24"/>
          <w:szCs w:val="24"/>
        </w:rPr>
      </w:pPr>
      <w:r w:rsidRPr="00602616">
        <w:rPr>
          <w:sz w:val="24"/>
          <w:szCs w:val="24"/>
        </w:rPr>
        <w:t>•</w:t>
      </w:r>
      <w:r w:rsidRPr="00602616">
        <w:rPr>
          <w:sz w:val="24"/>
          <w:szCs w:val="24"/>
        </w:rPr>
        <w:tab/>
        <w:t>исходно-разрешительную документацию, необходимую для выполнения "</w:t>
      </w:r>
      <w:r>
        <w:rPr>
          <w:sz w:val="24"/>
          <w:szCs w:val="24"/>
        </w:rPr>
        <w:t>Р</w:t>
      </w:r>
      <w:r w:rsidRPr="00602616">
        <w:rPr>
          <w:sz w:val="24"/>
          <w:szCs w:val="24"/>
        </w:rPr>
        <w:t>абочей документации".</w:t>
      </w:r>
    </w:p>
    <w:p w:rsidR="006A4E67" w:rsidRDefault="006A4E67" w:rsidP="006A4E67">
      <w:pPr>
        <w:ind w:left="-567" w:right="-284" w:firstLine="567"/>
        <w:jc w:val="both"/>
        <w:rPr>
          <w:sz w:val="24"/>
          <w:szCs w:val="24"/>
        </w:rPr>
      </w:pPr>
      <w:r w:rsidRPr="00FA2524">
        <w:rPr>
          <w:sz w:val="24"/>
          <w:szCs w:val="24"/>
        </w:rPr>
        <w:t>•</w:t>
      </w:r>
      <w:r>
        <w:rPr>
          <w:sz w:val="24"/>
          <w:szCs w:val="24"/>
        </w:rPr>
        <w:t xml:space="preserve">     Технологическую схему и </w:t>
      </w:r>
      <w:r w:rsidRPr="00FA2524">
        <w:rPr>
          <w:sz w:val="24"/>
          <w:szCs w:val="24"/>
        </w:rPr>
        <w:t>объемно-планировочно</w:t>
      </w:r>
      <w:r>
        <w:rPr>
          <w:sz w:val="24"/>
          <w:szCs w:val="24"/>
        </w:rPr>
        <w:t>е</w:t>
      </w:r>
      <w:r w:rsidRPr="00FA2524">
        <w:rPr>
          <w:sz w:val="24"/>
          <w:szCs w:val="24"/>
        </w:rPr>
        <w:t xml:space="preserve"> решени</w:t>
      </w:r>
      <w:r>
        <w:rPr>
          <w:sz w:val="24"/>
          <w:szCs w:val="24"/>
        </w:rPr>
        <w:t>е</w:t>
      </w:r>
      <w:r w:rsidRPr="00FA2524">
        <w:rPr>
          <w:sz w:val="24"/>
          <w:szCs w:val="24"/>
        </w:rPr>
        <w:t>, разработанн</w:t>
      </w:r>
      <w:r>
        <w:rPr>
          <w:sz w:val="24"/>
          <w:szCs w:val="24"/>
        </w:rPr>
        <w:t xml:space="preserve">ое </w:t>
      </w:r>
      <w:r w:rsidRPr="00FA2524">
        <w:rPr>
          <w:sz w:val="24"/>
          <w:szCs w:val="24"/>
        </w:rPr>
        <w:t>поставщиком оборудования</w:t>
      </w:r>
      <w:r>
        <w:rPr>
          <w:sz w:val="24"/>
          <w:szCs w:val="24"/>
        </w:rPr>
        <w:t>.</w:t>
      </w:r>
    </w:p>
    <w:p w:rsidR="006A4E67" w:rsidRPr="00602616" w:rsidRDefault="006A4E67" w:rsidP="006A4E67">
      <w:pPr>
        <w:ind w:left="-567" w:right="-284" w:firstLine="567"/>
        <w:jc w:val="both"/>
        <w:rPr>
          <w:sz w:val="24"/>
          <w:szCs w:val="24"/>
        </w:rPr>
      </w:pPr>
      <w:r w:rsidRPr="00FA2524">
        <w:rPr>
          <w:sz w:val="24"/>
          <w:szCs w:val="24"/>
        </w:rPr>
        <w:t>•</w:t>
      </w:r>
      <w:r>
        <w:rPr>
          <w:sz w:val="24"/>
          <w:szCs w:val="24"/>
        </w:rPr>
        <w:t xml:space="preserve"> Проектную и исполнительную документацию на существующий склад готовой продукции (при наличии).</w:t>
      </w:r>
    </w:p>
    <w:p w:rsidR="006A4E67" w:rsidRPr="00602616" w:rsidRDefault="006A4E67" w:rsidP="006A4E67">
      <w:pPr>
        <w:ind w:left="-567" w:right="-284" w:firstLine="567"/>
        <w:jc w:val="both"/>
        <w:rPr>
          <w:sz w:val="24"/>
          <w:szCs w:val="24"/>
        </w:rPr>
      </w:pPr>
      <w:r w:rsidRPr="00602616">
        <w:rPr>
          <w:sz w:val="24"/>
          <w:szCs w:val="24"/>
        </w:rPr>
        <w:t>4.2.2.</w:t>
      </w:r>
      <w:r w:rsidRPr="00602616">
        <w:rPr>
          <w:sz w:val="24"/>
          <w:szCs w:val="24"/>
        </w:rPr>
        <w:tab/>
        <w:t>Заказчик обязуется организовать доступ Исполнителю на территорию завода (п.1.1, настоящего Договора), если это необходимо для разработки «Проектной и рабочей документации».</w:t>
      </w:r>
    </w:p>
    <w:p w:rsidR="006A4E67" w:rsidRPr="00602616" w:rsidRDefault="006A4E67" w:rsidP="006A4E67">
      <w:pPr>
        <w:ind w:left="-567" w:right="-284" w:firstLine="567"/>
        <w:jc w:val="both"/>
        <w:rPr>
          <w:sz w:val="24"/>
          <w:szCs w:val="24"/>
        </w:rPr>
      </w:pPr>
      <w:r w:rsidRPr="00602616">
        <w:rPr>
          <w:sz w:val="24"/>
          <w:szCs w:val="24"/>
        </w:rPr>
        <w:t>4.2.3.</w:t>
      </w:r>
      <w:r w:rsidRPr="00602616">
        <w:rPr>
          <w:sz w:val="24"/>
          <w:szCs w:val="24"/>
        </w:rPr>
        <w:tab/>
        <w:t>Заказчик обязуется принять «</w:t>
      </w:r>
      <w:r>
        <w:rPr>
          <w:sz w:val="24"/>
          <w:szCs w:val="24"/>
        </w:rPr>
        <w:t>Р</w:t>
      </w:r>
      <w:r w:rsidRPr="00602616">
        <w:rPr>
          <w:sz w:val="24"/>
          <w:szCs w:val="24"/>
        </w:rPr>
        <w:t>абочую документацию» в порядке и сроки, предусмотренные настоящим Договором.</w:t>
      </w:r>
    </w:p>
    <w:p w:rsidR="006A4E67" w:rsidRPr="00602616" w:rsidRDefault="006A4E67" w:rsidP="006A4E67">
      <w:pPr>
        <w:ind w:left="-567" w:right="-284" w:firstLine="567"/>
        <w:jc w:val="both"/>
        <w:rPr>
          <w:sz w:val="24"/>
          <w:szCs w:val="24"/>
        </w:rPr>
      </w:pPr>
      <w:r w:rsidRPr="00602616">
        <w:rPr>
          <w:sz w:val="24"/>
          <w:szCs w:val="24"/>
        </w:rPr>
        <w:t>4.2.4.</w:t>
      </w:r>
      <w:r w:rsidRPr="00602616">
        <w:rPr>
          <w:sz w:val="24"/>
          <w:szCs w:val="24"/>
        </w:rPr>
        <w:tab/>
        <w:t>Заказчик обязуется оплатить работы Исполнителю по выполнению «</w:t>
      </w:r>
      <w:r>
        <w:rPr>
          <w:sz w:val="24"/>
          <w:szCs w:val="24"/>
        </w:rPr>
        <w:t>Р</w:t>
      </w:r>
      <w:r w:rsidRPr="00602616">
        <w:rPr>
          <w:sz w:val="24"/>
          <w:szCs w:val="24"/>
        </w:rPr>
        <w:t>абочей документации» в размере, сроки и порядке, предусмотренные настоящим Договором.</w:t>
      </w:r>
    </w:p>
    <w:p w:rsidR="006A4E67" w:rsidRPr="00602616" w:rsidRDefault="006A4E67" w:rsidP="006A4E67">
      <w:pPr>
        <w:ind w:left="-567" w:right="-284" w:firstLine="567"/>
        <w:jc w:val="both"/>
        <w:rPr>
          <w:sz w:val="24"/>
          <w:szCs w:val="24"/>
        </w:rPr>
      </w:pPr>
      <w:r w:rsidRPr="00602616">
        <w:rPr>
          <w:sz w:val="24"/>
          <w:szCs w:val="24"/>
        </w:rPr>
        <w:t>4.2.5.</w:t>
      </w:r>
      <w:r w:rsidRPr="00602616">
        <w:rPr>
          <w:sz w:val="24"/>
          <w:szCs w:val="24"/>
        </w:rPr>
        <w:tab/>
        <w:t>Заказчик обязан согласовать «</w:t>
      </w:r>
      <w:r>
        <w:rPr>
          <w:sz w:val="24"/>
          <w:szCs w:val="24"/>
        </w:rPr>
        <w:t>Р</w:t>
      </w:r>
      <w:r w:rsidRPr="00602616">
        <w:rPr>
          <w:sz w:val="24"/>
          <w:szCs w:val="24"/>
        </w:rPr>
        <w:t>абочую документацию» с заинтересованными организациями в установленном законом порядке с привлечением, при необходимости, представителя Исполнителя.</w:t>
      </w:r>
    </w:p>
    <w:p w:rsidR="006A4E67" w:rsidRPr="00602616" w:rsidRDefault="006A4E67" w:rsidP="006A4E67">
      <w:pPr>
        <w:ind w:left="-567" w:right="-284" w:firstLine="567"/>
        <w:jc w:val="both"/>
        <w:rPr>
          <w:sz w:val="24"/>
          <w:szCs w:val="24"/>
        </w:rPr>
      </w:pPr>
      <w:r w:rsidRPr="00602616">
        <w:rPr>
          <w:sz w:val="24"/>
          <w:szCs w:val="24"/>
        </w:rPr>
        <w:t>Заказчик вправе поручить Исполнителю функции Заказчика по согласованию «Проектной и рабочей документации» с заинтересованными организациями на основе Дополнительного соглашения.</w:t>
      </w:r>
    </w:p>
    <w:p w:rsidR="006A4E67" w:rsidRPr="00602616" w:rsidRDefault="006A4E67" w:rsidP="006A4E67">
      <w:pPr>
        <w:ind w:left="-567" w:right="-284" w:firstLine="567"/>
        <w:jc w:val="both"/>
        <w:rPr>
          <w:sz w:val="24"/>
          <w:szCs w:val="24"/>
        </w:rPr>
      </w:pPr>
      <w:r w:rsidRPr="00602616">
        <w:rPr>
          <w:sz w:val="24"/>
          <w:szCs w:val="24"/>
        </w:rPr>
        <w:t>4.3.</w:t>
      </w:r>
      <w:r w:rsidRPr="00602616">
        <w:rPr>
          <w:sz w:val="24"/>
          <w:szCs w:val="24"/>
        </w:rPr>
        <w:tab/>
        <w:t>Права Исполнителя:</w:t>
      </w:r>
    </w:p>
    <w:p w:rsidR="006A4E67" w:rsidRPr="00602616" w:rsidRDefault="006A4E67" w:rsidP="006A4E67">
      <w:pPr>
        <w:ind w:left="-567" w:right="-284" w:firstLine="567"/>
        <w:jc w:val="both"/>
        <w:rPr>
          <w:sz w:val="24"/>
          <w:szCs w:val="24"/>
        </w:rPr>
      </w:pPr>
      <w:r w:rsidRPr="00602616">
        <w:rPr>
          <w:sz w:val="24"/>
          <w:szCs w:val="24"/>
        </w:rPr>
        <w:t>4.3.1.</w:t>
      </w:r>
      <w:r w:rsidRPr="00602616">
        <w:rPr>
          <w:sz w:val="24"/>
          <w:szCs w:val="24"/>
        </w:rPr>
        <w:tab/>
        <w:t>Исполнитель вправе самостоятельно привлекать сторонних специалистов для выполнения «Рабочей документации» на основе субподряда (п.1.6, настоящего Договора).</w:t>
      </w:r>
    </w:p>
    <w:p w:rsidR="006A4E67" w:rsidRPr="00602616" w:rsidRDefault="006A4E67" w:rsidP="006A4E67">
      <w:pPr>
        <w:ind w:left="-567" w:right="-284" w:firstLine="567"/>
        <w:jc w:val="both"/>
        <w:rPr>
          <w:sz w:val="24"/>
          <w:szCs w:val="24"/>
        </w:rPr>
      </w:pPr>
      <w:r w:rsidRPr="00602616">
        <w:rPr>
          <w:sz w:val="24"/>
          <w:szCs w:val="24"/>
        </w:rPr>
        <w:lastRenderedPageBreak/>
        <w:t>4.3.2.</w:t>
      </w:r>
      <w:r w:rsidRPr="00602616">
        <w:rPr>
          <w:sz w:val="24"/>
          <w:szCs w:val="24"/>
        </w:rPr>
        <w:tab/>
        <w:t>Исполнитель не вправе передавать результаты выполненных работ третьим лицам без письменного согласия Заказчика.</w:t>
      </w:r>
    </w:p>
    <w:p w:rsidR="006A4E67" w:rsidRPr="00602616" w:rsidRDefault="006A4E67" w:rsidP="006A4E67">
      <w:pPr>
        <w:ind w:left="-567" w:right="-284" w:firstLine="567"/>
        <w:jc w:val="both"/>
        <w:rPr>
          <w:sz w:val="24"/>
          <w:szCs w:val="24"/>
        </w:rPr>
      </w:pPr>
      <w:r w:rsidRPr="00602616">
        <w:rPr>
          <w:sz w:val="24"/>
          <w:szCs w:val="24"/>
        </w:rPr>
        <w:t>4.4.</w:t>
      </w:r>
      <w:r w:rsidRPr="00602616">
        <w:rPr>
          <w:sz w:val="24"/>
          <w:szCs w:val="24"/>
        </w:rPr>
        <w:tab/>
        <w:t>Права Заказчика:</w:t>
      </w:r>
    </w:p>
    <w:p w:rsidR="006A4E67" w:rsidRPr="00602616" w:rsidRDefault="006A4E67" w:rsidP="006A4E67">
      <w:pPr>
        <w:ind w:left="-567" w:right="-284" w:firstLine="567"/>
        <w:jc w:val="both"/>
        <w:rPr>
          <w:sz w:val="24"/>
          <w:szCs w:val="24"/>
        </w:rPr>
      </w:pPr>
      <w:r w:rsidRPr="00602616">
        <w:rPr>
          <w:sz w:val="24"/>
          <w:szCs w:val="24"/>
        </w:rPr>
        <w:t>4.4.1.</w:t>
      </w:r>
      <w:r w:rsidRPr="00602616">
        <w:rPr>
          <w:sz w:val="24"/>
          <w:szCs w:val="24"/>
        </w:rPr>
        <w:tab/>
        <w:t>Заказчик вправе проверять ход и качество работ, выполняемых Исполнителем, не вмешиваясь в его финансовую деятельность.</w:t>
      </w:r>
    </w:p>
    <w:p w:rsidR="006A4E67" w:rsidRPr="00602616" w:rsidRDefault="006A4E67" w:rsidP="006A4E67">
      <w:pPr>
        <w:ind w:left="-567" w:right="-284" w:firstLine="567"/>
        <w:jc w:val="both"/>
        <w:rPr>
          <w:sz w:val="24"/>
          <w:szCs w:val="24"/>
        </w:rPr>
      </w:pPr>
      <w:r w:rsidRPr="00602616">
        <w:rPr>
          <w:sz w:val="24"/>
          <w:szCs w:val="24"/>
        </w:rPr>
        <w:t>4.4.2.</w:t>
      </w:r>
      <w:r w:rsidRPr="00602616">
        <w:rPr>
          <w:sz w:val="24"/>
          <w:szCs w:val="24"/>
        </w:rPr>
        <w:tab/>
        <w:t>Если Исполнитель не приступает своевременно к исполнению настоящего Договора или выполняет работы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и оплаты, произведенной согласно условиям настоящего договора. Договор считается расторгнутым с момента вручения уведомления Исполнителю.</w:t>
      </w:r>
    </w:p>
    <w:p w:rsidR="006A4E67" w:rsidRDefault="006A4E67" w:rsidP="006A4E67">
      <w:pPr>
        <w:ind w:left="-567" w:right="-284" w:firstLine="567"/>
        <w:jc w:val="both"/>
        <w:rPr>
          <w:sz w:val="24"/>
          <w:szCs w:val="24"/>
        </w:rPr>
      </w:pPr>
      <w:r w:rsidRPr="00602616">
        <w:rPr>
          <w:sz w:val="24"/>
          <w:szCs w:val="24"/>
        </w:rPr>
        <w:t>4.4.3.</w:t>
      </w:r>
      <w:r w:rsidRPr="00602616">
        <w:rPr>
          <w:sz w:val="24"/>
          <w:szCs w:val="24"/>
        </w:rPr>
        <w:tab/>
        <w:t>Если после выполнения «</w:t>
      </w:r>
      <w:r>
        <w:rPr>
          <w:sz w:val="24"/>
          <w:szCs w:val="24"/>
        </w:rPr>
        <w:t>Р</w:t>
      </w:r>
      <w:r w:rsidRPr="00602616">
        <w:rPr>
          <w:sz w:val="24"/>
          <w:szCs w:val="24"/>
        </w:rPr>
        <w:t>абочей документации», будут выявлены недостатки, ошибки и замечания, то Заказчик вправе назначить Исполнителю разумный срок для устранения этих недостатков, но не более 5 (пяти) рабочих дней.</w:t>
      </w:r>
    </w:p>
    <w:p w:rsidR="006A4E67" w:rsidRPr="00602616" w:rsidRDefault="006A4E67" w:rsidP="006A4E67">
      <w:pPr>
        <w:ind w:left="-567" w:right="-284" w:firstLine="567"/>
        <w:jc w:val="both"/>
        <w:rPr>
          <w:sz w:val="24"/>
          <w:szCs w:val="24"/>
        </w:rPr>
      </w:pPr>
      <w:r w:rsidRPr="00602616">
        <w:rPr>
          <w:sz w:val="24"/>
          <w:szCs w:val="24"/>
        </w:rPr>
        <w:t>При неисполнении Исполнителем в назначенный срок этого требования Заказчик вправе устранить недостатки своими силами, или поручить устранение недостатков третьему лицу с отнесением данных расходов на счет Исполнителя.</w:t>
      </w:r>
    </w:p>
    <w:p w:rsidR="006A4E67" w:rsidRPr="00602616" w:rsidRDefault="006A4E67" w:rsidP="006A4E67">
      <w:pPr>
        <w:ind w:left="-567" w:right="-284" w:firstLine="567"/>
        <w:jc w:val="both"/>
        <w:rPr>
          <w:sz w:val="24"/>
          <w:szCs w:val="24"/>
        </w:rPr>
      </w:pPr>
      <w:r w:rsidRPr="00602616">
        <w:rPr>
          <w:sz w:val="24"/>
          <w:szCs w:val="24"/>
        </w:rPr>
        <w:t>4.4.4.</w:t>
      </w:r>
      <w:r w:rsidRPr="00602616">
        <w:rPr>
          <w:sz w:val="24"/>
          <w:szCs w:val="24"/>
        </w:rPr>
        <w:tab/>
        <w:t>Заказчик может в любое время до сдачи ему результата работы отказаться от исполнения Договора, письменно известив об этом Исполнителя за 10 (десять) календарных дней до предполагаемой даты расторжения Договора с обязательным указанием причины расторжения данного Договора.</w:t>
      </w:r>
    </w:p>
    <w:p w:rsidR="006A4E67" w:rsidRPr="00602616" w:rsidRDefault="006A4E67" w:rsidP="006A4E67">
      <w:pPr>
        <w:ind w:left="-567" w:right="-284" w:firstLine="567"/>
        <w:jc w:val="both"/>
        <w:rPr>
          <w:sz w:val="24"/>
          <w:szCs w:val="24"/>
        </w:rPr>
      </w:pPr>
      <w:r w:rsidRPr="00602616">
        <w:rPr>
          <w:sz w:val="24"/>
          <w:szCs w:val="24"/>
        </w:rPr>
        <w:t>При этом Заказчик обязуется оплатить Исполнителю стоимость всех проектных работ, выполненных и переданных Заказчику на момент получения извещения об отказе Заказчика от исполнения Договора, с учетом оплаченных авансов.</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5.</w:t>
      </w:r>
      <w:r>
        <w:rPr>
          <w:b/>
          <w:sz w:val="24"/>
          <w:szCs w:val="24"/>
        </w:rPr>
        <w:t xml:space="preserve"> </w:t>
      </w:r>
      <w:r w:rsidRPr="00602616">
        <w:rPr>
          <w:b/>
          <w:sz w:val="24"/>
          <w:szCs w:val="24"/>
        </w:rPr>
        <w:t>СРОКИ, ПОРЯДОК СДАЧИ И ПРИЕМКИ ПРОЕКТНОЙ ДОКУМЕНТАЦИИ</w:t>
      </w:r>
    </w:p>
    <w:p w:rsidR="006A4E67" w:rsidRPr="00602616" w:rsidRDefault="006A4E67" w:rsidP="006A4E67">
      <w:pPr>
        <w:ind w:left="-567" w:right="-284" w:firstLine="567"/>
        <w:jc w:val="both"/>
        <w:rPr>
          <w:sz w:val="24"/>
          <w:szCs w:val="24"/>
        </w:rPr>
      </w:pPr>
      <w:r w:rsidRPr="00602616">
        <w:rPr>
          <w:sz w:val="24"/>
          <w:szCs w:val="24"/>
        </w:rPr>
        <w:t>5.1.</w:t>
      </w:r>
      <w:r w:rsidRPr="00602616">
        <w:rPr>
          <w:sz w:val="24"/>
          <w:szCs w:val="24"/>
        </w:rPr>
        <w:tab/>
        <w:t>Готовность «</w:t>
      </w:r>
      <w:r>
        <w:rPr>
          <w:sz w:val="24"/>
          <w:szCs w:val="24"/>
        </w:rPr>
        <w:t>Р</w:t>
      </w:r>
      <w:r w:rsidRPr="00602616">
        <w:rPr>
          <w:sz w:val="24"/>
          <w:szCs w:val="24"/>
        </w:rPr>
        <w:t>абочей документации» удостоверяется подписью Исполнителя в рамках полномочий ГИПа (ГАПа) и подтверждается подписанием Заказчиком Акта приема-передачи работ.</w:t>
      </w:r>
    </w:p>
    <w:p w:rsidR="006A4E67" w:rsidRPr="00602616" w:rsidRDefault="006A4E67" w:rsidP="006A4E67">
      <w:pPr>
        <w:ind w:left="-567" w:right="-284" w:firstLine="567"/>
        <w:jc w:val="both"/>
        <w:rPr>
          <w:sz w:val="24"/>
          <w:szCs w:val="24"/>
        </w:rPr>
      </w:pPr>
      <w:r w:rsidRPr="00602616">
        <w:rPr>
          <w:sz w:val="24"/>
          <w:szCs w:val="24"/>
        </w:rPr>
        <w:t xml:space="preserve">Заказчик обязан принять и оплатить выполненные работы в соответствии с п. 2.3 с момента получения </w:t>
      </w:r>
      <w:r>
        <w:rPr>
          <w:sz w:val="24"/>
          <w:szCs w:val="24"/>
        </w:rPr>
        <w:t>рабочей</w:t>
      </w:r>
      <w:r w:rsidRPr="00602616">
        <w:rPr>
          <w:sz w:val="24"/>
          <w:szCs w:val="24"/>
        </w:rPr>
        <w:t xml:space="preserve"> документации (п.3.1.3. настоящего Договора) и 2-х (двух) экземпляров Акта сдачи- приемки работ, либо предоставить Исполнителю мотивированный отказ от приемки работ.</w:t>
      </w:r>
    </w:p>
    <w:p w:rsidR="006A4E67" w:rsidRPr="00602616" w:rsidRDefault="006A4E67" w:rsidP="006A4E67">
      <w:pPr>
        <w:ind w:left="-567" w:right="-284" w:firstLine="567"/>
        <w:jc w:val="both"/>
        <w:rPr>
          <w:sz w:val="24"/>
          <w:szCs w:val="24"/>
        </w:rPr>
      </w:pPr>
      <w:r w:rsidRPr="00602616">
        <w:rPr>
          <w:sz w:val="24"/>
          <w:szCs w:val="24"/>
        </w:rPr>
        <w:t>Мотивированным отказом в приемке работ является несоответствие документации, разработанной Исполнителем, требованиям действующего законодательства и нормативных документов Российской Федерации и Свердловской области, государственным стандартам, а также требованиям и указаниям Заказчика, оформленных письменно в виде Технического задания на проектирование.</w:t>
      </w:r>
    </w:p>
    <w:p w:rsidR="006A4E67" w:rsidRPr="00602616" w:rsidRDefault="006A4E67" w:rsidP="006A4E67">
      <w:pPr>
        <w:ind w:left="-567" w:right="-284" w:firstLine="567"/>
        <w:jc w:val="both"/>
        <w:rPr>
          <w:sz w:val="24"/>
          <w:szCs w:val="24"/>
        </w:rPr>
      </w:pPr>
      <w:r w:rsidRPr="00602616">
        <w:rPr>
          <w:sz w:val="24"/>
          <w:szCs w:val="24"/>
        </w:rPr>
        <w:t>5.2.</w:t>
      </w:r>
      <w:r w:rsidRPr="00602616">
        <w:rPr>
          <w:sz w:val="24"/>
          <w:szCs w:val="24"/>
        </w:rPr>
        <w:tab/>
        <w:t>В случае отказа Заказчика от приемки работ обеими Сторонами в течение 2-х (двух) рабочих дней с момента получения Исполнителем мотивированного отказа составляется двусторонний Акт с перечнем необходимых доработок и сроки их выполнения.</w:t>
      </w:r>
    </w:p>
    <w:p w:rsidR="006A4E67" w:rsidRPr="00602616" w:rsidRDefault="006A4E67" w:rsidP="006A4E67">
      <w:pPr>
        <w:ind w:left="-567" w:right="-284" w:firstLine="567"/>
        <w:jc w:val="both"/>
        <w:rPr>
          <w:sz w:val="24"/>
          <w:szCs w:val="24"/>
        </w:rPr>
      </w:pPr>
      <w:r w:rsidRPr="00602616">
        <w:rPr>
          <w:sz w:val="24"/>
          <w:szCs w:val="24"/>
        </w:rPr>
        <w:t>Все выявленные ошибки, недочеты и замечания в «</w:t>
      </w:r>
      <w:r>
        <w:rPr>
          <w:sz w:val="24"/>
          <w:szCs w:val="24"/>
        </w:rPr>
        <w:t>Р</w:t>
      </w:r>
      <w:r w:rsidRPr="00602616">
        <w:rPr>
          <w:sz w:val="24"/>
          <w:szCs w:val="24"/>
        </w:rPr>
        <w:t>абочей документации» устраняются Исполнителем за свой счет и в установленные сроки.</w:t>
      </w:r>
    </w:p>
    <w:p w:rsidR="006A4E67" w:rsidRPr="00602616" w:rsidRDefault="006A4E67" w:rsidP="006A4E67">
      <w:pPr>
        <w:ind w:left="-567" w:right="-284" w:firstLine="567"/>
        <w:jc w:val="both"/>
        <w:rPr>
          <w:sz w:val="24"/>
          <w:szCs w:val="24"/>
        </w:rPr>
      </w:pPr>
      <w:r w:rsidRPr="00602616">
        <w:rPr>
          <w:sz w:val="24"/>
          <w:szCs w:val="24"/>
        </w:rPr>
        <w:t>5.3.</w:t>
      </w:r>
      <w:r w:rsidRPr="00602616">
        <w:rPr>
          <w:sz w:val="24"/>
          <w:szCs w:val="24"/>
        </w:rPr>
        <w:tab/>
        <w:t>При невозможности устранения выявленных ошибок, недочетов и замечаний со стороны Исполнителя, Заказчик вправе устранить их своими силами или привлечь для их устранения третье лицо с отнесением расходов на устранение недостатков на Исполнителя.</w:t>
      </w:r>
    </w:p>
    <w:p w:rsidR="006A4E67" w:rsidRPr="00602616" w:rsidRDefault="006A4E67" w:rsidP="006A4E67">
      <w:pPr>
        <w:ind w:left="-567" w:right="-284" w:firstLine="567"/>
        <w:jc w:val="both"/>
        <w:rPr>
          <w:sz w:val="24"/>
          <w:szCs w:val="24"/>
        </w:rPr>
      </w:pPr>
      <w:r w:rsidRPr="00602616">
        <w:rPr>
          <w:sz w:val="24"/>
          <w:szCs w:val="24"/>
        </w:rPr>
        <w:t>5.4.</w:t>
      </w:r>
      <w:r w:rsidRPr="00602616">
        <w:rPr>
          <w:sz w:val="24"/>
          <w:szCs w:val="24"/>
        </w:rPr>
        <w:tab/>
        <w:t>По истечении указанного срока и при отсутствии мотивированного отказа в принятии проектной документации, «</w:t>
      </w:r>
      <w:r>
        <w:rPr>
          <w:sz w:val="24"/>
          <w:szCs w:val="24"/>
        </w:rPr>
        <w:t>Р</w:t>
      </w:r>
      <w:r w:rsidRPr="00602616">
        <w:rPr>
          <w:sz w:val="24"/>
          <w:szCs w:val="24"/>
        </w:rPr>
        <w:t>абочая документация» считается принятой Заказчиком и подлежит оплате в соответствии с условиями настоящего Договора на основании Акта приема-передачи работ, подписанного Исполнителем с одной стороны, и указанием причин отсутствия подписи Заказчика.</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6.</w:t>
      </w:r>
      <w:r w:rsidRPr="00602616">
        <w:rPr>
          <w:b/>
          <w:sz w:val="24"/>
          <w:szCs w:val="24"/>
        </w:rPr>
        <w:tab/>
        <w:t>ОТВЕТСТВЕННОСТЬ СТОРОН.</w:t>
      </w:r>
    </w:p>
    <w:p w:rsidR="006A4E67" w:rsidRPr="00602616" w:rsidRDefault="006A4E67" w:rsidP="006A4E67">
      <w:pPr>
        <w:ind w:left="-567" w:right="-284" w:firstLine="567"/>
        <w:jc w:val="both"/>
        <w:rPr>
          <w:sz w:val="24"/>
          <w:szCs w:val="24"/>
        </w:rPr>
      </w:pPr>
      <w:r w:rsidRPr="00602616">
        <w:rPr>
          <w:sz w:val="24"/>
          <w:szCs w:val="24"/>
        </w:rPr>
        <w:t>6.1.</w:t>
      </w:r>
      <w:r w:rsidRPr="00602616">
        <w:rPr>
          <w:sz w:val="24"/>
          <w:szCs w:val="24"/>
        </w:rPr>
        <w:tab/>
        <w:t>Уплата неустойки Исполнителем</w:t>
      </w:r>
    </w:p>
    <w:p w:rsidR="006A4E67" w:rsidRPr="00602616" w:rsidRDefault="006A4E67" w:rsidP="006A4E67">
      <w:pPr>
        <w:ind w:left="-567" w:right="-284" w:firstLine="567"/>
        <w:jc w:val="both"/>
        <w:rPr>
          <w:sz w:val="24"/>
          <w:szCs w:val="24"/>
        </w:rPr>
      </w:pPr>
      <w:r w:rsidRPr="00602616">
        <w:rPr>
          <w:sz w:val="24"/>
          <w:szCs w:val="24"/>
        </w:rPr>
        <w:t>6.1.1.</w:t>
      </w:r>
      <w:r w:rsidRPr="00602616">
        <w:rPr>
          <w:sz w:val="24"/>
          <w:szCs w:val="24"/>
        </w:rPr>
        <w:tab/>
        <w:t>В случае нарушения начального или конечного срока оказания услуг Заказчик вправе потребовать уплаты пеней в размере 0,1% от цены услуг за каждый день просрочки.</w:t>
      </w:r>
    </w:p>
    <w:p w:rsidR="006A4E67" w:rsidRPr="00602616" w:rsidRDefault="006A4E67" w:rsidP="006A4E67">
      <w:pPr>
        <w:ind w:left="-567" w:right="-284" w:firstLine="567"/>
        <w:jc w:val="both"/>
        <w:rPr>
          <w:sz w:val="24"/>
          <w:szCs w:val="24"/>
        </w:rPr>
      </w:pPr>
      <w:r w:rsidRPr="00602616">
        <w:rPr>
          <w:sz w:val="24"/>
          <w:szCs w:val="24"/>
        </w:rPr>
        <w:t>6.1.2.</w:t>
      </w:r>
      <w:r w:rsidRPr="00602616">
        <w:rPr>
          <w:sz w:val="24"/>
          <w:szCs w:val="24"/>
        </w:rPr>
        <w:tab/>
        <w:t>В случае просрочки устранения недостатков оказанных услуг Заказчик вправе потребовать уплаты пеней в размере 0,1% от цены услуг за каждый день просрочки.</w:t>
      </w:r>
    </w:p>
    <w:p w:rsidR="006A4E67" w:rsidRPr="00602616" w:rsidRDefault="006A4E67" w:rsidP="006A4E67">
      <w:pPr>
        <w:ind w:left="-567" w:right="-284" w:firstLine="567"/>
        <w:jc w:val="both"/>
        <w:rPr>
          <w:sz w:val="24"/>
          <w:szCs w:val="24"/>
        </w:rPr>
      </w:pPr>
      <w:r w:rsidRPr="00602616">
        <w:rPr>
          <w:sz w:val="24"/>
          <w:szCs w:val="24"/>
        </w:rPr>
        <w:t>6.2.</w:t>
      </w:r>
      <w:r w:rsidRPr="00602616">
        <w:rPr>
          <w:sz w:val="24"/>
          <w:szCs w:val="24"/>
        </w:rPr>
        <w:tab/>
        <w:t>Уплата неустойки Заказчиком</w:t>
      </w:r>
    </w:p>
    <w:p w:rsidR="006A4E67" w:rsidRPr="00602616" w:rsidRDefault="006A4E67" w:rsidP="006A4E67">
      <w:pPr>
        <w:ind w:left="-567" w:right="-284" w:firstLine="567"/>
        <w:jc w:val="both"/>
        <w:rPr>
          <w:sz w:val="24"/>
          <w:szCs w:val="24"/>
        </w:rPr>
      </w:pPr>
      <w:r w:rsidRPr="00602616">
        <w:rPr>
          <w:sz w:val="24"/>
          <w:szCs w:val="24"/>
        </w:rPr>
        <w:t>6.2.1.</w:t>
      </w:r>
      <w:r w:rsidRPr="00602616">
        <w:rPr>
          <w:sz w:val="24"/>
          <w:szCs w:val="24"/>
        </w:rPr>
        <w:tab/>
        <w:t>В случае просрочки оплаты оказанных услуг Исполнитель вправе потребовать уплаты пеней в размере 0,1% от суммы задолженности за каждый день просрочки.</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7.</w:t>
      </w:r>
      <w:r>
        <w:rPr>
          <w:b/>
          <w:sz w:val="24"/>
          <w:szCs w:val="24"/>
        </w:rPr>
        <w:t xml:space="preserve"> </w:t>
      </w:r>
      <w:r w:rsidRPr="00602616">
        <w:rPr>
          <w:b/>
          <w:sz w:val="24"/>
          <w:szCs w:val="24"/>
        </w:rPr>
        <w:t>ПЕРЕДАЧА ИСКЛЮЧИТЕЛЬНЫХ ПРАВ.</w:t>
      </w:r>
    </w:p>
    <w:p w:rsidR="006A4E67" w:rsidRPr="00602616" w:rsidRDefault="006A4E67" w:rsidP="006A4E67">
      <w:pPr>
        <w:ind w:left="-567" w:right="-284" w:firstLine="567"/>
        <w:jc w:val="both"/>
        <w:rPr>
          <w:sz w:val="24"/>
          <w:szCs w:val="24"/>
        </w:rPr>
      </w:pPr>
      <w:r w:rsidRPr="00602616">
        <w:rPr>
          <w:sz w:val="24"/>
          <w:szCs w:val="24"/>
        </w:rPr>
        <w:t>7.1.</w:t>
      </w:r>
      <w:r w:rsidRPr="00602616">
        <w:rPr>
          <w:sz w:val="24"/>
          <w:szCs w:val="24"/>
        </w:rPr>
        <w:tab/>
        <w:t>С момента полной оплаты работ, выполняемых по настоящему Договору, Исполнитель передает Заказчику исключительные права на использование «Проектной и рабочей документации», разработанной им по настоящему Договору.</w:t>
      </w:r>
    </w:p>
    <w:p w:rsidR="006A4E67" w:rsidRDefault="006A4E67" w:rsidP="006A4E67">
      <w:pPr>
        <w:ind w:left="-567" w:right="-284" w:firstLine="567"/>
        <w:jc w:val="both"/>
        <w:rPr>
          <w:sz w:val="24"/>
          <w:szCs w:val="24"/>
        </w:rPr>
      </w:pPr>
      <w:r w:rsidRPr="00602616">
        <w:rPr>
          <w:sz w:val="24"/>
          <w:szCs w:val="24"/>
        </w:rPr>
        <w:t>7.2.</w:t>
      </w:r>
      <w:r w:rsidRPr="00602616">
        <w:rPr>
          <w:sz w:val="24"/>
          <w:szCs w:val="24"/>
        </w:rPr>
        <w:tab/>
        <w:t>Исполнитель заверяет Заказчика, что все возможные графические и текстовые материалы, входящие в документацию, разработанную по настоящему Договору, созданы в рамках выполнения служебных обязанностей или служебного задания лицами (авторами), которые состоят в трудовых отношениях с исполнителем, и в силу имеющихся с ними трудовых договоров не могут предъявлять каких- либо претензий и исков, вытекающих из исключительных прав на использование «Проектной и рабочей документации».</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8.</w:t>
      </w:r>
      <w:r>
        <w:rPr>
          <w:b/>
          <w:sz w:val="24"/>
          <w:szCs w:val="24"/>
        </w:rPr>
        <w:t xml:space="preserve"> </w:t>
      </w:r>
      <w:r w:rsidRPr="00602616">
        <w:rPr>
          <w:b/>
          <w:sz w:val="24"/>
          <w:szCs w:val="24"/>
        </w:rPr>
        <w:t>ФОРС-МАЖОРНЫЕ ОБСТОЯТЕЛЬСТВА</w:t>
      </w:r>
    </w:p>
    <w:p w:rsidR="006A4E67" w:rsidRPr="00602616" w:rsidRDefault="006A4E67" w:rsidP="006A4E67">
      <w:pPr>
        <w:ind w:left="-567" w:right="-284" w:firstLine="567"/>
        <w:jc w:val="both"/>
        <w:rPr>
          <w:sz w:val="24"/>
          <w:szCs w:val="24"/>
        </w:rPr>
      </w:pPr>
      <w:r w:rsidRPr="00602616">
        <w:rPr>
          <w:sz w:val="24"/>
          <w:szCs w:val="24"/>
        </w:rPr>
        <w:t>8.1.</w:t>
      </w:r>
      <w:r w:rsidRPr="00602616">
        <w:rPr>
          <w:sz w:val="24"/>
          <w:szCs w:val="24"/>
        </w:rPr>
        <w:tab/>
        <w:t>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и возникшие после его подписания.</w:t>
      </w:r>
    </w:p>
    <w:p w:rsidR="006A4E67" w:rsidRPr="00602616" w:rsidRDefault="006A4E67" w:rsidP="006A4E67">
      <w:pPr>
        <w:ind w:left="-567" w:right="-284" w:firstLine="567"/>
        <w:jc w:val="both"/>
        <w:rPr>
          <w:sz w:val="24"/>
          <w:szCs w:val="24"/>
        </w:rPr>
      </w:pPr>
      <w:r w:rsidRPr="00602616">
        <w:rPr>
          <w:sz w:val="24"/>
          <w:szCs w:val="24"/>
        </w:rPr>
        <w:t>8.2.</w:t>
      </w:r>
      <w:r w:rsidRPr="00602616">
        <w:rPr>
          <w:sz w:val="24"/>
          <w:szCs w:val="24"/>
        </w:rPr>
        <w:tab/>
        <w:t>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6A4E67" w:rsidRPr="00602616" w:rsidRDefault="006A4E67" w:rsidP="006A4E67">
      <w:pPr>
        <w:ind w:left="-567" w:right="-284" w:firstLine="567"/>
        <w:jc w:val="both"/>
        <w:rPr>
          <w:sz w:val="24"/>
          <w:szCs w:val="24"/>
        </w:rPr>
      </w:pPr>
      <w:r w:rsidRPr="00602616">
        <w:rPr>
          <w:sz w:val="24"/>
          <w:szCs w:val="24"/>
        </w:rPr>
        <w:t>8.3.</w:t>
      </w:r>
      <w:r w:rsidRPr="00602616">
        <w:rPr>
          <w:sz w:val="24"/>
          <w:szCs w:val="24"/>
        </w:rPr>
        <w:tab/>
        <w:t>Если сторона не направит или несвоевременно направит извещение, предусмотренное п. 8.2. настоящего Договора, то она обязана возместить второй стороне понесенные второй стороной убытки.</w:t>
      </w:r>
    </w:p>
    <w:p w:rsidR="006A4E67" w:rsidRPr="00602616" w:rsidRDefault="006A4E67" w:rsidP="006A4E67">
      <w:pPr>
        <w:ind w:left="-567" w:right="-284" w:firstLine="567"/>
        <w:jc w:val="both"/>
        <w:rPr>
          <w:sz w:val="24"/>
          <w:szCs w:val="24"/>
        </w:rPr>
      </w:pPr>
      <w:r w:rsidRPr="00602616">
        <w:rPr>
          <w:sz w:val="24"/>
          <w:szCs w:val="24"/>
        </w:rPr>
        <w:t>8.4.</w:t>
      </w:r>
      <w:r w:rsidRPr="00602616">
        <w:rPr>
          <w:sz w:val="24"/>
          <w:szCs w:val="24"/>
        </w:rPr>
        <w:tab/>
        <w:t>Если наступившие обстоятельства, перечисленные в п. 8.1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A4E67" w:rsidRPr="00602616" w:rsidRDefault="006A4E67" w:rsidP="006A4E67">
      <w:pPr>
        <w:ind w:left="-567" w:right="-284" w:firstLine="567"/>
        <w:jc w:val="center"/>
        <w:rPr>
          <w:b/>
          <w:sz w:val="24"/>
          <w:szCs w:val="24"/>
        </w:rPr>
      </w:pPr>
      <w:r w:rsidRPr="00602616">
        <w:rPr>
          <w:b/>
          <w:sz w:val="24"/>
          <w:szCs w:val="24"/>
        </w:rPr>
        <w:t>9.</w:t>
      </w:r>
      <w:r>
        <w:rPr>
          <w:b/>
          <w:sz w:val="24"/>
          <w:szCs w:val="24"/>
        </w:rPr>
        <w:t xml:space="preserve"> </w:t>
      </w:r>
      <w:r w:rsidRPr="00602616">
        <w:rPr>
          <w:b/>
          <w:sz w:val="24"/>
          <w:szCs w:val="24"/>
        </w:rPr>
        <w:t>ПОРЯДОК РАЗРЕШЕНИЯ СПОРОВ.</w:t>
      </w:r>
    </w:p>
    <w:p w:rsidR="006A4E67" w:rsidRPr="00602616" w:rsidRDefault="006A4E67" w:rsidP="006A4E67">
      <w:pPr>
        <w:ind w:left="-567" w:right="-284" w:firstLine="567"/>
        <w:jc w:val="both"/>
        <w:rPr>
          <w:sz w:val="24"/>
          <w:szCs w:val="24"/>
        </w:rPr>
      </w:pPr>
      <w:r w:rsidRPr="00602616">
        <w:rPr>
          <w:sz w:val="24"/>
          <w:szCs w:val="24"/>
        </w:rPr>
        <w:t>9.1.</w:t>
      </w:r>
      <w:r w:rsidRPr="00602616">
        <w:rPr>
          <w:sz w:val="24"/>
          <w:szCs w:val="24"/>
        </w:rPr>
        <w:tab/>
        <w:t>Любой спор или разногласия, которые могут возникнуть между Сторонами в связи с настоящим Договором, подлежат урегулированию путем переговоров. Сторона, считающая, что ее права нарушены либо иным образом затронуты ее интересы, передает другой стороне письменную претензию с изложением фактических обстоятельств и требований. Претензия должна быть передана способом, позволяющим с точностью установить факт и дату ее передачи другой стороне.</w:t>
      </w:r>
    </w:p>
    <w:p w:rsidR="006A4E67" w:rsidRPr="00602616" w:rsidRDefault="006A4E67" w:rsidP="006A4E67">
      <w:pPr>
        <w:ind w:left="-567" w:right="-284" w:firstLine="567"/>
        <w:jc w:val="both"/>
        <w:rPr>
          <w:sz w:val="24"/>
          <w:szCs w:val="24"/>
        </w:rPr>
      </w:pPr>
      <w:r w:rsidRPr="00602616">
        <w:rPr>
          <w:sz w:val="24"/>
          <w:szCs w:val="24"/>
        </w:rPr>
        <w:t>9.2.</w:t>
      </w:r>
      <w:r w:rsidRPr="00602616">
        <w:rPr>
          <w:sz w:val="24"/>
          <w:szCs w:val="24"/>
        </w:rPr>
        <w:tab/>
        <w:t>При отсутствии ответа от стороны, получившей претензию, в течение десяти календарных дней с момента ее передачи либо в случае, если данный ответ не удовлетворил сторону, направившую претензию, споры могут быть переданы на рассмотрение в Арбитражный Суд Свердловской области.</w:t>
      </w:r>
    </w:p>
    <w:p w:rsidR="006A4E67" w:rsidRDefault="006A4E67" w:rsidP="006A4E67">
      <w:pPr>
        <w:ind w:left="-567" w:right="-284" w:firstLine="567"/>
        <w:rPr>
          <w:b/>
          <w:sz w:val="24"/>
          <w:szCs w:val="24"/>
        </w:rPr>
      </w:pPr>
    </w:p>
    <w:p w:rsidR="006A4E67" w:rsidRPr="00602616" w:rsidRDefault="006A4E67" w:rsidP="006A4E67">
      <w:pPr>
        <w:ind w:left="-567" w:right="-284" w:firstLine="567"/>
        <w:jc w:val="center"/>
        <w:rPr>
          <w:b/>
          <w:sz w:val="24"/>
          <w:szCs w:val="24"/>
        </w:rPr>
      </w:pPr>
      <w:r w:rsidRPr="00602616">
        <w:rPr>
          <w:b/>
          <w:sz w:val="24"/>
          <w:szCs w:val="24"/>
        </w:rPr>
        <w:t>10.</w:t>
      </w:r>
      <w:r>
        <w:rPr>
          <w:b/>
          <w:sz w:val="24"/>
          <w:szCs w:val="24"/>
        </w:rPr>
        <w:t xml:space="preserve"> </w:t>
      </w:r>
      <w:r w:rsidRPr="00602616">
        <w:rPr>
          <w:b/>
          <w:sz w:val="24"/>
          <w:szCs w:val="24"/>
        </w:rPr>
        <w:t>КОНФИДЕНЦИАЛЬНОСТЬ.</w:t>
      </w:r>
    </w:p>
    <w:p w:rsidR="006A4E67" w:rsidRPr="00602616" w:rsidRDefault="006A4E67" w:rsidP="006A4E67">
      <w:pPr>
        <w:ind w:left="-567" w:right="-284" w:firstLine="567"/>
        <w:jc w:val="both"/>
        <w:rPr>
          <w:sz w:val="24"/>
          <w:szCs w:val="24"/>
        </w:rPr>
      </w:pPr>
      <w:r w:rsidRPr="00602616">
        <w:rPr>
          <w:sz w:val="24"/>
          <w:szCs w:val="24"/>
        </w:rPr>
        <w:t>10.1.</w:t>
      </w:r>
      <w:r w:rsidRPr="00602616">
        <w:rPr>
          <w:sz w:val="24"/>
          <w:szCs w:val="24"/>
        </w:rPr>
        <w:tab/>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11.</w:t>
      </w:r>
      <w:r w:rsidRPr="00602616">
        <w:rPr>
          <w:b/>
          <w:sz w:val="24"/>
          <w:szCs w:val="24"/>
        </w:rPr>
        <w:tab/>
        <w:t>СРОК ДЕЙСТВИЯ ДОГОВОРА.</w:t>
      </w:r>
    </w:p>
    <w:p w:rsidR="006A4E67" w:rsidRPr="00602616" w:rsidRDefault="006A4E67" w:rsidP="006A4E67">
      <w:pPr>
        <w:ind w:left="-567" w:right="-284" w:firstLine="567"/>
        <w:jc w:val="both"/>
        <w:rPr>
          <w:sz w:val="24"/>
          <w:szCs w:val="24"/>
        </w:rPr>
      </w:pPr>
      <w:r w:rsidRPr="00602616">
        <w:rPr>
          <w:sz w:val="24"/>
          <w:szCs w:val="24"/>
        </w:rPr>
        <w:t>11.1.</w:t>
      </w:r>
      <w:r w:rsidRPr="00602616">
        <w:rPr>
          <w:sz w:val="24"/>
          <w:szCs w:val="24"/>
        </w:rPr>
        <w:tab/>
        <w:t xml:space="preserve">Настоящий Договор вступает в силу с момента подписания и действует до </w:t>
      </w:r>
      <w:r>
        <w:rPr>
          <w:sz w:val="24"/>
          <w:szCs w:val="24"/>
        </w:rPr>
        <w:t>30 июня 2018</w:t>
      </w:r>
      <w:r w:rsidRPr="00602616">
        <w:rPr>
          <w:sz w:val="24"/>
          <w:szCs w:val="24"/>
        </w:rPr>
        <w:t>г.</w:t>
      </w:r>
      <w:r>
        <w:rPr>
          <w:sz w:val="24"/>
          <w:szCs w:val="24"/>
        </w:rPr>
        <w:t xml:space="preserve"> Окончание срока действия договора не освобождает стороны от надлежащего и полного исполнения обязательств принятых на себя сторонами.</w:t>
      </w: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12.</w:t>
      </w:r>
      <w:r w:rsidRPr="00602616">
        <w:rPr>
          <w:b/>
          <w:sz w:val="24"/>
          <w:szCs w:val="24"/>
        </w:rPr>
        <w:tab/>
        <w:t>ЗАКЛЮЧИТЕЛЬНЫЕ ПОЛОЖЕНИЯ.</w:t>
      </w:r>
    </w:p>
    <w:p w:rsidR="006A4E67" w:rsidRPr="00602616" w:rsidRDefault="006A4E67" w:rsidP="006A4E67">
      <w:pPr>
        <w:ind w:left="-567" w:right="-284" w:firstLine="567"/>
        <w:jc w:val="both"/>
        <w:rPr>
          <w:sz w:val="24"/>
          <w:szCs w:val="24"/>
        </w:rPr>
      </w:pPr>
      <w:r w:rsidRPr="00602616">
        <w:rPr>
          <w:sz w:val="24"/>
          <w:szCs w:val="24"/>
        </w:rPr>
        <w:lastRenderedPageBreak/>
        <w:t>12.1.</w:t>
      </w:r>
      <w:r w:rsidRPr="00602616">
        <w:rPr>
          <w:sz w:val="24"/>
          <w:szCs w:val="24"/>
        </w:rPr>
        <w:tab/>
        <w:t>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и подписаны обеими Сторонами в виде Дополнительного соглашения к настоящему Договору.</w:t>
      </w:r>
    </w:p>
    <w:p w:rsidR="006A4E67" w:rsidRPr="00602616" w:rsidRDefault="006A4E67" w:rsidP="006A4E67">
      <w:pPr>
        <w:ind w:left="-567" w:right="-284" w:firstLine="567"/>
        <w:jc w:val="both"/>
        <w:rPr>
          <w:sz w:val="24"/>
          <w:szCs w:val="24"/>
        </w:rPr>
      </w:pPr>
      <w:r w:rsidRPr="00602616">
        <w:rPr>
          <w:sz w:val="24"/>
          <w:szCs w:val="24"/>
        </w:rPr>
        <w:t>12.2.</w:t>
      </w:r>
      <w:r w:rsidRPr="00602616">
        <w:rPr>
          <w:sz w:val="24"/>
          <w:szCs w:val="24"/>
        </w:rPr>
        <w:tab/>
        <w:t>Договор может быть расторгнут согласно условиям Договора, по соглашению сторон либо по истечении 5 (пять) календарных дней с момента подачи одной из сторон заявления в письменной форме с указанием причин о расторжении Договора.</w:t>
      </w:r>
    </w:p>
    <w:p w:rsidR="006A4E67" w:rsidRPr="00602616" w:rsidRDefault="006A4E67" w:rsidP="006A4E67">
      <w:pPr>
        <w:ind w:left="-567" w:right="-284" w:firstLine="567"/>
        <w:jc w:val="both"/>
        <w:rPr>
          <w:sz w:val="24"/>
          <w:szCs w:val="24"/>
        </w:rPr>
      </w:pPr>
      <w:r w:rsidRPr="00602616">
        <w:rPr>
          <w:sz w:val="24"/>
          <w:szCs w:val="24"/>
        </w:rPr>
        <w:t>12.3.</w:t>
      </w:r>
      <w:r w:rsidRPr="00602616">
        <w:rPr>
          <w:sz w:val="24"/>
          <w:szCs w:val="24"/>
        </w:rPr>
        <w:tab/>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A4E67" w:rsidRPr="00602616" w:rsidRDefault="006A4E67" w:rsidP="006A4E67">
      <w:pPr>
        <w:ind w:left="-567" w:right="-284" w:firstLine="567"/>
        <w:jc w:val="both"/>
        <w:rPr>
          <w:sz w:val="24"/>
          <w:szCs w:val="24"/>
        </w:rPr>
      </w:pPr>
      <w:r w:rsidRPr="00602616">
        <w:rPr>
          <w:sz w:val="24"/>
          <w:szCs w:val="24"/>
        </w:rPr>
        <w:t>В случае передачи по электронной почте или по факсимильной связи документов, предоставление оригиналов таких документов является обязательным в срок не позднее 10 (десять) календарных дней с момента отправления по факсимильной связи или электронной почте.</w:t>
      </w:r>
    </w:p>
    <w:p w:rsidR="006A4E67" w:rsidRDefault="006A4E67" w:rsidP="006A4E67">
      <w:pPr>
        <w:ind w:left="-567" w:right="-284" w:firstLine="567"/>
        <w:jc w:val="both"/>
        <w:rPr>
          <w:sz w:val="24"/>
          <w:szCs w:val="24"/>
        </w:rPr>
      </w:pPr>
      <w:r w:rsidRPr="00602616">
        <w:rPr>
          <w:sz w:val="24"/>
          <w:szCs w:val="24"/>
        </w:rPr>
        <w:t>12.4.</w:t>
      </w:r>
      <w:r w:rsidRPr="00602616">
        <w:rPr>
          <w:sz w:val="24"/>
          <w:szCs w:val="24"/>
        </w:rPr>
        <w:tab/>
        <w:t>Настоящий Договор, включая все приложения и дополнения к нему, составляет один единый Договор между Заказчиком и Исполнителем,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p>
    <w:p w:rsidR="006A4E67" w:rsidRPr="00602616" w:rsidRDefault="006A4E67" w:rsidP="006A4E67">
      <w:pPr>
        <w:ind w:left="-567" w:right="-284" w:firstLine="567"/>
        <w:jc w:val="both"/>
        <w:rPr>
          <w:sz w:val="24"/>
          <w:szCs w:val="24"/>
        </w:rPr>
      </w:pPr>
      <w:r w:rsidRPr="00602616">
        <w:rPr>
          <w:sz w:val="24"/>
          <w:szCs w:val="24"/>
        </w:rPr>
        <w:t>12.5.</w:t>
      </w:r>
      <w:r w:rsidRPr="00602616">
        <w:rPr>
          <w:sz w:val="24"/>
          <w:szCs w:val="24"/>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6A4E67" w:rsidRPr="00602616" w:rsidRDefault="006A4E67" w:rsidP="006A4E67">
      <w:pPr>
        <w:ind w:left="-567" w:right="-284" w:firstLine="567"/>
        <w:jc w:val="both"/>
        <w:rPr>
          <w:sz w:val="24"/>
          <w:szCs w:val="24"/>
        </w:rPr>
      </w:pPr>
      <w:r w:rsidRPr="00602616">
        <w:rPr>
          <w:sz w:val="24"/>
          <w:szCs w:val="24"/>
        </w:rPr>
        <w:t>12.6.</w:t>
      </w:r>
      <w:r w:rsidRPr="00602616">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6A4E67" w:rsidRPr="00602616" w:rsidRDefault="006A4E67" w:rsidP="006A4E67">
      <w:pPr>
        <w:ind w:left="-567" w:right="-284" w:firstLine="567"/>
        <w:jc w:val="both"/>
        <w:rPr>
          <w:sz w:val="24"/>
          <w:szCs w:val="24"/>
        </w:rPr>
      </w:pPr>
      <w:r w:rsidRPr="00602616">
        <w:rPr>
          <w:sz w:val="24"/>
          <w:szCs w:val="24"/>
        </w:rPr>
        <w:t>12.7.</w:t>
      </w:r>
      <w:r w:rsidRPr="00602616">
        <w:rPr>
          <w:sz w:val="24"/>
          <w:szCs w:val="24"/>
        </w:rPr>
        <w:tab/>
        <w:t>Все приложения к настоящему Договору являются его неотъемлемой частью</w:t>
      </w:r>
    </w:p>
    <w:p w:rsidR="006A4E67" w:rsidRPr="00602616" w:rsidRDefault="006A4E67" w:rsidP="006A4E67">
      <w:pPr>
        <w:ind w:left="-567" w:right="-284" w:firstLine="567"/>
        <w:jc w:val="both"/>
        <w:rPr>
          <w:sz w:val="24"/>
          <w:szCs w:val="24"/>
        </w:rPr>
      </w:pPr>
      <w:r w:rsidRPr="00602616">
        <w:rPr>
          <w:sz w:val="24"/>
          <w:szCs w:val="24"/>
        </w:rPr>
        <w:t>12.8.</w:t>
      </w:r>
      <w:r w:rsidRPr="00602616">
        <w:rPr>
          <w:sz w:val="24"/>
          <w:szCs w:val="24"/>
        </w:rPr>
        <w:tab/>
        <w:t>Ни одна из Сторон не вправе передавать третьей стороне свои права и обязанности, возникающие в рамках исполнения настоящего Договора, без получения письменного согласия другой Стороны.</w:t>
      </w:r>
    </w:p>
    <w:p w:rsidR="006A4E67" w:rsidRPr="00602616" w:rsidRDefault="006A4E67" w:rsidP="006A4E67">
      <w:pPr>
        <w:ind w:left="-567" w:right="-284" w:firstLine="567"/>
        <w:jc w:val="both"/>
        <w:rPr>
          <w:sz w:val="24"/>
          <w:szCs w:val="24"/>
        </w:rPr>
      </w:pPr>
      <w:r w:rsidRPr="00602616">
        <w:rPr>
          <w:sz w:val="24"/>
          <w:szCs w:val="24"/>
        </w:rPr>
        <w:t>12.9.</w:t>
      </w:r>
      <w:r w:rsidRPr="00602616">
        <w:rPr>
          <w:sz w:val="24"/>
          <w:szCs w:val="24"/>
        </w:rPr>
        <w:tab/>
        <w:t>Приложения к настоящему Договору:</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Приложение №1 - «Техническое задание на проектирование»;</w:t>
      </w:r>
    </w:p>
    <w:p w:rsidR="006A4E67" w:rsidRPr="00602616" w:rsidRDefault="006A4E67" w:rsidP="006A4E67">
      <w:pPr>
        <w:ind w:left="-567" w:right="-284" w:firstLine="567"/>
        <w:jc w:val="both"/>
        <w:rPr>
          <w:sz w:val="24"/>
          <w:szCs w:val="24"/>
        </w:rPr>
      </w:pPr>
      <w:r w:rsidRPr="00602616">
        <w:rPr>
          <w:sz w:val="24"/>
          <w:szCs w:val="24"/>
        </w:rPr>
        <w:t>-</w:t>
      </w:r>
      <w:r w:rsidRPr="00602616">
        <w:rPr>
          <w:sz w:val="24"/>
          <w:szCs w:val="24"/>
        </w:rPr>
        <w:tab/>
        <w:t>Приложение № 2 - Сметный расчет на проектирование «</w:t>
      </w:r>
      <w:r>
        <w:rPr>
          <w:sz w:val="24"/>
          <w:szCs w:val="24"/>
        </w:rPr>
        <w:t>Р</w:t>
      </w:r>
      <w:r w:rsidRPr="00602616">
        <w:rPr>
          <w:sz w:val="24"/>
          <w:szCs w:val="24"/>
        </w:rPr>
        <w:t>абочей документации»;</w:t>
      </w:r>
    </w:p>
    <w:p w:rsidR="006A4E67" w:rsidRDefault="006A4E67" w:rsidP="006A4E67">
      <w:pPr>
        <w:ind w:left="-567" w:right="-284" w:firstLine="567"/>
        <w:jc w:val="both"/>
        <w:rPr>
          <w:sz w:val="24"/>
          <w:szCs w:val="24"/>
        </w:rPr>
      </w:pPr>
      <w:r w:rsidRPr="00602616">
        <w:rPr>
          <w:sz w:val="24"/>
          <w:szCs w:val="24"/>
        </w:rPr>
        <w:t>-</w:t>
      </w:r>
      <w:r w:rsidRPr="00602616">
        <w:rPr>
          <w:sz w:val="24"/>
          <w:szCs w:val="24"/>
        </w:rPr>
        <w:tab/>
        <w:t>Приложение № 3 - Календарный график работ по выполнению «</w:t>
      </w:r>
      <w:r>
        <w:rPr>
          <w:sz w:val="24"/>
          <w:szCs w:val="24"/>
        </w:rPr>
        <w:t>Р</w:t>
      </w:r>
      <w:r w:rsidRPr="00602616">
        <w:rPr>
          <w:sz w:val="24"/>
          <w:szCs w:val="24"/>
        </w:rPr>
        <w:t>абочей Документации»</w:t>
      </w:r>
      <w:r>
        <w:rPr>
          <w:sz w:val="24"/>
          <w:szCs w:val="24"/>
        </w:rPr>
        <w:t>.</w:t>
      </w:r>
    </w:p>
    <w:p w:rsidR="006A4E67" w:rsidRDefault="006A4E67" w:rsidP="006A4E67">
      <w:pPr>
        <w:ind w:left="-567" w:right="-284" w:firstLine="567"/>
        <w:jc w:val="center"/>
        <w:rPr>
          <w:b/>
          <w:sz w:val="24"/>
          <w:szCs w:val="24"/>
        </w:rPr>
      </w:pPr>
    </w:p>
    <w:p w:rsidR="006A4E67" w:rsidRDefault="006A4E67" w:rsidP="006A4E67">
      <w:pPr>
        <w:ind w:left="-567" w:right="-284" w:firstLine="567"/>
        <w:jc w:val="center"/>
        <w:rPr>
          <w:b/>
          <w:sz w:val="24"/>
          <w:szCs w:val="24"/>
        </w:rPr>
      </w:pPr>
    </w:p>
    <w:p w:rsidR="006A4E67" w:rsidRDefault="006A4E67" w:rsidP="006A4E67">
      <w:pPr>
        <w:ind w:left="-567" w:right="-284" w:firstLine="567"/>
        <w:jc w:val="center"/>
        <w:rPr>
          <w:b/>
          <w:sz w:val="24"/>
          <w:szCs w:val="24"/>
        </w:rPr>
      </w:pPr>
    </w:p>
    <w:p w:rsidR="006A4E67" w:rsidRDefault="006A4E67" w:rsidP="006A4E67">
      <w:pPr>
        <w:ind w:left="-567" w:right="-284" w:firstLine="567"/>
        <w:jc w:val="center"/>
        <w:rPr>
          <w:b/>
          <w:sz w:val="24"/>
          <w:szCs w:val="24"/>
        </w:rPr>
      </w:pPr>
    </w:p>
    <w:p w:rsidR="006A4E67" w:rsidRDefault="006A4E67" w:rsidP="006A4E67">
      <w:pPr>
        <w:ind w:left="-567" w:right="-284" w:firstLine="567"/>
        <w:jc w:val="center"/>
        <w:rPr>
          <w:b/>
          <w:sz w:val="24"/>
          <w:szCs w:val="24"/>
        </w:rPr>
      </w:pPr>
    </w:p>
    <w:p w:rsidR="006A4E67" w:rsidRDefault="006A4E67" w:rsidP="006A4E67">
      <w:pPr>
        <w:ind w:left="-567" w:right="-284" w:firstLine="567"/>
        <w:jc w:val="center"/>
        <w:rPr>
          <w:b/>
          <w:sz w:val="24"/>
          <w:szCs w:val="24"/>
        </w:rPr>
      </w:pPr>
    </w:p>
    <w:p w:rsidR="006A4E67" w:rsidRDefault="006A4E67" w:rsidP="006A4E67">
      <w:pPr>
        <w:ind w:left="-567" w:right="-284" w:firstLine="567"/>
        <w:jc w:val="center"/>
        <w:rPr>
          <w:b/>
          <w:sz w:val="24"/>
          <w:szCs w:val="24"/>
        </w:rPr>
      </w:pPr>
    </w:p>
    <w:p w:rsidR="006A4E67" w:rsidRPr="00602616" w:rsidRDefault="006A4E67" w:rsidP="006A4E67">
      <w:pPr>
        <w:ind w:left="-567" w:right="-284" w:firstLine="567"/>
        <w:jc w:val="center"/>
        <w:rPr>
          <w:b/>
          <w:sz w:val="24"/>
          <w:szCs w:val="24"/>
        </w:rPr>
      </w:pPr>
      <w:r w:rsidRPr="00602616">
        <w:rPr>
          <w:b/>
          <w:sz w:val="24"/>
          <w:szCs w:val="24"/>
        </w:rPr>
        <w:t>13. АДРЕСА, ПЛАТЕЖНЫЕ РЕКВИЗИТЫ И ПОДПИСИ СТОРОН.</w:t>
      </w:r>
    </w:p>
    <w:p w:rsidR="006A4E67" w:rsidRDefault="006A4E67" w:rsidP="006A4E67">
      <w:pPr>
        <w:ind w:left="-567" w:right="-284" w:firstLine="567"/>
        <w:jc w:val="both"/>
        <w:rPr>
          <w:sz w:val="24"/>
          <w:szCs w:val="24"/>
        </w:rPr>
      </w:pPr>
    </w:p>
    <w:tbl>
      <w:tblPr>
        <w:tblW w:w="0" w:type="auto"/>
        <w:tblLayout w:type="fixed"/>
        <w:tblCellMar>
          <w:left w:w="10" w:type="dxa"/>
          <w:right w:w="10" w:type="dxa"/>
        </w:tblCellMar>
        <w:tblLook w:val="0000" w:firstRow="0" w:lastRow="0" w:firstColumn="0" w:lastColumn="0" w:noHBand="0" w:noVBand="0"/>
      </w:tblPr>
      <w:tblGrid>
        <w:gridCol w:w="4440"/>
        <w:gridCol w:w="4800"/>
      </w:tblGrid>
      <w:tr w:rsidR="006A4E67" w:rsidTr="000C5C8B">
        <w:trPr>
          <w:trHeight w:hRule="exact" w:val="597"/>
        </w:trPr>
        <w:tc>
          <w:tcPr>
            <w:tcW w:w="4440" w:type="dxa"/>
            <w:tcBorders>
              <w:top w:val="single" w:sz="4" w:space="0" w:color="auto"/>
              <w:left w:val="single" w:sz="4" w:space="0" w:color="auto"/>
            </w:tcBorders>
            <w:shd w:val="clear" w:color="auto" w:fill="FFFFFF"/>
          </w:tcPr>
          <w:p w:rsidR="006A4E67" w:rsidRDefault="006A4E67" w:rsidP="000C5C8B">
            <w:pPr>
              <w:spacing w:line="210" w:lineRule="exact"/>
              <w:jc w:val="center"/>
              <w:rPr>
                <w:rStyle w:val="29"/>
                <w:rFonts w:eastAsiaTheme="minorHAnsi"/>
                <w:sz w:val="24"/>
              </w:rPr>
            </w:pPr>
          </w:p>
          <w:p w:rsidR="006A4E67" w:rsidRPr="00602616" w:rsidRDefault="006A4E67" w:rsidP="000C5C8B">
            <w:pPr>
              <w:spacing w:line="210" w:lineRule="exact"/>
              <w:jc w:val="center"/>
              <w:rPr>
                <w:sz w:val="24"/>
              </w:rPr>
            </w:pPr>
            <w:r w:rsidRPr="00602616">
              <w:rPr>
                <w:rStyle w:val="29"/>
                <w:rFonts w:eastAsiaTheme="minorHAnsi"/>
                <w:sz w:val="24"/>
              </w:rPr>
              <w:t>ЗАКАЗЧИК</w:t>
            </w:r>
          </w:p>
        </w:tc>
        <w:tc>
          <w:tcPr>
            <w:tcW w:w="4800" w:type="dxa"/>
            <w:tcBorders>
              <w:top w:val="single" w:sz="4" w:space="0" w:color="auto"/>
              <w:left w:val="single" w:sz="4" w:space="0" w:color="auto"/>
              <w:right w:val="single" w:sz="4" w:space="0" w:color="auto"/>
            </w:tcBorders>
            <w:shd w:val="clear" w:color="auto" w:fill="FFFFFF"/>
          </w:tcPr>
          <w:p w:rsidR="006A4E67" w:rsidRDefault="006A4E67" w:rsidP="000C5C8B">
            <w:pPr>
              <w:spacing w:line="210" w:lineRule="exact"/>
              <w:jc w:val="center"/>
              <w:rPr>
                <w:rStyle w:val="29"/>
                <w:rFonts w:eastAsiaTheme="minorHAnsi"/>
                <w:sz w:val="24"/>
              </w:rPr>
            </w:pPr>
          </w:p>
          <w:p w:rsidR="006A4E67" w:rsidRPr="00602616" w:rsidRDefault="006A4E67" w:rsidP="000C5C8B">
            <w:pPr>
              <w:spacing w:line="210" w:lineRule="exact"/>
              <w:jc w:val="center"/>
              <w:rPr>
                <w:sz w:val="24"/>
              </w:rPr>
            </w:pPr>
            <w:r w:rsidRPr="00602616">
              <w:rPr>
                <w:rStyle w:val="29"/>
                <w:rFonts w:eastAsiaTheme="minorHAnsi"/>
                <w:sz w:val="24"/>
              </w:rPr>
              <w:t>ИСПОЛНИТЕЛЬ</w:t>
            </w:r>
          </w:p>
        </w:tc>
      </w:tr>
      <w:tr w:rsidR="006A4E67" w:rsidTr="000C5C8B">
        <w:trPr>
          <w:trHeight w:hRule="exact" w:val="4181"/>
        </w:trPr>
        <w:tc>
          <w:tcPr>
            <w:tcW w:w="4440" w:type="dxa"/>
            <w:tcBorders>
              <w:top w:val="single" w:sz="4" w:space="0" w:color="auto"/>
              <w:left w:val="single" w:sz="4" w:space="0" w:color="auto"/>
              <w:bottom w:val="single" w:sz="4" w:space="0" w:color="auto"/>
            </w:tcBorders>
            <w:shd w:val="clear" w:color="auto" w:fill="FFFFFF"/>
          </w:tcPr>
          <w:p w:rsidR="006A4E67" w:rsidRPr="00602616" w:rsidRDefault="006A4E67" w:rsidP="000C5C8B">
            <w:pPr>
              <w:spacing w:line="240" w:lineRule="exact"/>
              <w:rPr>
                <w:sz w:val="24"/>
              </w:rPr>
            </w:pPr>
            <w:r w:rsidRPr="00602616">
              <w:rPr>
                <w:rStyle w:val="2a"/>
                <w:rFonts w:eastAsiaTheme="minorHAnsi"/>
                <w:sz w:val="24"/>
              </w:rPr>
              <w:lastRenderedPageBreak/>
              <w:t>Полное наименование:</w:t>
            </w:r>
          </w:p>
          <w:p w:rsidR="006A4E67" w:rsidRPr="00602616" w:rsidRDefault="006A4E67" w:rsidP="000C5C8B">
            <w:pPr>
              <w:spacing w:line="240" w:lineRule="exact"/>
              <w:rPr>
                <w:sz w:val="24"/>
              </w:rPr>
            </w:pPr>
            <w:r w:rsidRPr="00602616">
              <w:rPr>
                <w:rStyle w:val="29"/>
                <w:rFonts w:eastAsiaTheme="minorHAnsi"/>
                <w:sz w:val="24"/>
              </w:rPr>
              <w:t xml:space="preserve">Открытое акционерное общество “Богдановичский комбикормовый завод” </w:t>
            </w:r>
            <w:r w:rsidRPr="00602616">
              <w:rPr>
                <w:rStyle w:val="2a"/>
                <w:rFonts w:eastAsiaTheme="minorHAnsi"/>
                <w:sz w:val="24"/>
              </w:rPr>
              <w:t>Юридический адрес:</w:t>
            </w:r>
            <w:r w:rsidRPr="00602616">
              <w:rPr>
                <w:rStyle w:val="29"/>
                <w:rFonts w:eastAsiaTheme="minorHAnsi"/>
                <w:sz w:val="24"/>
              </w:rPr>
              <w:t xml:space="preserve"> 623530</w:t>
            </w:r>
          </w:p>
          <w:p w:rsidR="006A4E67" w:rsidRPr="00602616" w:rsidRDefault="006A4E67" w:rsidP="000C5C8B">
            <w:pPr>
              <w:spacing w:line="240" w:lineRule="exact"/>
              <w:rPr>
                <w:sz w:val="24"/>
              </w:rPr>
            </w:pPr>
            <w:r w:rsidRPr="00602616">
              <w:rPr>
                <w:rStyle w:val="29"/>
                <w:rFonts w:eastAsiaTheme="minorHAnsi"/>
                <w:sz w:val="24"/>
              </w:rPr>
              <w:t xml:space="preserve">Россия, Свердловская область, Богдановичский район, г. Богданович, ул. Степана Разина 64. </w:t>
            </w:r>
            <w:r w:rsidRPr="00602616">
              <w:rPr>
                <w:rStyle w:val="2a"/>
                <w:rFonts w:eastAsiaTheme="minorHAnsi"/>
                <w:sz w:val="24"/>
              </w:rPr>
              <w:t xml:space="preserve">Платежные реквизиты: </w:t>
            </w:r>
            <w:r w:rsidRPr="00602616">
              <w:rPr>
                <w:rStyle w:val="29"/>
                <w:rFonts w:eastAsiaTheme="minorHAnsi"/>
                <w:sz w:val="24"/>
              </w:rPr>
              <w:t xml:space="preserve">р/сч 40702810600900000137 в </w:t>
            </w:r>
            <w:r>
              <w:rPr>
                <w:rStyle w:val="29"/>
                <w:rFonts w:eastAsiaTheme="minorHAnsi"/>
                <w:sz w:val="24"/>
              </w:rPr>
              <w:t>П</w:t>
            </w:r>
            <w:r w:rsidRPr="00602616">
              <w:rPr>
                <w:rStyle w:val="29"/>
                <w:rFonts w:eastAsiaTheme="minorHAnsi"/>
                <w:sz w:val="24"/>
              </w:rPr>
              <w:t>АО“СКБ-банк” г. Екатеринбург БИК 046577756 к/сч 30101810800000000756 ИНН 6605002100 КПП 660850001 ОГРН 1026600705790</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bottom"/>
          </w:tcPr>
          <w:p w:rsidR="006A4E67" w:rsidRPr="00602616" w:rsidRDefault="006A4E67" w:rsidP="000C5C8B">
            <w:pPr>
              <w:spacing w:line="240" w:lineRule="exact"/>
              <w:rPr>
                <w:sz w:val="24"/>
              </w:rPr>
            </w:pPr>
          </w:p>
        </w:tc>
      </w:tr>
    </w:tbl>
    <w:p w:rsidR="006A4E67" w:rsidRDefault="006A4E67" w:rsidP="006A4E67">
      <w:pPr>
        <w:ind w:left="-567" w:right="-284" w:firstLine="567"/>
        <w:jc w:val="both"/>
        <w:rPr>
          <w:sz w:val="24"/>
          <w:szCs w:val="24"/>
        </w:rPr>
      </w:pPr>
    </w:p>
    <w:p w:rsidR="006A4E67" w:rsidRDefault="006A4E67" w:rsidP="006A4E67">
      <w:pPr>
        <w:ind w:left="-567" w:right="-284" w:firstLine="567"/>
        <w:jc w:val="both"/>
        <w:rPr>
          <w:sz w:val="24"/>
          <w:szCs w:val="24"/>
        </w:rPr>
      </w:pPr>
      <w:r>
        <w:rPr>
          <w:sz w:val="24"/>
          <w:szCs w:val="24"/>
        </w:rPr>
        <w:t xml:space="preserve">  </w:t>
      </w:r>
    </w:p>
    <w:p w:rsidR="006A4E67" w:rsidRDefault="006A4E67" w:rsidP="006A4E67">
      <w:pPr>
        <w:ind w:left="-567" w:right="-284" w:firstLine="567"/>
        <w:jc w:val="both"/>
        <w:rPr>
          <w:sz w:val="24"/>
          <w:szCs w:val="24"/>
        </w:rPr>
      </w:pPr>
      <w:r w:rsidRPr="005D6147">
        <w:rPr>
          <w:b/>
          <w:sz w:val="24"/>
          <w:szCs w:val="24"/>
        </w:rPr>
        <w:t>ЗАКАЗЧИК:                                                    ПОДРЯДЧИК</w:t>
      </w:r>
      <w:r>
        <w:rPr>
          <w:sz w:val="24"/>
          <w:szCs w:val="24"/>
        </w:rPr>
        <w:t>:</w:t>
      </w:r>
    </w:p>
    <w:p w:rsidR="006A4E67" w:rsidRDefault="006A4E67" w:rsidP="006A4E67">
      <w:pPr>
        <w:ind w:left="-567" w:right="-284" w:firstLine="567"/>
        <w:jc w:val="both"/>
        <w:rPr>
          <w:sz w:val="24"/>
          <w:szCs w:val="24"/>
        </w:rPr>
      </w:pPr>
    </w:p>
    <w:p w:rsidR="006A4E67" w:rsidRPr="005D6147" w:rsidRDefault="006A4E67" w:rsidP="006A4E67">
      <w:pPr>
        <w:ind w:left="-567" w:right="-284" w:firstLine="567"/>
        <w:jc w:val="both"/>
        <w:rPr>
          <w:sz w:val="24"/>
          <w:szCs w:val="24"/>
        </w:rPr>
      </w:pPr>
      <w:r w:rsidRPr="005D6147">
        <w:rPr>
          <w:sz w:val="24"/>
          <w:szCs w:val="24"/>
        </w:rPr>
        <w:t>Генеральный директор</w:t>
      </w:r>
    </w:p>
    <w:p w:rsidR="006A4E67" w:rsidRDefault="006A4E67" w:rsidP="006A4E67">
      <w:pPr>
        <w:ind w:left="-567" w:right="-284" w:firstLine="567"/>
        <w:jc w:val="both"/>
        <w:rPr>
          <w:sz w:val="24"/>
          <w:szCs w:val="24"/>
        </w:rPr>
      </w:pPr>
    </w:p>
    <w:p w:rsidR="006A4E67" w:rsidRPr="005D6147" w:rsidRDefault="006A4E67" w:rsidP="006A4E67">
      <w:pPr>
        <w:ind w:left="-567" w:right="-284" w:firstLine="567"/>
        <w:jc w:val="both"/>
        <w:rPr>
          <w:sz w:val="24"/>
          <w:szCs w:val="24"/>
        </w:rPr>
      </w:pPr>
      <w:r w:rsidRPr="005D6147">
        <w:rPr>
          <w:sz w:val="24"/>
          <w:szCs w:val="24"/>
        </w:rPr>
        <w:t>___________В.В.</w:t>
      </w:r>
      <w:r>
        <w:rPr>
          <w:sz w:val="24"/>
          <w:szCs w:val="24"/>
        </w:rPr>
        <w:t xml:space="preserve"> </w:t>
      </w:r>
      <w:r w:rsidRPr="005D6147">
        <w:rPr>
          <w:sz w:val="24"/>
          <w:szCs w:val="24"/>
        </w:rPr>
        <w:t>Буксман</w:t>
      </w:r>
    </w:p>
    <w:p w:rsidR="006A4E67" w:rsidRDefault="006A4E67" w:rsidP="006A4E67">
      <w:pPr>
        <w:ind w:left="-567" w:right="-284" w:firstLine="567"/>
        <w:jc w:val="both"/>
        <w:rPr>
          <w:sz w:val="24"/>
          <w:szCs w:val="24"/>
        </w:rPr>
      </w:pPr>
    </w:p>
    <w:p w:rsidR="006A4E67" w:rsidRPr="005D6147" w:rsidRDefault="006A4E67" w:rsidP="006A4E67">
      <w:pPr>
        <w:ind w:left="-567" w:right="-284" w:firstLine="567"/>
        <w:jc w:val="both"/>
        <w:rPr>
          <w:sz w:val="24"/>
          <w:szCs w:val="24"/>
        </w:rPr>
      </w:pPr>
      <w:r w:rsidRPr="005D6147">
        <w:rPr>
          <w:sz w:val="24"/>
          <w:szCs w:val="24"/>
        </w:rPr>
        <w:t>«____»________________</w:t>
      </w:r>
    </w:p>
    <w:p w:rsidR="00B67C19" w:rsidRDefault="00B67C19" w:rsidP="008F7F4D">
      <w:pPr>
        <w:ind w:left="357"/>
        <w:jc w:val="center"/>
        <w:rPr>
          <w:b/>
          <w:sz w:val="24"/>
          <w:szCs w:val="24"/>
        </w:rPr>
      </w:pPr>
    </w:p>
    <w:p w:rsidR="008228B5" w:rsidRDefault="008228B5" w:rsidP="00437BB2">
      <w:pPr>
        <w:ind w:left="720"/>
        <w:jc w:val="right"/>
        <w:rPr>
          <w:sz w:val="24"/>
          <w:szCs w:val="24"/>
        </w:rPr>
      </w:pPr>
    </w:p>
    <w:p w:rsidR="008228B5" w:rsidRDefault="008228B5" w:rsidP="00437BB2">
      <w:pPr>
        <w:ind w:left="720"/>
        <w:jc w:val="right"/>
        <w:rPr>
          <w:sz w:val="24"/>
          <w:szCs w:val="24"/>
        </w:rPr>
      </w:pPr>
    </w:p>
    <w:p w:rsidR="00437BB2" w:rsidRPr="00A556C3" w:rsidRDefault="00437BB2" w:rsidP="00437BB2">
      <w:pPr>
        <w:ind w:left="720"/>
        <w:jc w:val="right"/>
        <w:rPr>
          <w:sz w:val="24"/>
          <w:szCs w:val="24"/>
        </w:rPr>
      </w:pPr>
      <w:r w:rsidRPr="00A556C3">
        <w:rPr>
          <w:sz w:val="24"/>
          <w:szCs w:val="24"/>
        </w:rPr>
        <w:t xml:space="preserve">                                                                </w:t>
      </w:r>
    </w:p>
    <w:p w:rsidR="008228B5" w:rsidRPr="00F46421" w:rsidRDefault="008228B5" w:rsidP="008228B5">
      <w:pPr>
        <w:jc w:val="right"/>
        <w:rPr>
          <w:sz w:val="24"/>
        </w:rPr>
      </w:pPr>
      <w:bookmarkStart w:id="86" w:name="_docStart_1"/>
      <w:bookmarkEnd w:id="86"/>
      <w:r w:rsidRPr="00F46421">
        <w:rPr>
          <w:sz w:val="24"/>
        </w:rPr>
        <w:t>Приложение №</w:t>
      </w:r>
      <w:r>
        <w:rPr>
          <w:sz w:val="24"/>
        </w:rPr>
        <w:t xml:space="preserve"> 1</w:t>
      </w:r>
      <w:r w:rsidRPr="00F46421">
        <w:rPr>
          <w:sz w:val="24"/>
        </w:rPr>
        <w:t xml:space="preserve"> </w:t>
      </w:r>
    </w:p>
    <w:p w:rsidR="008228B5" w:rsidRPr="001D390B" w:rsidRDefault="008228B5" w:rsidP="008228B5">
      <w:pPr>
        <w:jc w:val="right"/>
        <w:rPr>
          <w:sz w:val="24"/>
          <w:u w:val="single"/>
        </w:rPr>
      </w:pPr>
      <w:r w:rsidRPr="00F46421">
        <w:rPr>
          <w:sz w:val="24"/>
        </w:rPr>
        <w:t>к договору  №</w:t>
      </w:r>
      <w:r w:rsidRPr="00F46421">
        <w:rPr>
          <w:sz w:val="24"/>
          <w:u w:val="single"/>
        </w:rPr>
        <w:t>______от        г.</w:t>
      </w:r>
      <w:r>
        <w:rPr>
          <w:sz w:val="24"/>
          <w:u w:val="single"/>
        </w:rPr>
        <w:t xml:space="preserve"> </w:t>
      </w:r>
    </w:p>
    <w:p w:rsidR="008228B5" w:rsidRDefault="008228B5" w:rsidP="008228B5">
      <w:pPr>
        <w:jc w:val="right"/>
        <w:rPr>
          <w:sz w:val="24"/>
        </w:rPr>
      </w:pPr>
    </w:p>
    <w:tbl>
      <w:tblPr>
        <w:tblW w:w="0" w:type="auto"/>
        <w:tblLook w:val="0000" w:firstRow="0" w:lastRow="0" w:firstColumn="0" w:lastColumn="0" w:noHBand="0" w:noVBand="0"/>
      </w:tblPr>
      <w:tblGrid>
        <w:gridCol w:w="4612"/>
        <w:gridCol w:w="5169"/>
      </w:tblGrid>
      <w:tr w:rsidR="008228B5" w:rsidTr="000C5C8B">
        <w:tc>
          <w:tcPr>
            <w:tcW w:w="4644" w:type="dxa"/>
          </w:tcPr>
          <w:p w:rsidR="008228B5" w:rsidRDefault="008228B5" w:rsidP="000C5C8B">
            <w:pPr>
              <w:rPr>
                <w:b/>
                <w:bCs/>
                <w:sz w:val="24"/>
              </w:rPr>
            </w:pPr>
          </w:p>
        </w:tc>
        <w:tc>
          <w:tcPr>
            <w:tcW w:w="5189" w:type="dxa"/>
          </w:tcPr>
          <w:p w:rsidR="008228B5" w:rsidRDefault="008228B5" w:rsidP="000C5C8B">
            <w:pPr>
              <w:ind w:firstLine="284"/>
              <w:rPr>
                <w:sz w:val="24"/>
              </w:rPr>
            </w:pPr>
            <w:r>
              <w:rPr>
                <w:b/>
                <w:bCs/>
                <w:sz w:val="24"/>
              </w:rPr>
              <w:t xml:space="preserve">                                                 УТВЕРЖДАЮ:</w:t>
            </w:r>
          </w:p>
        </w:tc>
      </w:tr>
      <w:tr w:rsidR="008228B5" w:rsidTr="000C5C8B">
        <w:tc>
          <w:tcPr>
            <w:tcW w:w="4644" w:type="dxa"/>
          </w:tcPr>
          <w:p w:rsidR="008228B5" w:rsidRDefault="008228B5" w:rsidP="000C5C8B">
            <w:pPr>
              <w:rPr>
                <w:b/>
                <w:bCs/>
                <w:sz w:val="24"/>
                <w:szCs w:val="24"/>
              </w:rPr>
            </w:pPr>
          </w:p>
        </w:tc>
        <w:tc>
          <w:tcPr>
            <w:tcW w:w="5189" w:type="dxa"/>
          </w:tcPr>
          <w:p w:rsidR="008228B5" w:rsidRPr="00AD451A" w:rsidRDefault="008228B5" w:rsidP="000C5C8B">
            <w:pPr>
              <w:rPr>
                <w:sz w:val="24"/>
                <w:szCs w:val="24"/>
              </w:rPr>
            </w:pPr>
            <w:r>
              <w:rPr>
                <w:sz w:val="24"/>
                <w:szCs w:val="24"/>
              </w:rPr>
              <w:t xml:space="preserve">                                          Генеральный </w:t>
            </w:r>
            <w:r w:rsidRPr="00AD451A">
              <w:rPr>
                <w:sz w:val="24"/>
                <w:szCs w:val="24"/>
              </w:rPr>
              <w:t xml:space="preserve"> директор </w:t>
            </w:r>
          </w:p>
        </w:tc>
      </w:tr>
      <w:tr w:rsidR="008228B5" w:rsidRPr="00FF6C33" w:rsidTr="000C5C8B">
        <w:tc>
          <w:tcPr>
            <w:tcW w:w="4644" w:type="dxa"/>
          </w:tcPr>
          <w:p w:rsidR="008228B5" w:rsidRPr="00AD451A" w:rsidRDefault="008228B5" w:rsidP="000C5C8B">
            <w:pPr>
              <w:rPr>
                <w:bCs/>
                <w:sz w:val="24"/>
              </w:rPr>
            </w:pPr>
          </w:p>
        </w:tc>
        <w:tc>
          <w:tcPr>
            <w:tcW w:w="5189" w:type="dxa"/>
          </w:tcPr>
          <w:p w:rsidR="008228B5" w:rsidRPr="003C43E1" w:rsidRDefault="008228B5" w:rsidP="000C5C8B">
            <w:pPr>
              <w:rPr>
                <w:sz w:val="24"/>
                <w:szCs w:val="24"/>
              </w:rPr>
            </w:pPr>
            <w:r>
              <w:rPr>
                <w:sz w:val="24"/>
                <w:szCs w:val="24"/>
              </w:rPr>
              <w:t xml:space="preserve">  </w:t>
            </w:r>
            <w:r w:rsidRPr="003C43E1">
              <w:rPr>
                <w:sz w:val="24"/>
                <w:szCs w:val="24"/>
              </w:rPr>
              <w:t>ОАО «Богдановичский комбикормовый завод»</w:t>
            </w:r>
          </w:p>
        </w:tc>
      </w:tr>
      <w:tr w:rsidR="008228B5" w:rsidTr="000C5C8B">
        <w:tc>
          <w:tcPr>
            <w:tcW w:w="4644" w:type="dxa"/>
          </w:tcPr>
          <w:p w:rsidR="008228B5" w:rsidRDefault="008228B5" w:rsidP="000C5C8B">
            <w:pPr>
              <w:jc w:val="center"/>
              <w:rPr>
                <w:b/>
                <w:bCs/>
                <w:sz w:val="24"/>
                <w:szCs w:val="24"/>
              </w:rPr>
            </w:pPr>
          </w:p>
        </w:tc>
        <w:tc>
          <w:tcPr>
            <w:tcW w:w="5189" w:type="dxa"/>
          </w:tcPr>
          <w:p w:rsidR="008228B5" w:rsidRPr="00AD451A" w:rsidRDefault="008228B5" w:rsidP="000C5C8B">
            <w:pPr>
              <w:ind w:firstLine="284"/>
              <w:rPr>
                <w:sz w:val="24"/>
                <w:szCs w:val="24"/>
              </w:rPr>
            </w:pPr>
            <w:r w:rsidRPr="00AD451A">
              <w:rPr>
                <w:sz w:val="24"/>
                <w:szCs w:val="24"/>
              </w:rPr>
              <w:t xml:space="preserve">         </w:t>
            </w:r>
            <w:r>
              <w:rPr>
                <w:sz w:val="24"/>
                <w:szCs w:val="24"/>
              </w:rPr>
              <w:t xml:space="preserve">             </w:t>
            </w:r>
            <w:r w:rsidRPr="00AD451A">
              <w:rPr>
                <w:sz w:val="24"/>
                <w:szCs w:val="24"/>
              </w:rPr>
              <w:t xml:space="preserve">  _______________</w:t>
            </w:r>
            <w:r>
              <w:rPr>
                <w:sz w:val="24"/>
                <w:szCs w:val="24"/>
              </w:rPr>
              <w:t xml:space="preserve"> В.В. Буксман</w:t>
            </w:r>
          </w:p>
        </w:tc>
      </w:tr>
      <w:tr w:rsidR="008228B5" w:rsidTr="000C5C8B">
        <w:tc>
          <w:tcPr>
            <w:tcW w:w="4644" w:type="dxa"/>
          </w:tcPr>
          <w:p w:rsidR="008228B5" w:rsidRDefault="008228B5" w:rsidP="000C5C8B">
            <w:pPr>
              <w:jc w:val="center"/>
              <w:rPr>
                <w:b/>
                <w:bCs/>
                <w:sz w:val="24"/>
              </w:rPr>
            </w:pPr>
          </w:p>
        </w:tc>
        <w:tc>
          <w:tcPr>
            <w:tcW w:w="5189" w:type="dxa"/>
          </w:tcPr>
          <w:p w:rsidR="008228B5" w:rsidRDefault="008228B5" w:rsidP="000C5C8B">
            <w:pPr>
              <w:ind w:firstLine="284"/>
              <w:jc w:val="center"/>
              <w:rPr>
                <w:sz w:val="24"/>
              </w:rPr>
            </w:pPr>
            <w:r>
              <w:rPr>
                <w:sz w:val="24"/>
              </w:rPr>
              <w:t xml:space="preserve">                         «____» ______________2017 г.</w:t>
            </w:r>
          </w:p>
        </w:tc>
      </w:tr>
      <w:tr w:rsidR="008228B5" w:rsidTr="000C5C8B">
        <w:tc>
          <w:tcPr>
            <w:tcW w:w="4644" w:type="dxa"/>
          </w:tcPr>
          <w:p w:rsidR="008228B5" w:rsidRDefault="008228B5" w:rsidP="000C5C8B">
            <w:pPr>
              <w:jc w:val="center"/>
              <w:rPr>
                <w:b/>
                <w:bCs/>
                <w:sz w:val="24"/>
              </w:rPr>
            </w:pPr>
          </w:p>
        </w:tc>
        <w:tc>
          <w:tcPr>
            <w:tcW w:w="5189" w:type="dxa"/>
          </w:tcPr>
          <w:p w:rsidR="008228B5" w:rsidRDefault="008228B5" w:rsidP="000C5C8B">
            <w:pPr>
              <w:ind w:firstLine="284"/>
              <w:jc w:val="center"/>
              <w:rPr>
                <w:sz w:val="24"/>
              </w:rPr>
            </w:pPr>
          </w:p>
        </w:tc>
      </w:tr>
      <w:tr w:rsidR="008228B5" w:rsidTr="000C5C8B">
        <w:tc>
          <w:tcPr>
            <w:tcW w:w="4644" w:type="dxa"/>
          </w:tcPr>
          <w:p w:rsidR="008228B5" w:rsidRDefault="008228B5" w:rsidP="000C5C8B">
            <w:pPr>
              <w:rPr>
                <w:sz w:val="24"/>
                <w:szCs w:val="24"/>
              </w:rPr>
            </w:pPr>
          </w:p>
        </w:tc>
        <w:tc>
          <w:tcPr>
            <w:tcW w:w="5189" w:type="dxa"/>
          </w:tcPr>
          <w:p w:rsidR="008228B5" w:rsidRDefault="008228B5" w:rsidP="000C5C8B">
            <w:pPr>
              <w:ind w:firstLine="284"/>
              <w:jc w:val="both"/>
              <w:rPr>
                <w:sz w:val="24"/>
              </w:rPr>
            </w:pPr>
          </w:p>
        </w:tc>
      </w:tr>
    </w:tbl>
    <w:p w:rsidR="008228B5" w:rsidRDefault="008228B5" w:rsidP="008228B5">
      <w:pPr>
        <w:ind w:firstLine="510"/>
        <w:jc w:val="center"/>
        <w:rPr>
          <w:b/>
          <w:sz w:val="24"/>
          <w:szCs w:val="24"/>
        </w:rPr>
      </w:pPr>
      <w:r w:rsidRPr="009B7A9A">
        <w:rPr>
          <w:b/>
          <w:bCs/>
          <w:sz w:val="24"/>
          <w:szCs w:val="24"/>
        </w:rPr>
        <w:t xml:space="preserve">Объект: </w:t>
      </w:r>
      <w:r w:rsidRPr="009B7A9A">
        <w:rPr>
          <w:b/>
          <w:sz w:val="24"/>
          <w:szCs w:val="24"/>
        </w:rPr>
        <w:t>ОАО «Богдановичский комбикормовый завод».</w:t>
      </w:r>
      <w:r w:rsidRPr="00A67B54">
        <w:rPr>
          <w:b/>
          <w:sz w:val="24"/>
          <w:szCs w:val="24"/>
        </w:rPr>
        <w:t xml:space="preserve"> </w:t>
      </w:r>
    </w:p>
    <w:p w:rsidR="008228B5" w:rsidRDefault="008228B5" w:rsidP="008228B5">
      <w:pPr>
        <w:ind w:firstLine="510"/>
        <w:jc w:val="center"/>
        <w:rPr>
          <w:sz w:val="24"/>
        </w:rPr>
      </w:pPr>
    </w:p>
    <w:p w:rsidR="008228B5" w:rsidRDefault="008228B5" w:rsidP="008228B5">
      <w:pPr>
        <w:ind w:firstLine="510"/>
        <w:jc w:val="center"/>
        <w:rPr>
          <w:b/>
          <w:bCs/>
          <w:sz w:val="24"/>
        </w:rPr>
      </w:pPr>
      <w:r>
        <w:rPr>
          <w:b/>
          <w:bCs/>
          <w:sz w:val="24"/>
        </w:rPr>
        <w:t>ТЕХНИЧЕСКОЕ ЗАДАНИЕ</w:t>
      </w:r>
    </w:p>
    <w:p w:rsidR="008228B5" w:rsidRDefault="008228B5" w:rsidP="008228B5">
      <w:pPr>
        <w:ind w:firstLine="510"/>
        <w:jc w:val="center"/>
        <w:rPr>
          <w:b/>
          <w:sz w:val="24"/>
          <w:szCs w:val="24"/>
        </w:rPr>
      </w:pPr>
      <w:r>
        <w:rPr>
          <w:b/>
          <w:sz w:val="24"/>
          <w:szCs w:val="24"/>
        </w:rPr>
        <w:t xml:space="preserve">на разработку рабочей документации по техническому перевооружению </w:t>
      </w:r>
    </w:p>
    <w:p w:rsidR="008228B5" w:rsidRPr="009B7A9A" w:rsidRDefault="008228B5" w:rsidP="008228B5">
      <w:pPr>
        <w:ind w:firstLine="510"/>
        <w:jc w:val="center"/>
        <w:rPr>
          <w:b/>
          <w:sz w:val="24"/>
          <w:szCs w:val="24"/>
        </w:rPr>
      </w:pPr>
      <w:r>
        <w:rPr>
          <w:b/>
          <w:sz w:val="24"/>
          <w:szCs w:val="24"/>
        </w:rPr>
        <w:t>линии отгрузки готовой продукции в складе комбикормов силосного типа.</w:t>
      </w:r>
    </w:p>
    <w:p w:rsidR="008228B5" w:rsidRDefault="008228B5" w:rsidP="008228B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37"/>
        <w:gridCol w:w="5528"/>
      </w:tblGrid>
      <w:tr w:rsidR="008228B5" w:rsidTr="000C5C8B">
        <w:tc>
          <w:tcPr>
            <w:tcW w:w="675" w:type="dxa"/>
            <w:tcBorders>
              <w:top w:val="single" w:sz="18" w:space="0" w:color="auto"/>
              <w:left w:val="single" w:sz="18" w:space="0" w:color="auto"/>
              <w:bottom w:val="single" w:sz="18" w:space="0" w:color="auto"/>
              <w:right w:val="single" w:sz="18" w:space="0" w:color="auto"/>
            </w:tcBorders>
          </w:tcPr>
          <w:p w:rsidR="008228B5" w:rsidRDefault="008228B5" w:rsidP="000C5C8B">
            <w:pPr>
              <w:jc w:val="center"/>
              <w:rPr>
                <w:b/>
                <w:bCs/>
                <w:sz w:val="24"/>
              </w:rPr>
            </w:pPr>
            <w:r>
              <w:rPr>
                <w:b/>
                <w:bCs/>
                <w:sz w:val="24"/>
              </w:rPr>
              <w:t>№ п/п</w:t>
            </w:r>
          </w:p>
        </w:tc>
        <w:tc>
          <w:tcPr>
            <w:tcW w:w="3686" w:type="dxa"/>
            <w:tcBorders>
              <w:top w:val="single" w:sz="18" w:space="0" w:color="auto"/>
              <w:left w:val="single" w:sz="18" w:space="0" w:color="auto"/>
              <w:bottom w:val="single" w:sz="18" w:space="0" w:color="auto"/>
              <w:right w:val="single" w:sz="18" w:space="0" w:color="auto"/>
            </w:tcBorders>
          </w:tcPr>
          <w:p w:rsidR="008228B5" w:rsidRDefault="008228B5" w:rsidP="000C5C8B">
            <w:pPr>
              <w:jc w:val="center"/>
              <w:rPr>
                <w:b/>
                <w:bCs/>
                <w:sz w:val="24"/>
              </w:rPr>
            </w:pPr>
            <w:r>
              <w:rPr>
                <w:b/>
                <w:bCs/>
                <w:sz w:val="24"/>
              </w:rPr>
              <w:t xml:space="preserve">Перечень основных </w:t>
            </w:r>
          </w:p>
          <w:p w:rsidR="008228B5" w:rsidRDefault="008228B5" w:rsidP="000C5C8B">
            <w:pPr>
              <w:jc w:val="center"/>
              <w:rPr>
                <w:b/>
                <w:bCs/>
                <w:sz w:val="24"/>
              </w:rPr>
            </w:pPr>
            <w:r>
              <w:rPr>
                <w:b/>
                <w:bCs/>
                <w:sz w:val="24"/>
              </w:rPr>
              <w:t>данных и требований</w:t>
            </w:r>
          </w:p>
        </w:tc>
        <w:tc>
          <w:tcPr>
            <w:tcW w:w="5953" w:type="dxa"/>
            <w:tcBorders>
              <w:top w:val="single" w:sz="18" w:space="0" w:color="auto"/>
              <w:left w:val="single" w:sz="18" w:space="0" w:color="auto"/>
              <w:bottom w:val="single" w:sz="18" w:space="0" w:color="auto"/>
              <w:right w:val="single" w:sz="18" w:space="0" w:color="auto"/>
            </w:tcBorders>
          </w:tcPr>
          <w:p w:rsidR="008228B5" w:rsidRDefault="008228B5" w:rsidP="000C5C8B">
            <w:pPr>
              <w:jc w:val="center"/>
              <w:rPr>
                <w:b/>
                <w:bCs/>
                <w:sz w:val="24"/>
              </w:rPr>
            </w:pPr>
            <w:r>
              <w:rPr>
                <w:b/>
                <w:bCs/>
                <w:sz w:val="24"/>
              </w:rPr>
              <w:t>Содержание основных данных и требований</w:t>
            </w:r>
          </w:p>
        </w:tc>
      </w:tr>
      <w:tr w:rsidR="008228B5" w:rsidRPr="00534D8E" w:rsidTr="000C5C8B">
        <w:tc>
          <w:tcPr>
            <w:tcW w:w="10314" w:type="dxa"/>
            <w:gridSpan w:val="3"/>
            <w:tcBorders>
              <w:top w:val="single" w:sz="18" w:space="0" w:color="auto"/>
            </w:tcBorders>
          </w:tcPr>
          <w:p w:rsidR="008228B5" w:rsidRDefault="008228B5" w:rsidP="000C5C8B">
            <w:pPr>
              <w:jc w:val="center"/>
              <w:rPr>
                <w:b/>
                <w:bCs/>
                <w:sz w:val="24"/>
                <w:szCs w:val="24"/>
                <w:u w:val="single"/>
              </w:rPr>
            </w:pPr>
          </w:p>
          <w:p w:rsidR="008228B5" w:rsidRPr="00534D8E" w:rsidRDefault="008228B5" w:rsidP="000C5C8B">
            <w:pPr>
              <w:jc w:val="center"/>
              <w:rPr>
                <w:b/>
                <w:sz w:val="24"/>
                <w:szCs w:val="24"/>
                <w:u w:val="single"/>
              </w:rPr>
            </w:pPr>
            <w:r w:rsidRPr="00534D8E">
              <w:rPr>
                <w:b/>
                <w:bCs/>
                <w:sz w:val="24"/>
                <w:szCs w:val="24"/>
                <w:u w:val="single"/>
              </w:rPr>
              <w:t>1. Общие данные</w:t>
            </w:r>
          </w:p>
        </w:tc>
      </w:tr>
      <w:tr w:rsidR="008228B5" w:rsidRPr="007B00F8" w:rsidTr="000C5C8B">
        <w:tc>
          <w:tcPr>
            <w:tcW w:w="675" w:type="dxa"/>
          </w:tcPr>
          <w:p w:rsidR="008228B5" w:rsidRPr="00395EE7" w:rsidRDefault="008228B5" w:rsidP="000C5C8B">
            <w:pPr>
              <w:jc w:val="center"/>
              <w:rPr>
                <w:bCs/>
                <w:sz w:val="24"/>
                <w:szCs w:val="24"/>
              </w:rPr>
            </w:pPr>
            <w:r w:rsidRPr="00395EE7">
              <w:rPr>
                <w:bCs/>
                <w:sz w:val="24"/>
                <w:szCs w:val="24"/>
              </w:rPr>
              <w:t>1.1</w:t>
            </w:r>
          </w:p>
        </w:tc>
        <w:tc>
          <w:tcPr>
            <w:tcW w:w="3686" w:type="dxa"/>
          </w:tcPr>
          <w:p w:rsidR="008228B5" w:rsidRPr="007B00F8" w:rsidRDefault="008228B5" w:rsidP="000C5C8B">
            <w:pPr>
              <w:widowControl w:val="0"/>
              <w:spacing w:line="264" w:lineRule="exact"/>
              <w:jc w:val="both"/>
              <w:rPr>
                <w:spacing w:val="5"/>
                <w:sz w:val="24"/>
                <w:szCs w:val="24"/>
              </w:rPr>
            </w:pPr>
            <w:r w:rsidRPr="007B00F8">
              <w:rPr>
                <w:color w:val="000000"/>
                <w:spacing w:val="5"/>
                <w:sz w:val="24"/>
                <w:szCs w:val="24"/>
                <w:shd w:val="clear" w:color="auto" w:fill="FFFFFF"/>
              </w:rPr>
              <w:t>Наименование и</w:t>
            </w:r>
            <w:r w:rsidRPr="007B00F8">
              <w:rPr>
                <w:spacing w:val="5"/>
                <w:sz w:val="24"/>
                <w:szCs w:val="24"/>
              </w:rPr>
              <w:t xml:space="preserve"> </w:t>
            </w:r>
            <w:r w:rsidRPr="007B00F8">
              <w:rPr>
                <w:color w:val="000000"/>
                <w:spacing w:val="5"/>
                <w:sz w:val="24"/>
                <w:szCs w:val="24"/>
                <w:shd w:val="clear" w:color="auto" w:fill="FFFFFF"/>
              </w:rPr>
              <w:t>месторасположение</w:t>
            </w:r>
            <w:r w:rsidRPr="007B00F8">
              <w:rPr>
                <w:spacing w:val="5"/>
                <w:sz w:val="24"/>
                <w:szCs w:val="24"/>
              </w:rPr>
              <w:t xml:space="preserve"> </w:t>
            </w:r>
            <w:r w:rsidRPr="007B00F8">
              <w:rPr>
                <w:color w:val="000000"/>
                <w:spacing w:val="5"/>
                <w:sz w:val="24"/>
                <w:szCs w:val="24"/>
                <w:shd w:val="clear" w:color="auto" w:fill="FFFFFF"/>
              </w:rPr>
              <w:t xml:space="preserve">объекта </w:t>
            </w:r>
            <w:r>
              <w:rPr>
                <w:color w:val="000000"/>
                <w:spacing w:val="5"/>
                <w:sz w:val="24"/>
                <w:szCs w:val="24"/>
                <w:shd w:val="clear" w:color="auto" w:fill="FFFFFF"/>
              </w:rPr>
              <w:t>технического перевооружения</w:t>
            </w:r>
          </w:p>
        </w:tc>
        <w:tc>
          <w:tcPr>
            <w:tcW w:w="5953" w:type="dxa"/>
          </w:tcPr>
          <w:p w:rsidR="008228B5" w:rsidRDefault="008228B5" w:rsidP="000C5C8B">
            <w:pPr>
              <w:rPr>
                <w:sz w:val="24"/>
                <w:szCs w:val="24"/>
              </w:rPr>
            </w:pPr>
            <w:r>
              <w:rPr>
                <w:sz w:val="24"/>
                <w:szCs w:val="24"/>
              </w:rPr>
              <w:t>Склад комбикормов силосного типа.</w:t>
            </w:r>
          </w:p>
          <w:p w:rsidR="008228B5" w:rsidRPr="005C1C5D" w:rsidRDefault="008228B5" w:rsidP="000C5C8B">
            <w:pPr>
              <w:rPr>
                <w:sz w:val="24"/>
                <w:szCs w:val="24"/>
              </w:rPr>
            </w:pPr>
            <w:r w:rsidRPr="005C1C5D">
              <w:rPr>
                <w:sz w:val="24"/>
                <w:szCs w:val="24"/>
              </w:rPr>
              <w:t>Свердловская область, Богдановичский район, г. Богданович, ул. Степана Разина, 64</w:t>
            </w:r>
          </w:p>
          <w:p w:rsidR="008228B5" w:rsidRPr="005C1C5D" w:rsidRDefault="008228B5" w:rsidP="000C5C8B">
            <w:pPr>
              <w:ind w:firstLine="510"/>
              <w:jc w:val="center"/>
              <w:rPr>
                <w:sz w:val="24"/>
                <w:szCs w:val="24"/>
              </w:rPr>
            </w:pPr>
          </w:p>
        </w:tc>
      </w:tr>
      <w:tr w:rsidR="008228B5" w:rsidRPr="002A79CB" w:rsidTr="000C5C8B">
        <w:tc>
          <w:tcPr>
            <w:tcW w:w="675" w:type="dxa"/>
          </w:tcPr>
          <w:p w:rsidR="008228B5" w:rsidRPr="00395EE7" w:rsidRDefault="008228B5" w:rsidP="000C5C8B">
            <w:pPr>
              <w:jc w:val="center"/>
              <w:rPr>
                <w:bCs/>
                <w:sz w:val="24"/>
                <w:szCs w:val="24"/>
              </w:rPr>
            </w:pPr>
            <w:r w:rsidRPr="00395EE7">
              <w:rPr>
                <w:bCs/>
                <w:sz w:val="24"/>
                <w:szCs w:val="24"/>
              </w:rPr>
              <w:t>1.2</w:t>
            </w:r>
          </w:p>
        </w:tc>
        <w:tc>
          <w:tcPr>
            <w:tcW w:w="3686" w:type="dxa"/>
          </w:tcPr>
          <w:p w:rsidR="008228B5" w:rsidRDefault="008228B5" w:rsidP="000C5C8B">
            <w:pPr>
              <w:rPr>
                <w:bCs/>
                <w:sz w:val="24"/>
                <w:szCs w:val="24"/>
              </w:rPr>
            </w:pPr>
            <w:r w:rsidRPr="002A79CB">
              <w:rPr>
                <w:color w:val="000000"/>
                <w:sz w:val="24"/>
                <w:szCs w:val="24"/>
              </w:rPr>
              <w:t>Заказчик работ</w:t>
            </w:r>
          </w:p>
          <w:p w:rsidR="008228B5" w:rsidRPr="002A79CB" w:rsidRDefault="008228B5" w:rsidP="000C5C8B">
            <w:pPr>
              <w:rPr>
                <w:bCs/>
                <w:sz w:val="24"/>
                <w:szCs w:val="24"/>
              </w:rPr>
            </w:pPr>
          </w:p>
        </w:tc>
        <w:tc>
          <w:tcPr>
            <w:tcW w:w="5953" w:type="dxa"/>
          </w:tcPr>
          <w:p w:rsidR="008228B5" w:rsidRPr="002A79CB" w:rsidRDefault="008228B5" w:rsidP="000C5C8B">
            <w:pPr>
              <w:jc w:val="both"/>
              <w:rPr>
                <w:sz w:val="24"/>
                <w:szCs w:val="24"/>
              </w:rPr>
            </w:pPr>
            <w:r w:rsidRPr="002A79CB">
              <w:rPr>
                <w:sz w:val="24"/>
                <w:szCs w:val="24"/>
              </w:rPr>
              <w:lastRenderedPageBreak/>
              <w:t>ОАО «Богдановичский комбикормовый завод»</w:t>
            </w:r>
          </w:p>
        </w:tc>
      </w:tr>
      <w:tr w:rsidR="008228B5" w:rsidTr="000C5C8B">
        <w:tc>
          <w:tcPr>
            <w:tcW w:w="675" w:type="dxa"/>
          </w:tcPr>
          <w:p w:rsidR="008228B5" w:rsidRPr="00395EE7" w:rsidRDefault="008228B5" w:rsidP="000C5C8B">
            <w:pPr>
              <w:jc w:val="center"/>
              <w:rPr>
                <w:bCs/>
                <w:sz w:val="24"/>
                <w:szCs w:val="24"/>
              </w:rPr>
            </w:pPr>
            <w:r w:rsidRPr="00395EE7">
              <w:rPr>
                <w:bCs/>
                <w:sz w:val="24"/>
                <w:szCs w:val="24"/>
              </w:rPr>
              <w:t>1.3</w:t>
            </w:r>
          </w:p>
        </w:tc>
        <w:tc>
          <w:tcPr>
            <w:tcW w:w="3686" w:type="dxa"/>
          </w:tcPr>
          <w:p w:rsidR="008228B5" w:rsidRPr="008D4605" w:rsidRDefault="008228B5" w:rsidP="000C5C8B">
            <w:pPr>
              <w:rPr>
                <w:bCs/>
                <w:sz w:val="24"/>
                <w:szCs w:val="24"/>
              </w:rPr>
            </w:pPr>
            <w:r w:rsidRPr="008D4605">
              <w:rPr>
                <w:bCs/>
                <w:sz w:val="24"/>
                <w:szCs w:val="24"/>
              </w:rPr>
              <w:t>Основание для проектирования</w:t>
            </w:r>
          </w:p>
        </w:tc>
        <w:tc>
          <w:tcPr>
            <w:tcW w:w="5953" w:type="dxa"/>
          </w:tcPr>
          <w:p w:rsidR="008228B5" w:rsidRPr="008D4605" w:rsidRDefault="008228B5" w:rsidP="000C5C8B">
            <w:pPr>
              <w:rPr>
                <w:sz w:val="24"/>
                <w:szCs w:val="24"/>
              </w:rPr>
            </w:pPr>
            <w:r w:rsidRPr="008D4605">
              <w:rPr>
                <w:color w:val="000000"/>
                <w:spacing w:val="5"/>
                <w:sz w:val="24"/>
                <w:szCs w:val="24"/>
                <w:shd w:val="clear" w:color="auto" w:fill="FFFFFF"/>
              </w:rPr>
              <w:t xml:space="preserve">Решение предприятия о техническом перевооружении </w:t>
            </w:r>
            <w:r>
              <w:rPr>
                <w:color w:val="000000"/>
                <w:spacing w:val="5"/>
                <w:sz w:val="24"/>
                <w:szCs w:val="24"/>
              </w:rPr>
              <w:t>склада комбикормов силосного типа в связи с модернизацией линии отгрузки комбикормов (инвестиционный бюджет 2018 г.)</w:t>
            </w:r>
          </w:p>
        </w:tc>
      </w:tr>
      <w:tr w:rsidR="008228B5" w:rsidTr="000C5C8B">
        <w:tc>
          <w:tcPr>
            <w:tcW w:w="675" w:type="dxa"/>
          </w:tcPr>
          <w:p w:rsidR="008228B5" w:rsidRPr="0072761D" w:rsidRDefault="008228B5" w:rsidP="000C5C8B">
            <w:pPr>
              <w:jc w:val="center"/>
              <w:rPr>
                <w:bCs/>
                <w:sz w:val="24"/>
              </w:rPr>
            </w:pPr>
            <w:r>
              <w:rPr>
                <w:bCs/>
                <w:sz w:val="24"/>
              </w:rPr>
              <w:t>1.4</w:t>
            </w:r>
          </w:p>
        </w:tc>
        <w:tc>
          <w:tcPr>
            <w:tcW w:w="3686" w:type="dxa"/>
          </w:tcPr>
          <w:p w:rsidR="008228B5" w:rsidRPr="0072761D" w:rsidRDefault="008228B5" w:rsidP="000C5C8B">
            <w:pPr>
              <w:rPr>
                <w:sz w:val="24"/>
              </w:rPr>
            </w:pPr>
            <w:r w:rsidRPr="0072761D">
              <w:rPr>
                <w:sz w:val="24"/>
              </w:rPr>
              <w:t xml:space="preserve">Объект </w:t>
            </w:r>
            <w:r>
              <w:rPr>
                <w:sz w:val="24"/>
              </w:rPr>
              <w:t>технического перевооружения</w:t>
            </w:r>
          </w:p>
        </w:tc>
        <w:tc>
          <w:tcPr>
            <w:tcW w:w="5953" w:type="dxa"/>
          </w:tcPr>
          <w:p w:rsidR="008228B5" w:rsidRPr="0072761D" w:rsidRDefault="008228B5" w:rsidP="000C5C8B">
            <w:pPr>
              <w:rPr>
                <w:sz w:val="24"/>
                <w:szCs w:val="24"/>
              </w:rPr>
            </w:pPr>
            <w:r w:rsidRPr="0072761D">
              <w:rPr>
                <w:sz w:val="24"/>
                <w:szCs w:val="24"/>
              </w:rPr>
              <w:t xml:space="preserve">ОАО «Богдановичский комбикормовый завод». </w:t>
            </w:r>
          </w:p>
          <w:p w:rsidR="008228B5" w:rsidRPr="00A61EE9" w:rsidRDefault="008228B5" w:rsidP="000C5C8B">
            <w:pPr>
              <w:rPr>
                <w:sz w:val="24"/>
              </w:rPr>
            </w:pPr>
            <w:r w:rsidRPr="0072761D">
              <w:rPr>
                <w:sz w:val="24"/>
                <w:szCs w:val="24"/>
              </w:rPr>
              <w:t xml:space="preserve">Склад </w:t>
            </w:r>
            <w:r>
              <w:rPr>
                <w:sz w:val="24"/>
                <w:szCs w:val="24"/>
              </w:rPr>
              <w:t>комбикормов силосного типа.</w:t>
            </w:r>
          </w:p>
        </w:tc>
      </w:tr>
      <w:tr w:rsidR="008228B5" w:rsidTr="000C5C8B">
        <w:tc>
          <w:tcPr>
            <w:tcW w:w="675" w:type="dxa"/>
          </w:tcPr>
          <w:p w:rsidR="008228B5" w:rsidRPr="00C04504" w:rsidRDefault="008228B5" w:rsidP="000C5C8B">
            <w:pPr>
              <w:jc w:val="center"/>
              <w:rPr>
                <w:bCs/>
                <w:sz w:val="24"/>
              </w:rPr>
            </w:pPr>
            <w:r>
              <w:rPr>
                <w:bCs/>
                <w:sz w:val="24"/>
              </w:rPr>
              <w:t>1.5</w:t>
            </w:r>
          </w:p>
        </w:tc>
        <w:tc>
          <w:tcPr>
            <w:tcW w:w="3686" w:type="dxa"/>
          </w:tcPr>
          <w:p w:rsidR="008228B5" w:rsidRPr="00C04504" w:rsidRDefault="008228B5" w:rsidP="000C5C8B">
            <w:pPr>
              <w:rPr>
                <w:bCs/>
                <w:sz w:val="24"/>
              </w:rPr>
            </w:pPr>
            <w:r w:rsidRPr="00C04504">
              <w:rPr>
                <w:bCs/>
                <w:sz w:val="24"/>
              </w:rPr>
              <w:t xml:space="preserve">Вид </w:t>
            </w:r>
            <w:r>
              <w:rPr>
                <w:bCs/>
                <w:sz w:val="24"/>
              </w:rPr>
              <w:t>работ</w:t>
            </w:r>
          </w:p>
        </w:tc>
        <w:tc>
          <w:tcPr>
            <w:tcW w:w="5953" w:type="dxa"/>
          </w:tcPr>
          <w:p w:rsidR="008228B5" w:rsidRDefault="008228B5" w:rsidP="000C5C8B">
            <w:pPr>
              <w:rPr>
                <w:sz w:val="24"/>
              </w:rPr>
            </w:pPr>
            <w:r w:rsidRPr="00186204">
              <w:rPr>
                <w:sz w:val="24"/>
              </w:rPr>
              <w:t>Техническое пер</w:t>
            </w:r>
            <w:r>
              <w:rPr>
                <w:sz w:val="24"/>
              </w:rPr>
              <w:t>е</w:t>
            </w:r>
            <w:r w:rsidRPr="00186204">
              <w:rPr>
                <w:sz w:val="24"/>
              </w:rPr>
              <w:t>вооружение</w:t>
            </w:r>
          </w:p>
        </w:tc>
      </w:tr>
      <w:tr w:rsidR="008228B5" w:rsidTr="000C5C8B">
        <w:trPr>
          <w:trHeight w:val="988"/>
        </w:trPr>
        <w:tc>
          <w:tcPr>
            <w:tcW w:w="675" w:type="dxa"/>
          </w:tcPr>
          <w:p w:rsidR="008228B5" w:rsidRPr="00C04504" w:rsidRDefault="008228B5" w:rsidP="000C5C8B">
            <w:pPr>
              <w:jc w:val="center"/>
              <w:rPr>
                <w:bCs/>
                <w:sz w:val="24"/>
              </w:rPr>
            </w:pPr>
            <w:r>
              <w:rPr>
                <w:bCs/>
                <w:sz w:val="24"/>
              </w:rPr>
              <w:t>1.6</w:t>
            </w:r>
          </w:p>
        </w:tc>
        <w:tc>
          <w:tcPr>
            <w:tcW w:w="3686" w:type="dxa"/>
          </w:tcPr>
          <w:p w:rsidR="008228B5" w:rsidRPr="00C04504" w:rsidRDefault="008228B5" w:rsidP="000C5C8B">
            <w:pPr>
              <w:rPr>
                <w:bCs/>
                <w:sz w:val="24"/>
              </w:rPr>
            </w:pPr>
            <w:r w:rsidRPr="00C04504">
              <w:rPr>
                <w:bCs/>
                <w:sz w:val="24"/>
              </w:rPr>
              <w:t xml:space="preserve">Характеристика объекта </w:t>
            </w:r>
            <w:r>
              <w:rPr>
                <w:sz w:val="24"/>
              </w:rPr>
              <w:t>технического перевооружения</w:t>
            </w:r>
          </w:p>
        </w:tc>
        <w:tc>
          <w:tcPr>
            <w:tcW w:w="5953" w:type="dxa"/>
          </w:tcPr>
          <w:p w:rsidR="008228B5" w:rsidRPr="004E0F88" w:rsidRDefault="008228B5" w:rsidP="000C5C8B">
            <w:pPr>
              <w:pStyle w:val="1"/>
              <w:shd w:val="clear" w:color="auto" w:fill="FFFFFF"/>
              <w:spacing w:after="144" w:line="202" w:lineRule="atLeast"/>
              <w:rPr>
                <w:color w:val="333333"/>
                <w:szCs w:val="24"/>
              </w:rPr>
            </w:pPr>
            <w:r w:rsidRPr="004E0F88">
              <w:t>О</w:t>
            </w:r>
            <w:r>
              <w:t>пасный производственный объект 3</w:t>
            </w:r>
            <w:r w:rsidRPr="004E0F88">
              <w:t xml:space="preserve"> класса опасности в соответствии с </w:t>
            </w:r>
            <w:r w:rsidRPr="004E0F88">
              <w:rPr>
                <w:color w:val="333333"/>
              </w:rPr>
              <w:t>Федераль</w:t>
            </w:r>
            <w:r>
              <w:rPr>
                <w:color w:val="333333"/>
              </w:rPr>
              <w:t xml:space="preserve">ным </w:t>
            </w:r>
            <w:r w:rsidRPr="004E0F88">
              <w:rPr>
                <w:color w:val="333333"/>
              </w:rPr>
              <w:t>закон</w:t>
            </w:r>
            <w:r>
              <w:rPr>
                <w:color w:val="333333"/>
              </w:rPr>
              <w:t>ом</w:t>
            </w:r>
            <w:r w:rsidRPr="004E0F88">
              <w:rPr>
                <w:color w:val="333333"/>
              </w:rPr>
              <w:t xml:space="preserve"> от </w:t>
            </w:r>
            <w:r w:rsidRPr="004E0F88">
              <w:t>21.07.199</w:t>
            </w:r>
            <w:r>
              <w:t xml:space="preserve">7 N 116-ФЗ </w:t>
            </w:r>
            <w:r w:rsidRPr="004E0F88">
              <w:t>"О промышленной безопасности опасных производственных объектов"</w:t>
            </w:r>
          </w:p>
        </w:tc>
      </w:tr>
      <w:tr w:rsidR="008228B5" w:rsidTr="000C5C8B">
        <w:tc>
          <w:tcPr>
            <w:tcW w:w="675" w:type="dxa"/>
          </w:tcPr>
          <w:p w:rsidR="008228B5" w:rsidRPr="00C04504" w:rsidRDefault="008228B5" w:rsidP="000C5C8B">
            <w:pPr>
              <w:jc w:val="center"/>
              <w:rPr>
                <w:bCs/>
                <w:sz w:val="24"/>
              </w:rPr>
            </w:pPr>
            <w:r>
              <w:rPr>
                <w:bCs/>
                <w:sz w:val="24"/>
              </w:rPr>
              <w:t>1.7</w:t>
            </w:r>
          </w:p>
        </w:tc>
        <w:tc>
          <w:tcPr>
            <w:tcW w:w="3686" w:type="dxa"/>
          </w:tcPr>
          <w:p w:rsidR="008228B5" w:rsidRPr="00C04504" w:rsidRDefault="008228B5" w:rsidP="000C5C8B">
            <w:pPr>
              <w:rPr>
                <w:bCs/>
                <w:sz w:val="24"/>
              </w:rPr>
            </w:pPr>
            <w:r>
              <w:rPr>
                <w:bCs/>
                <w:sz w:val="24"/>
              </w:rPr>
              <w:t xml:space="preserve">Режим работы объекта </w:t>
            </w:r>
            <w:r>
              <w:rPr>
                <w:sz w:val="24"/>
              </w:rPr>
              <w:t>технического перевооружения</w:t>
            </w:r>
          </w:p>
        </w:tc>
        <w:tc>
          <w:tcPr>
            <w:tcW w:w="5953" w:type="dxa"/>
          </w:tcPr>
          <w:p w:rsidR="008228B5" w:rsidRDefault="008228B5" w:rsidP="000C5C8B">
            <w:pPr>
              <w:jc w:val="both"/>
              <w:rPr>
                <w:sz w:val="24"/>
                <w:szCs w:val="24"/>
              </w:rPr>
            </w:pPr>
            <w:r>
              <w:rPr>
                <w:sz w:val="24"/>
                <w:szCs w:val="24"/>
              </w:rPr>
              <w:t xml:space="preserve">Непрерывный, </w:t>
            </w:r>
            <w:r w:rsidRPr="00F45335">
              <w:rPr>
                <w:sz w:val="24"/>
                <w:szCs w:val="24"/>
              </w:rPr>
              <w:t>двухсменный,</w:t>
            </w:r>
            <w:r>
              <w:rPr>
                <w:sz w:val="24"/>
                <w:szCs w:val="24"/>
              </w:rPr>
              <w:t xml:space="preserve"> 365 дней в году;</w:t>
            </w:r>
          </w:p>
        </w:tc>
      </w:tr>
      <w:tr w:rsidR="008228B5" w:rsidTr="000C5C8B">
        <w:tc>
          <w:tcPr>
            <w:tcW w:w="675" w:type="dxa"/>
          </w:tcPr>
          <w:p w:rsidR="008228B5" w:rsidRPr="00C04504" w:rsidRDefault="008228B5" w:rsidP="000C5C8B">
            <w:pPr>
              <w:jc w:val="center"/>
              <w:rPr>
                <w:bCs/>
                <w:sz w:val="24"/>
              </w:rPr>
            </w:pPr>
            <w:r>
              <w:rPr>
                <w:bCs/>
                <w:sz w:val="24"/>
              </w:rPr>
              <w:t>1.8</w:t>
            </w:r>
          </w:p>
        </w:tc>
        <w:tc>
          <w:tcPr>
            <w:tcW w:w="3686" w:type="dxa"/>
          </w:tcPr>
          <w:p w:rsidR="008228B5" w:rsidRPr="00C04504" w:rsidRDefault="008228B5" w:rsidP="000C5C8B">
            <w:pPr>
              <w:rPr>
                <w:bCs/>
                <w:sz w:val="24"/>
              </w:rPr>
            </w:pPr>
            <w:r>
              <w:rPr>
                <w:bCs/>
                <w:sz w:val="24"/>
              </w:rPr>
              <w:t>Стадийность проектирования</w:t>
            </w:r>
          </w:p>
        </w:tc>
        <w:tc>
          <w:tcPr>
            <w:tcW w:w="5953" w:type="dxa"/>
          </w:tcPr>
          <w:p w:rsidR="008228B5" w:rsidRDefault="008228B5" w:rsidP="000C5C8B">
            <w:pPr>
              <w:rPr>
                <w:sz w:val="24"/>
              </w:rPr>
            </w:pPr>
            <w:r>
              <w:rPr>
                <w:sz w:val="24"/>
              </w:rPr>
              <w:t>Рабочая документация с положительным заключением экспертизы промышленной безопасности опасных производственных объектов.</w:t>
            </w:r>
          </w:p>
        </w:tc>
      </w:tr>
      <w:tr w:rsidR="008228B5" w:rsidTr="000C5C8B">
        <w:tc>
          <w:tcPr>
            <w:tcW w:w="675" w:type="dxa"/>
          </w:tcPr>
          <w:p w:rsidR="008228B5" w:rsidRPr="00C04504" w:rsidRDefault="008228B5" w:rsidP="000C5C8B">
            <w:pPr>
              <w:jc w:val="center"/>
              <w:rPr>
                <w:bCs/>
                <w:sz w:val="24"/>
              </w:rPr>
            </w:pPr>
            <w:r>
              <w:rPr>
                <w:bCs/>
                <w:sz w:val="24"/>
              </w:rPr>
              <w:t>1.9</w:t>
            </w:r>
          </w:p>
        </w:tc>
        <w:tc>
          <w:tcPr>
            <w:tcW w:w="3686" w:type="dxa"/>
          </w:tcPr>
          <w:p w:rsidR="008228B5" w:rsidRPr="00C04504" w:rsidRDefault="008228B5" w:rsidP="000C5C8B">
            <w:pPr>
              <w:rPr>
                <w:bCs/>
                <w:sz w:val="24"/>
              </w:rPr>
            </w:pPr>
            <w:r w:rsidRPr="00C04504">
              <w:rPr>
                <w:bCs/>
                <w:sz w:val="24"/>
              </w:rPr>
              <w:t>Сроки проектирования</w:t>
            </w:r>
          </w:p>
        </w:tc>
        <w:tc>
          <w:tcPr>
            <w:tcW w:w="5953" w:type="dxa"/>
          </w:tcPr>
          <w:p w:rsidR="008228B5" w:rsidRPr="00700136" w:rsidRDefault="008228B5" w:rsidP="000C5C8B">
            <w:pPr>
              <w:jc w:val="both"/>
              <w:rPr>
                <w:sz w:val="24"/>
                <w:szCs w:val="24"/>
              </w:rPr>
            </w:pPr>
            <w:r>
              <w:rPr>
                <w:sz w:val="24"/>
                <w:szCs w:val="24"/>
              </w:rPr>
              <w:t>В соответствии с договором</w:t>
            </w:r>
          </w:p>
        </w:tc>
      </w:tr>
      <w:tr w:rsidR="008228B5" w:rsidTr="000C5C8B">
        <w:tc>
          <w:tcPr>
            <w:tcW w:w="675" w:type="dxa"/>
          </w:tcPr>
          <w:p w:rsidR="008228B5" w:rsidRPr="00C82830" w:rsidRDefault="008228B5" w:rsidP="000C5C8B">
            <w:pPr>
              <w:jc w:val="center"/>
              <w:rPr>
                <w:bCs/>
                <w:sz w:val="24"/>
              </w:rPr>
            </w:pPr>
            <w:r>
              <w:rPr>
                <w:bCs/>
                <w:sz w:val="24"/>
              </w:rPr>
              <w:t>1.10</w:t>
            </w:r>
          </w:p>
        </w:tc>
        <w:tc>
          <w:tcPr>
            <w:tcW w:w="3686" w:type="dxa"/>
          </w:tcPr>
          <w:p w:rsidR="008228B5" w:rsidRPr="00C82830" w:rsidRDefault="008228B5" w:rsidP="000C5C8B">
            <w:pPr>
              <w:rPr>
                <w:bCs/>
                <w:sz w:val="24"/>
              </w:rPr>
            </w:pPr>
            <w:r w:rsidRPr="00C82830">
              <w:rPr>
                <w:bCs/>
                <w:sz w:val="24"/>
              </w:rPr>
              <w:t>Требования безопасности</w:t>
            </w:r>
          </w:p>
        </w:tc>
        <w:tc>
          <w:tcPr>
            <w:tcW w:w="5953" w:type="dxa"/>
          </w:tcPr>
          <w:p w:rsidR="008228B5" w:rsidRPr="00FD6694" w:rsidRDefault="008228B5" w:rsidP="000C5C8B">
            <w:pPr>
              <w:jc w:val="both"/>
              <w:rPr>
                <w:bCs/>
                <w:sz w:val="24"/>
                <w:szCs w:val="24"/>
              </w:rPr>
            </w:pPr>
            <w:r w:rsidRPr="00C82830">
              <w:rPr>
                <w:sz w:val="24"/>
                <w:szCs w:val="24"/>
              </w:rPr>
              <w:t>Согласно действующих норм и правил в РФ</w:t>
            </w:r>
          </w:p>
        </w:tc>
      </w:tr>
    </w:tbl>
    <w:p w:rsidR="008228B5" w:rsidRDefault="008228B5" w:rsidP="008228B5">
      <w:pPr>
        <w:jc w:val="center"/>
        <w:rPr>
          <w:b/>
          <w:bCs/>
          <w:sz w:val="24"/>
          <w:szCs w:val="24"/>
          <w:u w:val="single"/>
        </w:rPr>
      </w:pPr>
    </w:p>
    <w:p w:rsidR="008228B5" w:rsidRDefault="008228B5" w:rsidP="008228B5">
      <w:pPr>
        <w:jc w:val="center"/>
      </w:pPr>
      <w:r>
        <w:rPr>
          <w:b/>
          <w:bCs/>
          <w:sz w:val="24"/>
          <w:szCs w:val="24"/>
          <w:u w:val="single"/>
        </w:rPr>
        <w:t>2</w:t>
      </w:r>
      <w:r w:rsidRPr="00534D8E">
        <w:rPr>
          <w:b/>
          <w:bCs/>
          <w:sz w:val="24"/>
          <w:szCs w:val="24"/>
          <w:u w:val="single"/>
        </w:rPr>
        <w:t xml:space="preserve">. </w:t>
      </w:r>
      <w:r>
        <w:rPr>
          <w:b/>
          <w:bCs/>
          <w:sz w:val="24"/>
          <w:szCs w:val="24"/>
          <w:u w:val="single"/>
        </w:rPr>
        <w:t>Исходные положения для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13"/>
        <w:gridCol w:w="5588"/>
      </w:tblGrid>
      <w:tr w:rsidR="008228B5" w:rsidRPr="00254A63" w:rsidTr="000C5C8B">
        <w:tc>
          <w:tcPr>
            <w:tcW w:w="675" w:type="dxa"/>
            <w:tcBorders>
              <w:top w:val="single" w:sz="4" w:space="0" w:color="auto"/>
              <w:left w:val="single" w:sz="4" w:space="0" w:color="auto"/>
              <w:bottom w:val="single" w:sz="4" w:space="0" w:color="auto"/>
              <w:right w:val="single" w:sz="4" w:space="0" w:color="auto"/>
            </w:tcBorders>
          </w:tcPr>
          <w:p w:rsidR="008228B5" w:rsidRPr="00254A63" w:rsidRDefault="008228B5" w:rsidP="000C5C8B">
            <w:pPr>
              <w:jc w:val="center"/>
              <w:rPr>
                <w:bCs/>
                <w:sz w:val="24"/>
                <w:szCs w:val="24"/>
              </w:rPr>
            </w:pPr>
            <w:r>
              <w:rPr>
                <w:bCs/>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8228B5" w:rsidRPr="00F410F0" w:rsidRDefault="008228B5" w:rsidP="000C5C8B">
            <w:pPr>
              <w:rPr>
                <w:b/>
                <w:color w:val="000000"/>
                <w:spacing w:val="5"/>
                <w:sz w:val="24"/>
                <w:szCs w:val="24"/>
                <w:shd w:val="clear" w:color="auto" w:fill="FFFFFF"/>
              </w:rPr>
            </w:pPr>
            <w:r w:rsidRPr="00F410F0">
              <w:rPr>
                <w:b/>
                <w:color w:val="000000"/>
                <w:spacing w:val="5"/>
                <w:sz w:val="24"/>
                <w:szCs w:val="24"/>
                <w:shd w:val="clear" w:color="auto" w:fill="FFFFFF"/>
              </w:rPr>
              <w:t>Сведения о сырьевой базе</w:t>
            </w:r>
          </w:p>
        </w:tc>
        <w:tc>
          <w:tcPr>
            <w:tcW w:w="5953" w:type="dxa"/>
            <w:tcBorders>
              <w:top w:val="single" w:sz="4" w:space="0" w:color="auto"/>
              <w:left w:val="single" w:sz="4" w:space="0" w:color="auto"/>
              <w:bottom w:val="single" w:sz="4" w:space="0" w:color="auto"/>
              <w:right w:val="single" w:sz="4" w:space="0" w:color="auto"/>
            </w:tcBorders>
          </w:tcPr>
          <w:p w:rsidR="008228B5" w:rsidRPr="00254A63" w:rsidRDefault="008228B5" w:rsidP="000C5C8B">
            <w:pPr>
              <w:jc w:val="both"/>
              <w:rPr>
                <w:sz w:val="24"/>
                <w:szCs w:val="24"/>
              </w:rPr>
            </w:pPr>
            <w:r>
              <w:rPr>
                <w:color w:val="000000"/>
                <w:spacing w:val="5"/>
                <w:sz w:val="24"/>
                <w:szCs w:val="24"/>
                <w:shd w:val="clear" w:color="auto" w:fill="FFFFFF"/>
              </w:rPr>
              <w:t>Комбикорма в виде россыпи, гранул и крупки</w:t>
            </w:r>
          </w:p>
        </w:tc>
      </w:tr>
      <w:tr w:rsidR="008228B5" w:rsidTr="000C5C8B">
        <w:tc>
          <w:tcPr>
            <w:tcW w:w="675" w:type="dxa"/>
          </w:tcPr>
          <w:p w:rsidR="008228B5" w:rsidRPr="00F26844" w:rsidRDefault="008228B5" w:rsidP="000C5C8B">
            <w:pPr>
              <w:jc w:val="center"/>
              <w:rPr>
                <w:bCs/>
                <w:sz w:val="24"/>
              </w:rPr>
            </w:pPr>
            <w:r>
              <w:rPr>
                <w:bCs/>
                <w:sz w:val="24"/>
              </w:rPr>
              <w:t>2.2</w:t>
            </w:r>
          </w:p>
        </w:tc>
        <w:tc>
          <w:tcPr>
            <w:tcW w:w="3686" w:type="dxa"/>
          </w:tcPr>
          <w:p w:rsidR="008228B5" w:rsidRPr="00F410F0" w:rsidRDefault="008228B5" w:rsidP="000C5C8B">
            <w:pPr>
              <w:rPr>
                <w:b/>
                <w:bCs/>
                <w:sz w:val="24"/>
                <w:szCs w:val="24"/>
              </w:rPr>
            </w:pPr>
            <w:r>
              <w:rPr>
                <w:b/>
                <w:color w:val="000000"/>
                <w:spacing w:val="5"/>
                <w:sz w:val="24"/>
                <w:szCs w:val="24"/>
                <w:shd w:val="clear" w:color="auto" w:fill="FFFFFF"/>
              </w:rPr>
              <w:t>Основные технико-</w:t>
            </w:r>
            <w:r w:rsidRPr="00F410F0">
              <w:rPr>
                <w:b/>
                <w:color w:val="000000"/>
                <w:spacing w:val="5"/>
                <w:sz w:val="24"/>
                <w:szCs w:val="24"/>
                <w:shd w:val="clear" w:color="auto" w:fill="FFFFFF"/>
              </w:rPr>
              <w:t>экономические показатели</w:t>
            </w:r>
          </w:p>
        </w:tc>
        <w:tc>
          <w:tcPr>
            <w:tcW w:w="5953" w:type="dxa"/>
          </w:tcPr>
          <w:p w:rsidR="008228B5" w:rsidRDefault="008228B5" w:rsidP="000C5C8B">
            <w:pPr>
              <w:jc w:val="both"/>
              <w:rPr>
                <w:sz w:val="24"/>
                <w:szCs w:val="24"/>
              </w:rPr>
            </w:pPr>
            <w:r>
              <w:rPr>
                <w:sz w:val="24"/>
                <w:szCs w:val="24"/>
              </w:rPr>
              <w:t>В составе рабочей документации</w:t>
            </w:r>
            <w:r w:rsidRPr="00F26844">
              <w:rPr>
                <w:sz w:val="24"/>
                <w:szCs w:val="24"/>
              </w:rPr>
              <w:t xml:space="preserve"> предусмотреть следу</w:t>
            </w:r>
            <w:r>
              <w:rPr>
                <w:sz w:val="24"/>
                <w:szCs w:val="24"/>
              </w:rPr>
              <w:t>ющее:</w:t>
            </w:r>
          </w:p>
          <w:p w:rsidR="008228B5" w:rsidRDefault="008228B5" w:rsidP="000C5C8B">
            <w:pPr>
              <w:jc w:val="both"/>
              <w:rPr>
                <w:sz w:val="24"/>
                <w:szCs w:val="24"/>
              </w:rPr>
            </w:pPr>
            <w:r>
              <w:rPr>
                <w:sz w:val="24"/>
                <w:szCs w:val="24"/>
              </w:rPr>
              <w:t>- Производительность погрузки 60 т/час.</w:t>
            </w:r>
          </w:p>
          <w:p w:rsidR="008228B5" w:rsidRPr="00F81445" w:rsidRDefault="008228B5" w:rsidP="000C5C8B">
            <w:pPr>
              <w:jc w:val="both"/>
              <w:rPr>
                <w:sz w:val="24"/>
                <w:szCs w:val="24"/>
              </w:rPr>
            </w:pPr>
            <w:r>
              <w:rPr>
                <w:sz w:val="24"/>
                <w:szCs w:val="24"/>
              </w:rPr>
              <w:t>- Производительность транспортировки готовой продукции из силоса в силос при помощи скребкового конвейера составляет 50 т/час.</w:t>
            </w:r>
          </w:p>
        </w:tc>
      </w:tr>
      <w:tr w:rsidR="008228B5" w:rsidTr="000C5C8B">
        <w:trPr>
          <w:trHeight w:val="8791"/>
        </w:trPr>
        <w:tc>
          <w:tcPr>
            <w:tcW w:w="675" w:type="dxa"/>
          </w:tcPr>
          <w:p w:rsidR="008228B5" w:rsidRPr="00C04504" w:rsidRDefault="008228B5" w:rsidP="000C5C8B">
            <w:pPr>
              <w:jc w:val="center"/>
              <w:rPr>
                <w:bCs/>
                <w:sz w:val="24"/>
              </w:rPr>
            </w:pPr>
            <w:r>
              <w:rPr>
                <w:bCs/>
                <w:sz w:val="24"/>
              </w:rPr>
              <w:lastRenderedPageBreak/>
              <w:t>2.3</w:t>
            </w:r>
          </w:p>
        </w:tc>
        <w:tc>
          <w:tcPr>
            <w:tcW w:w="3686" w:type="dxa"/>
          </w:tcPr>
          <w:p w:rsidR="008228B5" w:rsidRDefault="008228B5" w:rsidP="000C5C8B">
            <w:pPr>
              <w:widowControl w:val="0"/>
              <w:spacing w:line="200" w:lineRule="exact"/>
              <w:rPr>
                <w:b/>
                <w:color w:val="000000"/>
                <w:spacing w:val="5"/>
                <w:sz w:val="24"/>
                <w:szCs w:val="24"/>
                <w:shd w:val="clear" w:color="auto" w:fill="FFFFFF"/>
              </w:rPr>
            </w:pPr>
          </w:p>
          <w:p w:rsidR="008228B5" w:rsidRPr="004326DE" w:rsidRDefault="008228B5" w:rsidP="000C5C8B">
            <w:pPr>
              <w:widowControl w:val="0"/>
              <w:spacing w:line="200" w:lineRule="exact"/>
              <w:rPr>
                <w:b/>
                <w:color w:val="000000"/>
                <w:spacing w:val="5"/>
                <w:sz w:val="24"/>
                <w:szCs w:val="24"/>
                <w:shd w:val="clear" w:color="auto" w:fill="FFFFFF"/>
              </w:rPr>
            </w:pPr>
            <w:r w:rsidRPr="004326DE">
              <w:rPr>
                <w:b/>
                <w:color w:val="000000"/>
                <w:spacing w:val="5"/>
                <w:sz w:val="24"/>
                <w:szCs w:val="24"/>
                <w:shd w:val="clear" w:color="auto" w:fill="FFFFFF"/>
              </w:rPr>
              <w:t>Требования к технологии,</w:t>
            </w:r>
          </w:p>
          <w:p w:rsidR="008228B5" w:rsidRPr="004326DE" w:rsidRDefault="008228B5" w:rsidP="000C5C8B">
            <w:pPr>
              <w:rPr>
                <w:b/>
                <w:bCs/>
                <w:sz w:val="24"/>
              </w:rPr>
            </w:pPr>
            <w:r w:rsidRPr="004326DE">
              <w:rPr>
                <w:b/>
                <w:color w:val="000000"/>
                <w:spacing w:val="-4"/>
                <w:sz w:val="24"/>
                <w:szCs w:val="24"/>
                <w:shd w:val="clear" w:color="auto" w:fill="FFFFFF"/>
              </w:rPr>
              <w:t>процессу приемки и хранения</w:t>
            </w:r>
          </w:p>
        </w:tc>
        <w:tc>
          <w:tcPr>
            <w:tcW w:w="5953" w:type="dxa"/>
          </w:tcPr>
          <w:p w:rsidR="008228B5" w:rsidRDefault="008228B5" w:rsidP="000C5C8B">
            <w:pPr>
              <w:ind w:firstLine="314"/>
              <w:jc w:val="both"/>
              <w:rPr>
                <w:sz w:val="24"/>
                <w:szCs w:val="24"/>
              </w:rPr>
            </w:pPr>
            <w:r>
              <w:rPr>
                <w:sz w:val="24"/>
                <w:szCs w:val="24"/>
              </w:rPr>
              <w:t>При разработке рабочей документации</w:t>
            </w:r>
            <w:r w:rsidRPr="00F26844">
              <w:rPr>
                <w:sz w:val="24"/>
                <w:szCs w:val="24"/>
              </w:rPr>
              <w:t xml:space="preserve"> </w:t>
            </w:r>
            <w:r w:rsidRPr="007B0E9A">
              <w:rPr>
                <w:sz w:val="24"/>
                <w:szCs w:val="24"/>
              </w:rPr>
              <w:t>предусмотреть</w:t>
            </w:r>
            <w:r>
              <w:rPr>
                <w:sz w:val="24"/>
                <w:szCs w:val="24"/>
              </w:rPr>
              <w:t xml:space="preserve"> размещение технологического оборудования согласно предоставленному Заказчиком концептуальному решению (листы 1-5 Приложения № 1).</w:t>
            </w:r>
          </w:p>
          <w:p w:rsidR="008228B5" w:rsidRDefault="008228B5" w:rsidP="000C5C8B">
            <w:pPr>
              <w:ind w:firstLine="314"/>
              <w:jc w:val="both"/>
              <w:rPr>
                <w:sz w:val="24"/>
                <w:szCs w:val="24"/>
              </w:rPr>
            </w:pPr>
            <w:r>
              <w:rPr>
                <w:sz w:val="24"/>
                <w:szCs w:val="24"/>
              </w:rPr>
              <w:t>В состав оборудования должно входить:</w:t>
            </w:r>
          </w:p>
          <w:p w:rsidR="008228B5" w:rsidRDefault="008228B5" w:rsidP="000C5C8B">
            <w:pPr>
              <w:jc w:val="both"/>
              <w:rPr>
                <w:sz w:val="24"/>
                <w:szCs w:val="24"/>
              </w:rPr>
            </w:pPr>
            <w:r>
              <w:rPr>
                <w:sz w:val="24"/>
                <w:szCs w:val="24"/>
              </w:rPr>
              <w:t>- весы бункерные – ВБ-2000 (12 шт.), завода-изготовителя МК «Технэкс»;</w:t>
            </w:r>
          </w:p>
          <w:p w:rsidR="008228B5" w:rsidRDefault="008228B5" w:rsidP="000C5C8B">
            <w:pPr>
              <w:jc w:val="both"/>
              <w:rPr>
                <w:sz w:val="24"/>
                <w:szCs w:val="24"/>
              </w:rPr>
            </w:pPr>
            <w:r>
              <w:rPr>
                <w:sz w:val="24"/>
                <w:szCs w:val="24"/>
              </w:rPr>
              <w:t>- задвижки шиберные, завода-изготовителя МК «Технэкс» – ЗШ 400 для каждого силоса;</w:t>
            </w:r>
          </w:p>
          <w:p w:rsidR="008228B5" w:rsidRDefault="008228B5" w:rsidP="000C5C8B">
            <w:pPr>
              <w:jc w:val="both"/>
              <w:rPr>
                <w:sz w:val="24"/>
                <w:szCs w:val="24"/>
              </w:rPr>
            </w:pPr>
            <w:r>
              <w:rPr>
                <w:sz w:val="24"/>
                <w:szCs w:val="24"/>
              </w:rPr>
              <w:t xml:space="preserve">- задвижки шиберные для конвейеров КСТ-200 завода-изготовителя МК «Технэкс», в количестве 6 шт.; </w:t>
            </w:r>
          </w:p>
          <w:p w:rsidR="008228B5" w:rsidRDefault="008228B5" w:rsidP="000C5C8B">
            <w:pPr>
              <w:jc w:val="both"/>
              <w:rPr>
                <w:sz w:val="24"/>
                <w:szCs w:val="24"/>
              </w:rPr>
            </w:pPr>
            <w:r>
              <w:rPr>
                <w:sz w:val="24"/>
                <w:szCs w:val="24"/>
              </w:rPr>
              <w:t>- клапаны перекидные с пневматическим приводом КП 300-2, завода-изготовителя МК «Технэкс»;</w:t>
            </w:r>
          </w:p>
          <w:p w:rsidR="008228B5" w:rsidRDefault="008228B5" w:rsidP="000C5C8B">
            <w:pPr>
              <w:jc w:val="both"/>
              <w:rPr>
                <w:sz w:val="24"/>
                <w:szCs w:val="24"/>
              </w:rPr>
            </w:pPr>
            <w:r>
              <w:rPr>
                <w:sz w:val="24"/>
                <w:szCs w:val="24"/>
              </w:rPr>
              <w:t>- конвейеры скребковые КСТ-200 (завод-изготовитель МК «Технэкс»), производительностью 50 т/час (3 шт.);</w:t>
            </w:r>
          </w:p>
          <w:p w:rsidR="008228B5" w:rsidRDefault="008228B5" w:rsidP="000C5C8B">
            <w:pPr>
              <w:jc w:val="both"/>
              <w:rPr>
                <w:sz w:val="24"/>
                <w:szCs w:val="24"/>
              </w:rPr>
            </w:pPr>
            <w:r>
              <w:rPr>
                <w:sz w:val="24"/>
                <w:szCs w:val="24"/>
              </w:rPr>
              <w:t>- фильтры локальные ФЛ-700 (завод-изготовитель МК «Технэкс»), производительностью 700 м3/час (3 шт.)</w:t>
            </w:r>
          </w:p>
          <w:p w:rsidR="008228B5" w:rsidRDefault="008228B5" w:rsidP="000C5C8B">
            <w:pPr>
              <w:jc w:val="both"/>
              <w:rPr>
                <w:i/>
                <w:sz w:val="24"/>
                <w:szCs w:val="24"/>
              </w:rPr>
            </w:pPr>
            <w:r>
              <w:rPr>
                <w:sz w:val="24"/>
                <w:szCs w:val="24"/>
              </w:rPr>
              <w:t xml:space="preserve">- загрузчики телескопические </w:t>
            </w:r>
            <w:r>
              <w:rPr>
                <w:i/>
                <w:sz w:val="24"/>
                <w:szCs w:val="24"/>
              </w:rPr>
              <w:t>(тип, модель согласовать с З</w:t>
            </w:r>
            <w:r w:rsidRPr="00434123">
              <w:rPr>
                <w:i/>
                <w:sz w:val="24"/>
                <w:szCs w:val="24"/>
              </w:rPr>
              <w:t>аказчиком)</w:t>
            </w:r>
            <w:r>
              <w:rPr>
                <w:i/>
                <w:sz w:val="24"/>
                <w:szCs w:val="24"/>
              </w:rPr>
              <w:t>.</w:t>
            </w:r>
          </w:p>
          <w:p w:rsidR="008228B5" w:rsidRDefault="008228B5" w:rsidP="000C5C8B">
            <w:pPr>
              <w:ind w:firstLine="314"/>
              <w:jc w:val="both"/>
              <w:rPr>
                <w:sz w:val="24"/>
                <w:szCs w:val="24"/>
              </w:rPr>
            </w:pPr>
            <w:r>
              <w:rPr>
                <w:sz w:val="24"/>
                <w:szCs w:val="24"/>
              </w:rPr>
              <w:t xml:space="preserve">При разработке рабочей документации необходимо предусмотреть следующий технологический процесс: </w:t>
            </w:r>
          </w:p>
          <w:p w:rsidR="008228B5" w:rsidRDefault="008228B5" w:rsidP="000C5C8B">
            <w:pPr>
              <w:ind w:firstLine="314"/>
              <w:jc w:val="both"/>
              <w:rPr>
                <w:sz w:val="24"/>
                <w:szCs w:val="24"/>
              </w:rPr>
            </w:pPr>
            <w:r>
              <w:rPr>
                <w:sz w:val="24"/>
                <w:szCs w:val="24"/>
              </w:rPr>
              <w:t>При открывании шиберной задвижки силоса с готовой продукцией комбикорм поступает в перекидной клапан, где происходит распределение потока продукта по назначению:</w:t>
            </w:r>
          </w:p>
          <w:p w:rsidR="008228B5" w:rsidRDefault="008228B5" w:rsidP="008228B5">
            <w:pPr>
              <w:numPr>
                <w:ilvl w:val="0"/>
                <w:numId w:val="11"/>
              </w:numPr>
              <w:tabs>
                <w:tab w:val="left" w:pos="301"/>
              </w:tabs>
              <w:ind w:left="31" w:firstLine="0"/>
              <w:jc w:val="both"/>
              <w:rPr>
                <w:sz w:val="24"/>
                <w:szCs w:val="24"/>
              </w:rPr>
            </w:pPr>
            <w:r>
              <w:rPr>
                <w:sz w:val="24"/>
                <w:szCs w:val="24"/>
              </w:rPr>
              <w:t>На конвейер скребковый КСТ 200, откуда происходит транспортировка продукции:</w:t>
            </w:r>
          </w:p>
          <w:p w:rsidR="008228B5" w:rsidRDefault="008228B5" w:rsidP="000C5C8B">
            <w:pPr>
              <w:tabs>
                <w:tab w:val="left" w:pos="301"/>
              </w:tabs>
              <w:ind w:left="31"/>
              <w:jc w:val="both"/>
              <w:rPr>
                <w:sz w:val="24"/>
                <w:szCs w:val="24"/>
              </w:rPr>
            </w:pPr>
            <w:r w:rsidRPr="00E74A8C">
              <w:rPr>
                <w:sz w:val="24"/>
                <w:szCs w:val="24"/>
              </w:rPr>
              <w:t>-</w:t>
            </w:r>
            <w:r>
              <w:rPr>
                <w:sz w:val="24"/>
                <w:szCs w:val="24"/>
              </w:rPr>
              <w:t xml:space="preserve"> из силоса в силос</w:t>
            </w:r>
            <w:r w:rsidRPr="00E74A8C">
              <w:rPr>
                <w:sz w:val="24"/>
                <w:szCs w:val="24"/>
              </w:rPr>
              <w:t>;</w:t>
            </w:r>
          </w:p>
          <w:p w:rsidR="008228B5" w:rsidRPr="00E74A8C" w:rsidRDefault="008228B5" w:rsidP="000C5C8B">
            <w:pPr>
              <w:tabs>
                <w:tab w:val="left" w:pos="301"/>
              </w:tabs>
              <w:ind w:left="31"/>
              <w:jc w:val="both"/>
              <w:rPr>
                <w:sz w:val="24"/>
                <w:szCs w:val="24"/>
              </w:rPr>
            </w:pPr>
            <w:r>
              <w:rPr>
                <w:sz w:val="24"/>
                <w:szCs w:val="24"/>
              </w:rPr>
              <w:t>- на 4 проезд при помощи скребкового конвейера.</w:t>
            </w:r>
          </w:p>
          <w:p w:rsidR="008228B5" w:rsidRDefault="008228B5" w:rsidP="008228B5">
            <w:pPr>
              <w:numPr>
                <w:ilvl w:val="0"/>
                <w:numId w:val="11"/>
              </w:numPr>
              <w:tabs>
                <w:tab w:val="left" w:pos="301"/>
              </w:tabs>
              <w:ind w:left="31" w:firstLine="0"/>
              <w:jc w:val="both"/>
              <w:rPr>
                <w:sz w:val="24"/>
                <w:szCs w:val="24"/>
              </w:rPr>
            </w:pPr>
            <w:r>
              <w:rPr>
                <w:sz w:val="24"/>
                <w:szCs w:val="24"/>
              </w:rPr>
              <w:t xml:space="preserve">На бункерные весы ВБ-2000, откуда после взвешивания порция продукта при помощи телескопического загрузчика поступает в емкость транспортного средства. </w:t>
            </w:r>
          </w:p>
          <w:p w:rsidR="008228B5" w:rsidRDefault="008228B5" w:rsidP="000C5C8B">
            <w:pPr>
              <w:ind w:firstLine="360"/>
              <w:jc w:val="both"/>
              <w:rPr>
                <w:sz w:val="24"/>
                <w:szCs w:val="24"/>
              </w:rPr>
            </w:pPr>
            <w:r>
              <w:rPr>
                <w:sz w:val="24"/>
                <w:szCs w:val="24"/>
              </w:rPr>
              <w:t>Предусмотреть подачу готовой продукции на линию фасовки комбикормов (ленточный конвейер) с силосов № 40, № 48.</w:t>
            </w:r>
          </w:p>
          <w:p w:rsidR="008228B5" w:rsidRPr="009B21B0" w:rsidRDefault="008228B5" w:rsidP="000C5C8B">
            <w:pPr>
              <w:ind w:firstLine="360"/>
              <w:jc w:val="both"/>
              <w:rPr>
                <w:sz w:val="24"/>
                <w:szCs w:val="24"/>
              </w:rPr>
            </w:pPr>
            <w:r>
              <w:rPr>
                <w:sz w:val="24"/>
                <w:szCs w:val="24"/>
              </w:rPr>
              <w:t>Весь технологический процесс должен быть автоматизирован с выгрузкой данных показаний счетчиков бункерных весов в ИС «</w:t>
            </w:r>
            <w:r>
              <w:rPr>
                <w:sz w:val="24"/>
                <w:szCs w:val="24"/>
                <w:lang w:val="en-US"/>
              </w:rPr>
              <w:t>Altamix</w:t>
            </w:r>
            <w:r>
              <w:rPr>
                <w:sz w:val="24"/>
                <w:szCs w:val="24"/>
              </w:rPr>
              <w:t xml:space="preserve">» с оформлением отгрузочных документов (УПД, </w:t>
            </w:r>
            <w:r>
              <w:rPr>
                <w:sz w:val="24"/>
                <w:szCs w:val="24"/>
                <w:lang w:val="en-US"/>
              </w:rPr>
              <w:t>MX</w:t>
            </w:r>
            <w:r w:rsidRPr="009B21B0">
              <w:rPr>
                <w:sz w:val="24"/>
                <w:szCs w:val="24"/>
              </w:rPr>
              <w:t>-18</w:t>
            </w:r>
            <w:r>
              <w:rPr>
                <w:sz w:val="24"/>
                <w:szCs w:val="24"/>
              </w:rPr>
              <w:t>, ТН, ТТН) и формированием отчетов бухгалтерского и оперативного учета.</w:t>
            </w:r>
          </w:p>
        </w:tc>
      </w:tr>
      <w:tr w:rsidR="008228B5" w:rsidRPr="000B1063" w:rsidTr="000C5C8B">
        <w:tc>
          <w:tcPr>
            <w:tcW w:w="675" w:type="dxa"/>
          </w:tcPr>
          <w:p w:rsidR="008228B5" w:rsidRPr="000B1063" w:rsidRDefault="008228B5" w:rsidP="000C5C8B">
            <w:pPr>
              <w:jc w:val="center"/>
              <w:rPr>
                <w:bCs/>
                <w:sz w:val="24"/>
                <w:szCs w:val="24"/>
              </w:rPr>
            </w:pPr>
            <w:r>
              <w:rPr>
                <w:bCs/>
                <w:sz w:val="24"/>
                <w:szCs w:val="24"/>
              </w:rPr>
              <w:t>2.4.</w:t>
            </w:r>
          </w:p>
        </w:tc>
        <w:tc>
          <w:tcPr>
            <w:tcW w:w="3686" w:type="dxa"/>
          </w:tcPr>
          <w:p w:rsidR="008228B5" w:rsidRPr="004326DE" w:rsidRDefault="008228B5" w:rsidP="000C5C8B">
            <w:pPr>
              <w:pStyle w:val="41"/>
              <w:shd w:val="clear" w:color="auto" w:fill="auto"/>
              <w:spacing w:after="0" w:line="264" w:lineRule="exact"/>
              <w:jc w:val="both"/>
              <w:rPr>
                <w:b/>
                <w:color w:val="000000"/>
                <w:sz w:val="24"/>
                <w:szCs w:val="24"/>
                <w:lang w:eastAsia="en-US"/>
              </w:rPr>
            </w:pPr>
            <w:r w:rsidRPr="004326DE">
              <w:rPr>
                <w:rStyle w:val="2b"/>
                <w:b/>
                <w:sz w:val="24"/>
                <w:szCs w:val="24"/>
                <w:lang w:eastAsia="en-US"/>
              </w:rPr>
              <w:t>Требования к режиму работы предприятия, объекта</w:t>
            </w:r>
            <w:r>
              <w:rPr>
                <w:rStyle w:val="2b"/>
                <w:b/>
                <w:sz w:val="24"/>
                <w:szCs w:val="24"/>
                <w:lang w:eastAsia="en-US"/>
              </w:rPr>
              <w:t xml:space="preserve"> в условиях производства строительно-монтажных работ</w:t>
            </w:r>
          </w:p>
        </w:tc>
        <w:tc>
          <w:tcPr>
            <w:tcW w:w="5953" w:type="dxa"/>
          </w:tcPr>
          <w:p w:rsidR="008228B5" w:rsidRPr="00A25367" w:rsidRDefault="008228B5" w:rsidP="000C5C8B">
            <w:pPr>
              <w:jc w:val="both"/>
              <w:rPr>
                <w:i/>
                <w:sz w:val="24"/>
                <w:szCs w:val="24"/>
              </w:rPr>
            </w:pPr>
            <w:r>
              <w:rPr>
                <w:rStyle w:val="2b"/>
                <w:sz w:val="24"/>
                <w:szCs w:val="24"/>
                <w:lang w:eastAsia="en-US"/>
              </w:rPr>
              <w:t>Рабочая</w:t>
            </w:r>
            <w:r w:rsidRPr="00A25367">
              <w:rPr>
                <w:rStyle w:val="2b"/>
                <w:sz w:val="24"/>
                <w:szCs w:val="24"/>
                <w:lang w:eastAsia="en-US"/>
              </w:rPr>
              <w:t xml:space="preserve"> документация технического перевооружения </w:t>
            </w:r>
            <w:r w:rsidRPr="00A25367">
              <w:rPr>
                <w:color w:val="000000"/>
                <w:spacing w:val="5"/>
                <w:sz w:val="24"/>
                <w:szCs w:val="24"/>
              </w:rPr>
              <w:t>склада комбикормов силосного типа</w:t>
            </w:r>
            <w:r w:rsidRPr="00A25367">
              <w:rPr>
                <w:rStyle w:val="2b"/>
                <w:sz w:val="24"/>
                <w:szCs w:val="24"/>
                <w:lang w:eastAsia="en-US"/>
              </w:rPr>
              <w:t xml:space="preserve"> должна быть разработана для условий проведения строительно-монтажных работ (СМР</w:t>
            </w:r>
            <w:r>
              <w:rPr>
                <w:rStyle w:val="2b"/>
                <w:sz w:val="24"/>
                <w:szCs w:val="24"/>
                <w:lang w:eastAsia="en-US"/>
              </w:rPr>
              <w:t xml:space="preserve">) по реализации данного проекта </w:t>
            </w:r>
            <w:r w:rsidRPr="00A25367">
              <w:rPr>
                <w:rStyle w:val="2b"/>
                <w:sz w:val="24"/>
                <w:szCs w:val="24"/>
                <w:lang w:eastAsia="en-US"/>
              </w:rPr>
              <w:t xml:space="preserve">в условиях действующего производства. </w:t>
            </w:r>
          </w:p>
        </w:tc>
      </w:tr>
      <w:tr w:rsidR="008228B5" w:rsidRPr="00BC6123" w:rsidTr="000C5C8B">
        <w:tc>
          <w:tcPr>
            <w:tcW w:w="675" w:type="dxa"/>
          </w:tcPr>
          <w:p w:rsidR="008228B5" w:rsidRPr="00BC6123" w:rsidRDefault="008228B5" w:rsidP="000C5C8B">
            <w:pPr>
              <w:jc w:val="center"/>
              <w:rPr>
                <w:bCs/>
                <w:sz w:val="24"/>
                <w:szCs w:val="24"/>
              </w:rPr>
            </w:pPr>
            <w:r>
              <w:rPr>
                <w:bCs/>
                <w:sz w:val="24"/>
                <w:szCs w:val="24"/>
              </w:rPr>
              <w:lastRenderedPageBreak/>
              <w:t>2.5</w:t>
            </w:r>
          </w:p>
        </w:tc>
        <w:tc>
          <w:tcPr>
            <w:tcW w:w="3686" w:type="dxa"/>
          </w:tcPr>
          <w:p w:rsidR="008228B5" w:rsidRDefault="008228B5" w:rsidP="000C5C8B">
            <w:pPr>
              <w:pStyle w:val="41"/>
              <w:shd w:val="clear" w:color="auto" w:fill="auto"/>
              <w:spacing w:after="0" w:line="264" w:lineRule="exact"/>
              <w:jc w:val="both"/>
              <w:rPr>
                <w:rStyle w:val="2b"/>
                <w:b/>
                <w:sz w:val="24"/>
                <w:szCs w:val="24"/>
                <w:lang w:eastAsia="en-US"/>
              </w:rPr>
            </w:pPr>
            <w:r w:rsidRPr="004326DE">
              <w:rPr>
                <w:rStyle w:val="2b"/>
                <w:b/>
                <w:sz w:val="24"/>
                <w:szCs w:val="24"/>
                <w:lang w:eastAsia="en-US"/>
              </w:rPr>
              <w:t>Требования к архитектурно- строительной части</w:t>
            </w:r>
            <w:r>
              <w:rPr>
                <w:rStyle w:val="2b"/>
                <w:b/>
                <w:sz w:val="24"/>
                <w:szCs w:val="24"/>
                <w:lang w:eastAsia="en-US"/>
              </w:rPr>
              <w:t>:</w:t>
            </w:r>
          </w:p>
          <w:p w:rsidR="008228B5" w:rsidRPr="004326DE" w:rsidRDefault="008228B5" w:rsidP="008228B5">
            <w:pPr>
              <w:numPr>
                <w:ilvl w:val="2"/>
                <w:numId w:val="11"/>
              </w:numPr>
              <w:ind w:left="35" w:firstLine="142"/>
              <w:jc w:val="both"/>
              <w:rPr>
                <w:sz w:val="24"/>
                <w:szCs w:val="24"/>
              </w:rPr>
            </w:pPr>
            <w:r w:rsidRPr="004326DE">
              <w:rPr>
                <w:b/>
                <w:color w:val="000000"/>
                <w:sz w:val="24"/>
                <w:szCs w:val="24"/>
              </w:rPr>
              <w:t>Требования к конструктивным элементам здания</w:t>
            </w:r>
            <w:r>
              <w:rPr>
                <w:b/>
                <w:color w:val="000000"/>
                <w:sz w:val="24"/>
                <w:szCs w:val="24"/>
              </w:rPr>
              <w:t xml:space="preserve"> в соответствии с концептуальным решением (Приложение № 1):</w:t>
            </w: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8228B5">
            <w:pPr>
              <w:pStyle w:val="41"/>
              <w:numPr>
                <w:ilvl w:val="2"/>
                <w:numId w:val="11"/>
              </w:numPr>
              <w:shd w:val="clear" w:color="auto" w:fill="auto"/>
              <w:spacing w:after="0" w:line="264" w:lineRule="exact"/>
              <w:ind w:left="0" w:firstLine="0"/>
              <w:jc w:val="both"/>
              <w:rPr>
                <w:b/>
                <w:sz w:val="24"/>
                <w:szCs w:val="24"/>
              </w:rPr>
            </w:pPr>
            <w:r>
              <w:rPr>
                <w:b/>
                <w:sz w:val="24"/>
                <w:szCs w:val="24"/>
              </w:rPr>
              <w:t>Требования к инженерным сетям:</w:t>
            </w: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Default="008228B5" w:rsidP="000C5C8B">
            <w:pPr>
              <w:pStyle w:val="41"/>
              <w:shd w:val="clear" w:color="auto" w:fill="auto"/>
              <w:spacing w:after="0" w:line="264" w:lineRule="exact"/>
              <w:jc w:val="both"/>
              <w:rPr>
                <w:b/>
                <w:sz w:val="24"/>
                <w:szCs w:val="24"/>
              </w:rPr>
            </w:pPr>
          </w:p>
          <w:p w:rsidR="008228B5" w:rsidRPr="00A25367" w:rsidRDefault="008228B5" w:rsidP="000C5C8B">
            <w:pPr>
              <w:pStyle w:val="41"/>
              <w:shd w:val="clear" w:color="auto" w:fill="auto"/>
              <w:spacing w:after="0" w:line="264" w:lineRule="exact"/>
              <w:jc w:val="both"/>
              <w:rPr>
                <w:b/>
                <w:sz w:val="24"/>
                <w:szCs w:val="24"/>
              </w:rPr>
            </w:pPr>
            <w:r>
              <w:rPr>
                <w:b/>
                <w:sz w:val="24"/>
                <w:szCs w:val="24"/>
              </w:rPr>
              <w:t>2.5.3. Требования к инженерному оборудованию:</w:t>
            </w:r>
          </w:p>
        </w:tc>
        <w:tc>
          <w:tcPr>
            <w:tcW w:w="5953" w:type="dxa"/>
          </w:tcPr>
          <w:p w:rsidR="008228B5" w:rsidRDefault="008228B5" w:rsidP="000C5C8B">
            <w:pPr>
              <w:pStyle w:val="ac"/>
              <w:tabs>
                <w:tab w:val="left" w:pos="241"/>
              </w:tabs>
              <w:spacing w:after="0"/>
              <w:ind w:left="0"/>
              <w:jc w:val="both"/>
              <w:rPr>
                <w:rFonts w:ascii="Times New Roman" w:hAnsi="Times New Roman"/>
                <w:color w:val="000000"/>
                <w:sz w:val="24"/>
                <w:szCs w:val="24"/>
              </w:rPr>
            </w:pPr>
            <w:r w:rsidRPr="004326DE">
              <w:rPr>
                <w:rFonts w:ascii="Times New Roman" w:hAnsi="Times New Roman"/>
                <w:color w:val="000000"/>
                <w:sz w:val="24"/>
                <w:szCs w:val="24"/>
              </w:rPr>
              <w:t>При разработке рабочей документации учесть следующие требования:</w:t>
            </w:r>
          </w:p>
          <w:p w:rsidR="008228B5" w:rsidRDefault="008228B5" w:rsidP="000C5C8B">
            <w:pPr>
              <w:contextualSpacing/>
              <w:jc w:val="both"/>
              <w:rPr>
                <w:color w:val="000000"/>
                <w:sz w:val="24"/>
                <w:szCs w:val="24"/>
              </w:rPr>
            </w:pPr>
            <w:r>
              <w:rPr>
                <w:color w:val="000000"/>
                <w:sz w:val="24"/>
                <w:szCs w:val="24"/>
              </w:rPr>
              <w:t>- Предусмотреть демонтаж существующих ограждающих конструкций, площадок и металлических воронок силосов;</w:t>
            </w:r>
          </w:p>
          <w:p w:rsidR="008228B5" w:rsidRDefault="008228B5" w:rsidP="000C5C8B">
            <w:pPr>
              <w:pStyle w:val="ac"/>
              <w:tabs>
                <w:tab w:val="left" w:pos="241"/>
              </w:tabs>
              <w:spacing w:after="0"/>
              <w:ind w:left="0"/>
              <w:jc w:val="both"/>
              <w:rPr>
                <w:rFonts w:ascii="Times New Roman" w:hAnsi="Times New Roman"/>
                <w:color w:val="000000"/>
                <w:sz w:val="24"/>
                <w:szCs w:val="24"/>
              </w:rPr>
            </w:pPr>
            <w:r>
              <w:rPr>
                <w:rFonts w:ascii="Times New Roman" w:hAnsi="Times New Roman"/>
                <w:color w:val="000000"/>
                <w:sz w:val="24"/>
                <w:szCs w:val="24"/>
              </w:rPr>
              <w:t>- Предусмотреть технологические площадки в местах загрузки авто- и ж/д транспорта;</w:t>
            </w:r>
          </w:p>
          <w:p w:rsidR="008228B5" w:rsidRDefault="008228B5" w:rsidP="000C5C8B">
            <w:pPr>
              <w:pStyle w:val="ac"/>
              <w:tabs>
                <w:tab w:val="left" w:pos="241"/>
              </w:tabs>
              <w:spacing w:after="0"/>
              <w:ind w:left="0"/>
              <w:jc w:val="both"/>
              <w:rPr>
                <w:rFonts w:ascii="Times New Roman" w:hAnsi="Times New Roman"/>
                <w:color w:val="000000"/>
                <w:sz w:val="24"/>
                <w:szCs w:val="24"/>
              </w:rPr>
            </w:pPr>
            <w:r>
              <w:rPr>
                <w:rFonts w:ascii="Times New Roman" w:hAnsi="Times New Roman"/>
                <w:color w:val="000000"/>
                <w:sz w:val="24"/>
                <w:szCs w:val="24"/>
              </w:rPr>
              <w:t>- Для ж/д -и автотранспорта предусмотреть трапы (в случае с ж/д транспортом - откидные), обеспечивающие безопасное производство работ.</w:t>
            </w:r>
          </w:p>
          <w:p w:rsidR="008228B5" w:rsidRDefault="008228B5" w:rsidP="000C5C8B">
            <w:pPr>
              <w:pStyle w:val="ac"/>
              <w:tabs>
                <w:tab w:val="left" w:pos="241"/>
              </w:tabs>
              <w:spacing w:after="0"/>
              <w:ind w:left="0"/>
              <w:jc w:val="both"/>
              <w:rPr>
                <w:rFonts w:ascii="Times New Roman" w:hAnsi="Times New Roman"/>
                <w:color w:val="000000"/>
                <w:sz w:val="24"/>
                <w:szCs w:val="24"/>
              </w:rPr>
            </w:pPr>
            <w:r>
              <w:rPr>
                <w:rFonts w:ascii="Times New Roman" w:hAnsi="Times New Roman"/>
                <w:color w:val="000000"/>
                <w:sz w:val="24"/>
                <w:szCs w:val="24"/>
              </w:rPr>
              <w:t>- Предусмотреть металлические площадки к местам обслуживания технологического оборудования;</w:t>
            </w:r>
          </w:p>
          <w:p w:rsidR="008228B5" w:rsidRDefault="008228B5" w:rsidP="000C5C8B">
            <w:pPr>
              <w:contextualSpacing/>
              <w:jc w:val="both"/>
              <w:rPr>
                <w:color w:val="000000"/>
                <w:sz w:val="24"/>
                <w:szCs w:val="24"/>
              </w:rPr>
            </w:pPr>
            <w:r>
              <w:rPr>
                <w:color w:val="000000"/>
                <w:sz w:val="24"/>
                <w:szCs w:val="24"/>
              </w:rPr>
              <w:t>- Разработать узлы крепления металлических воронок (завод-изготовитель МК «Технэкс») к железобетонным согам силосов квадратного сечения 3,0х3,0 м.</w:t>
            </w:r>
          </w:p>
          <w:p w:rsidR="008228B5" w:rsidRDefault="008228B5" w:rsidP="000C5C8B">
            <w:pPr>
              <w:contextualSpacing/>
              <w:jc w:val="both"/>
              <w:rPr>
                <w:color w:val="000000"/>
                <w:sz w:val="24"/>
                <w:szCs w:val="24"/>
              </w:rPr>
            </w:pPr>
            <w:r>
              <w:rPr>
                <w:color w:val="000000"/>
                <w:sz w:val="24"/>
                <w:szCs w:val="24"/>
              </w:rPr>
              <w:t>- Предусмотреть обследование фундаментов и ж/б конструкций (колонн, ригелей, плит перекрытий) с отм0.000 до отм. +13.000</w:t>
            </w:r>
          </w:p>
          <w:p w:rsidR="008228B5" w:rsidRPr="004326DE" w:rsidRDefault="008228B5" w:rsidP="000C5C8B">
            <w:pPr>
              <w:contextualSpacing/>
              <w:jc w:val="both"/>
              <w:rPr>
                <w:color w:val="000000"/>
                <w:sz w:val="24"/>
                <w:szCs w:val="24"/>
              </w:rPr>
            </w:pPr>
          </w:p>
          <w:p w:rsidR="008228B5" w:rsidRPr="004326DE" w:rsidRDefault="008228B5" w:rsidP="000C5C8B">
            <w:pPr>
              <w:contextualSpacing/>
              <w:jc w:val="both"/>
              <w:rPr>
                <w:color w:val="000000"/>
                <w:sz w:val="24"/>
                <w:szCs w:val="24"/>
              </w:rPr>
            </w:pPr>
            <w:r>
              <w:rPr>
                <w:color w:val="000000"/>
                <w:sz w:val="24"/>
                <w:szCs w:val="24"/>
              </w:rPr>
              <w:t xml:space="preserve">  -  Электроснабжение - от Р</w:t>
            </w:r>
            <w:r w:rsidRPr="004326DE">
              <w:rPr>
                <w:color w:val="000000"/>
                <w:sz w:val="24"/>
                <w:szCs w:val="24"/>
              </w:rPr>
              <w:t>П</w:t>
            </w:r>
            <w:r>
              <w:rPr>
                <w:color w:val="000000"/>
                <w:sz w:val="24"/>
                <w:szCs w:val="24"/>
              </w:rPr>
              <w:t xml:space="preserve"> № </w:t>
            </w:r>
            <w:r w:rsidRPr="004326DE">
              <w:rPr>
                <w:color w:val="000000"/>
                <w:sz w:val="24"/>
                <w:szCs w:val="24"/>
              </w:rPr>
              <w:t>3.</w:t>
            </w:r>
          </w:p>
          <w:p w:rsidR="008228B5" w:rsidRPr="004326DE" w:rsidRDefault="008228B5" w:rsidP="000C5C8B">
            <w:pPr>
              <w:contextualSpacing/>
              <w:jc w:val="both"/>
              <w:rPr>
                <w:color w:val="000000"/>
                <w:sz w:val="24"/>
                <w:szCs w:val="24"/>
              </w:rPr>
            </w:pPr>
            <w:r>
              <w:rPr>
                <w:color w:val="000000"/>
                <w:sz w:val="24"/>
                <w:szCs w:val="24"/>
              </w:rPr>
              <w:t xml:space="preserve">  -  </w:t>
            </w:r>
            <w:r w:rsidRPr="004326DE">
              <w:rPr>
                <w:color w:val="000000"/>
                <w:sz w:val="24"/>
                <w:szCs w:val="24"/>
              </w:rPr>
              <w:t>Пожаротушение –</w:t>
            </w:r>
            <w:r>
              <w:rPr>
                <w:color w:val="000000"/>
                <w:sz w:val="24"/>
                <w:szCs w:val="24"/>
              </w:rPr>
              <w:t xml:space="preserve"> существующий</w:t>
            </w:r>
            <w:r w:rsidRPr="004326DE">
              <w:rPr>
                <w:color w:val="000000"/>
                <w:sz w:val="24"/>
                <w:szCs w:val="24"/>
              </w:rPr>
              <w:t xml:space="preserve"> стальной сухой трубопровод.</w:t>
            </w:r>
          </w:p>
          <w:p w:rsidR="008228B5" w:rsidRPr="004326DE" w:rsidRDefault="008228B5" w:rsidP="000C5C8B">
            <w:pPr>
              <w:contextualSpacing/>
              <w:jc w:val="both"/>
              <w:rPr>
                <w:color w:val="000000"/>
                <w:sz w:val="24"/>
                <w:szCs w:val="24"/>
              </w:rPr>
            </w:pPr>
            <w:r>
              <w:rPr>
                <w:color w:val="000000"/>
                <w:sz w:val="24"/>
                <w:szCs w:val="24"/>
              </w:rPr>
              <w:t xml:space="preserve">  - Пожарная сигнализация подключается к существующей;</w:t>
            </w:r>
          </w:p>
          <w:p w:rsidR="008228B5" w:rsidRDefault="008228B5" w:rsidP="000C5C8B">
            <w:pPr>
              <w:contextualSpacing/>
              <w:jc w:val="both"/>
              <w:rPr>
                <w:color w:val="000000"/>
                <w:sz w:val="24"/>
                <w:szCs w:val="24"/>
              </w:rPr>
            </w:pPr>
            <w:r>
              <w:rPr>
                <w:color w:val="000000"/>
                <w:sz w:val="24"/>
                <w:szCs w:val="24"/>
              </w:rPr>
              <w:t xml:space="preserve">  - Снабжение сжатым воздухом от существующей сети (точка подключения предоставляется Заказчиком).</w:t>
            </w:r>
          </w:p>
          <w:p w:rsidR="008228B5" w:rsidRPr="00DA6689" w:rsidRDefault="008228B5" w:rsidP="000C5C8B">
            <w:pPr>
              <w:contextualSpacing/>
              <w:jc w:val="both"/>
              <w:rPr>
                <w:color w:val="000000"/>
                <w:sz w:val="24"/>
                <w:szCs w:val="24"/>
              </w:rPr>
            </w:pPr>
            <w:r>
              <w:rPr>
                <w:color w:val="000000"/>
                <w:sz w:val="24"/>
                <w:szCs w:val="24"/>
              </w:rPr>
              <w:t>- Предусмотреть влагоотделители и осушители воздуха при эксплуатации пневмооборудования в зимний период времени.</w:t>
            </w:r>
          </w:p>
        </w:tc>
      </w:tr>
      <w:tr w:rsidR="008228B5" w:rsidTr="000C5C8B">
        <w:trPr>
          <w:trHeight w:val="7035"/>
        </w:trPr>
        <w:tc>
          <w:tcPr>
            <w:tcW w:w="675" w:type="dxa"/>
          </w:tcPr>
          <w:p w:rsidR="008228B5" w:rsidRPr="00C04504" w:rsidRDefault="008228B5" w:rsidP="000C5C8B">
            <w:pPr>
              <w:jc w:val="center"/>
              <w:rPr>
                <w:bCs/>
                <w:sz w:val="24"/>
              </w:rPr>
            </w:pPr>
            <w:r>
              <w:rPr>
                <w:bCs/>
                <w:sz w:val="24"/>
              </w:rPr>
              <w:lastRenderedPageBreak/>
              <w:t>2.6</w:t>
            </w:r>
          </w:p>
        </w:tc>
        <w:tc>
          <w:tcPr>
            <w:tcW w:w="3686" w:type="dxa"/>
          </w:tcPr>
          <w:p w:rsidR="008228B5" w:rsidRPr="00A66631" w:rsidRDefault="008228B5" w:rsidP="000C5C8B">
            <w:pPr>
              <w:rPr>
                <w:b/>
                <w:bCs/>
                <w:sz w:val="24"/>
              </w:rPr>
            </w:pPr>
            <w:r w:rsidRPr="00A66631">
              <w:rPr>
                <w:b/>
                <w:bCs/>
                <w:sz w:val="24"/>
              </w:rPr>
              <w:t>Требования к составу рабочей документации</w:t>
            </w:r>
          </w:p>
        </w:tc>
        <w:tc>
          <w:tcPr>
            <w:tcW w:w="5953" w:type="dxa"/>
          </w:tcPr>
          <w:p w:rsidR="008228B5" w:rsidRDefault="008228B5" w:rsidP="000C5C8B">
            <w:pPr>
              <w:jc w:val="both"/>
              <w:rPr>
                <w:sz w:val="24"/>
                <w:szCs w:val="24"/>
              </w:rPr>
            </w:pPr>
            <w:r>
              <w:rPr>
                <w:sz w:val="24"/>
                <w:szCs w:val="24"/>
              </w:rPr>
              <w:t xml:space="preserve">Состав рабочей </w:t>
            </w:r>
            <w:r w:rsidRPr="00716690">
              <w:rPr>
                <w:sz w:val="24"/>
                <w:szCs w:val="24"/>
              </w:rPr>
              <w:t>документации:</w:t>
            </w:r>
          </w:p>
          <w:p w:rsidR="008228B5" w:rsidRDefault="008228B5" w:rsidP="008228B5">
            <w:pPr>
              <w:numPr>
                <w:ilvl w:val="0"/>
                <w:numId w:val="7"/>
              </w:numPr>
              <w:jc w:val="both"/>
              <w:rPr>
                <w:sz w:val="24"/>
                <w:szCs w:val="24"/>
              </w:rPr>
            </w:pPr>
            <w:r>
              <w:rPr>
                <w:sz w:val="24"/>
                <w:szCs w:val="24"/>
              </w:rPr>
              <w:t>ПЗ - «</w:t>
            </w:r>
            <w:r w:rsidRPr="00252145">
              <w:rPr>
                <w:sz w:val="24"/>
                <w:szCs w:val="24"/>
              </w:rPr>
              <w:t>Пояснительная записка</w:t>
            </w:r>
            <w:r>
              <w:rPr>
                <w:sz w:val="24"/>
                <w:szCs w:val="24"/>
              </w:rPr>
              <w:t>»</w:t>
            </w:r>
            <w:r w:rsidRPr="00252145">
              <w:rPr>
                <w:sz w:val="24"/>
                <w:szCs w:val="24"/>
              </w:rPr>
              <w:t>;</w:t>
            </w:r>
          </w:p>
          <w:p w:rsidR="008228B5" w:rsidRPr="00252145" w:rsidRDefault="008228B5" w:rsidP="008228B5">
            <w:pPr>
              <w:numPr>
                <w:ilvl w:val="0"/>
                <w:numId w:val="7"/>
              </w:numPr>
              <w:jc w:val="both"/>
              <w:rPr>
                <w:sz w:val="24"/>
                <w:szCs w:val="24"/>
              </w:rPr>
            </w:pPr>
            <w:r>
              <w:rPr>
                <w:sz w:val="24"/>
                <w:szCs w:val="24"/>
              </w:rPr>
              <w:t>АР - «</w:t>
            </w:r>
            <w:r w:rsidRPr="00252145">
              <w:rPr>
                <w:sz w:val="24"/>
                <w:szCs w:val="24"/>
              </w:rPr>
              <w:t>Архитектурные решения</w:t>
            </w:r>
            <w:r>
              <w:rPr>
                <w:sz w:val="24"/>
                <w:szCs w:val="24"/>
              </w:rPr>
              <w:t>»</w:t>
            </w:r>
            <w:r w:rsidRPr="00252145">
              <w:rPr>
                <w:sz w:val="24"/>
                <w:szCs w:val="24"/>
              </w:rPr>
              <w:t>;</w:t>
            </w:r>
          </w:p>
          <w:p w:rsidR="008228B5" w:rsidRPr="00AA03DA" w:rsidRDefault="008228B5" w:rsidP="008228B5">
            <w:pPr>
              <w:numPr>
                <w:ilvl w:val="0"/>
                <w:numId w:val="7"/>
              </w:numPr>
              <w:jc w:val="both"/>
              <w:rPr>
                <w:sz w:val="24"/>
                <w:szCs w:val="24"/>
              </w:rPr>
            </w:pPr>
            <w:r>
              <w:rPr>
                <w:bCs/>
                <w:sz w:val="24"/>
                <w:szCs w:val="24"/>
              </w:rPr>
              <w:t>КМ - «Конструкции металлические»</w:t>
            </w:r>
            <w:r w:rsidRPr="00252145">
              <w:rPr>
                <w:bCs/>
                <w:sz w:val="24"/>
                <w:szCs w:val="24"/>
              </w:rPr>
              <w:t>;</w:t>
            </w:r>
          </w:p>
          <w:p w:rsidR="008228B5" w:rsidRPr="009E2923" w:rsidRDefault="008228B5" w:rsidP="008228B5">
            <w:pPr>
              <w:numPr>
                <w:ilvl w:val="0"/>
                <w:numId w:val="7"/>
              </w:numPr>
              <w:jc w:val="both"/>
              <w:rPr>
                <w:sz w:val="24"/>
                <w:szCs w:val="24"/>
              </w:rPr>
            </w:pPr>
            <w:r>
              <w:rPr>
                <w:bCs/>
                <w:sz w:val="24"/>
                <w:szCs w:val="24"/>
              </w:rPr>
              <w:t>КЖ - «Конструкции железобетонные»</w:t>
            </w:r>
            <w:r w:rsidRPr="00252145">
              <w:rPr>
                <w:bCs/>
                <w:sz w:val="24"/>
                <w:szCs w:val="24"/>
              </w:rPr>
              <w:t>;</w:t>
            </w:r>
          </w:p>
          <w:p w:rsidR="008228B5" w:rsidRPr="00AA03DA" w:rsidRDefault="008228B5" w:rsidP="008228B5">
            <w:pPr>
              <w:numPr>
                <w:ilvl w:val="0"/>
                <w:numId w:val="7"/>
              </w:numPr>
              <w:jc w:val="both"/>
              <w:rPr>
                <w:sz w:val="24"/>
                <w:szCs w:val="24"/>
              </w:rPr>
            </w:pPr>
            <w:r>
              <w:rPr>
                <w:bCs/>
                <w:sz w:val="24"/>
                <w:szCs w:val="24"/>
              </w:rPr>
              <w:t>ТХ - «Технологические решения»</w:t>
            </w:r>
            <w:r w:rsidRPr="00252145">
              <w:rPr>
                <w:bCs/>
                <w:sz w:val="24"/>
                <w:szCs w:val="24"/>
              </w:rPr>
              <w:t>;</w:t>
            </w:r>
          </w:p>
          <w:p w:rsidR="008228B5" w:rsidRPr="001A405F" w:rsidRDefault="008228B5" w:rsidP="008228B5">
            <w:pPr>
              <w:numPr>
                <w:ilvl w:val="0"/>
                <w:numId w:val="7"/>
              </w:numPr>
              <w:jc w:val="both"/>
              <w:rPr>
                <w:sz w:val="24"/>
                <w:szCs w:val="24"/>
              </w:rPr>
            </w:pPr>
            <w:r>
              <w:rPr>
                <w:sz w:val="24"/>
                <w:szCs w:val="24"/>
              </w:rPr>
              <w:t xml:space="preserve">ЭМ  </w:t>
            </w:r>
            <w:r>
              <w:rPr>
                <w:bCs/>
                <w:sz w:val="24"/>
                <w:szCs w:val="24"/>
              </w:rPr>
              <w:t>- «Силовое электрооборудование»</w:t>
            </w:r>
            <w:r w:rsidRPr="00252145">
              <w:rPr>
                <w:bCs/>
                <w:sz w:val="24"/>
                <w:szCs w:val="24"/>
              </w:rPr>
              <w:t>;</w:t>
            </w:r>
          </w:p>
          <w:p w:rsidR="008228B5" w:rsidRPr="00044D50" w:rsidRDefault="008228B5" w:rsidP="008228B5">
            <w:pPr>
              <w:numPr>
                <w:ilvl w:val="0"/>
                <w:numId w:val="7"/>
              </w:numPr>
              <w:jc w:val="both"/>
              <w:rPr>
                <w:sz w:val="24"/>
                <w:szCs w:val="24"/>
              </w:rPr>
            </w:pPr>
            <w:r>
              <w:rPr>
                <w:sz w:val="24"/>
                <w:szCs w:val="24"/>
              </w:rPr>
              <w:t xml:space="preserve">ЭО  </w:t>
            </w:r>
            <w:r>
              <w:rPr>
                <w:bCs/>
                <w:sz w:val="24"/>
                <w:szCs w:val="24"/>
              </w:rPr>
              <w:t>- «Электрическое освещение»</w:t>
            </w:r>
            <w:r w:rsidRPr="00252145">
              <w:rPr>
                <w:bCs/>
                <w:sz w:val="24"/>
                <w:szCs w:val="24"/>
              </w:rPr>
              <w:t>;</w:t>
            </w:r>
          </w:p>
          <w:p w:rsidR="008228B5" w:rsidRPr="00312A3E" w:rsidRDefault="008228B5" w:rsidP="008228B5">
            <w:pPr>
              <w:numPr>
                <w:ilvl w:val="0"/>
                <w:numId w:val="7"/>
              </w:numPr>
              <w:jc w:val="both"/>
              <w:rPr>
                <w:sz w:val="24"/>
                <w:szCs w:val="24"/>
              </w:rPr>
            </w:pPr>
            <w:r>
              <w:rPr>
                <w:sz w:val="24"/>
                <w:szCs w:val="24"/>
              </w:rPr>
              <w:t xml:space="preserve">АК  </w:t>
            </w:r>
            <w:r>
              <w:rPr>
                <w:bCs/>
                <w:sz w:val="24"/>
                <w:szCs w:val="24"/>
              </w:rPr>
              <w:t>- «Автоматизация комплексная»</w:t>
            </w:r>
            <w:r w:rsidRPr="00252145">
              <w:rPr>
                <w:bCs/>
                <w:sz w:val="24"/>
                <w:szCs w:val="24"/>
              </w:rPr>
              <w:t>;</w:t>
            </w:r>
          </w:p>
          <w:p w:rsidR="008228B5" w:rsidRPr="00712233" w:rsidRDefault="008228B5" w:rsidP="000C5C8B">
            <w:pPr>
              <w:ind w:left="720"/>
              <w:jc w:val="both"/>
              <w:rPr>
                <w:bCs/>
                <w:sz w:val="24"/>
                <w:szCs w:val="24"/>
              </w:rPr>
            </w:pPr>
            <w:r>
              <w:rPr>
                <w:bCs/>
                <w:sz w:val="24"/>
                <w:szCs w:val="24"/>
              </w:rPr>
              <w:t>Учесть в разделе «Технологические решения» локальную аспирацию оборудования подсилосного этажа, норий № 40, 41, 42 и конвейеров № 94, 94А, 95, 95А, 85, 86, 87, 88.</w:t>
            </w:r>
          </w:p>
          <w:p w:rsidR="008228B5" w:rsidRDefault="008228B5" w:rsidP="008228B5">
            <w:pPr>
              <w:numPr>
                <w:ilvl w:val="0"/>
                <w:numId w:val="7"/>
              </w:numPr>
              <w:jc w:val="both"/>
              <w:rPr>
                <w:sz w:val="24"/>
                <w:szCs w:val="24"/>
              </w:rPr>
            </w:pPr>
            <w:r>
              <w:rPr>
                <w:sz w:val="24"/>
                <w:szCs w:val="24"/>
              </w:rPr>
              <w:t>Конструкторская документация на оборудование индивидуального изготовления (при необходимости);</w:t>
            </w:r>
          </w:p>
          <w:p w:rsidR="008228B5" w:rsidRPr="00716D26" w:rsidRDefault="008228B5" w:rsidP="008228B5">
            <w:pPr>
              <w:numPr>
                <w:ilvl w:val="0"/>
                <w:numId w:val="7"/>
              </w:numPr>
              <w:jc w:val="both"/>
              <w:rPr>
                <w:sz w:val="24"/>
                <w:szCs w:val="24"/>
              </w:rPr>
            </w:pPr>
            <w:r>
              <w:rPr>
                <w:sz w:val="24"/>
                <w:szCs w:val="24"/>
              </w:rPr>
              <w:t xml:space="preserve"> Сметная документация по всем разделам рабочей документации.</w:t>
            </w:r>
          </w:p>
          <w:p w:rsidR="008228B5" w:rsidRDefault="008228B5" w:rsidP="000C5C8B">
            <w:pPr>
              <w:jc w:val="both"/>
              <w:rPr>
                <w:b/>
                <w:i/>
                <w:sz w:val="24"/>
                <w:szCs w:val="24"/>
              </w:rPr>
            </w:pPr>
          </w:p>
          <w:p w:rsidR="008228B5" w:rsidRPr="007B0E9A" w:rsidRDefault="008228B5" w:rsidP="000C5C8B">
            <w:pPr>
              <w:jc w:val="both"/>
              <w:rPr>
                <w:b/>
                <w:i/>
                <w:sz w:val="24"/>
                <w:szCs w:val="24"/>
              </w:rPr>
            </w:pPr>
            <w:r w:rsidRPr="007B0E9A">
              <w:rPr>
                <w:b/>
                <w:i/>
                <w:sz w:val="24"/>
                <w:szCs w:val="24"/>
              </w:rPr>
              <w:t>ПРИМЕЧАНИЕ</w:t>
            </w:r>
          </w:p>
          <w:p w:rsidR="008228B5" w:rsidRDefault="008228B5" w:rsidP="008228B5">
            <w:pPr>
              <w:numPr>
                <w:ilvl w:val="0"/>
                <w:numId w:val="7"/>
              </w:numPr>
              <w:jc w:val="both"/>
              <w:rPr>
                <w:i/>
                <w:sz w:val="24"/>
                <w:szCs w:val="24"/>
              </w:rPr>
            </w:pPr>
            <w:r w:rsidRPr="00933C3F">
              <w:rPr>
                <w:i/>
                <w:sz w:val="24"/>
                <w:szCs w:val="24"/>
              </w:rPr>
              <w:t>Перечень оборудования индивидуального изготовления</w:t>
            </w:r>
            <w:r>
              <w:rPr>
                <w:i/>
                <w:sz w:val="24"/>
                <w:szCs w:val="24"/>
              </w:rPr>
              <w:t xml:space="preserve"> определяется на стадии разработки рабочей документации и согласования основных проектных решений с Заказчиком;</w:t>
            </w:r>
          </w:p>
          <w:p w:rsidR="008228B5" w:rsidRPr="00933C3F" w:rsidRDefault="008228B5" w:rsidP="000C5C8B">
            <w:pPr>
              <w:jc w:val="both"/>
              <w:rPr>
                <w:i/>
                <w:sz w:val="24"/>
                <w:szCs w:val="24"/>
              </w:rPr>
            </w:pPr>
          </w:p>
        </w:tc>
      </w:tr>
      <w:tr w:rsidR="008228B5" w:rsidTr="000C5C8B">
        <w:trPr>
          <w:trHeight w:val="424"/>
        </w:trPr>
        <w:tc>
          <w:tcPr>
            <w:tcW w:w="675" w:type="dxa"/>
          </w:tcPr>
          <w:p w:rsidR="008228B5" w:rsidRDefault="008228B5" w:rsidP="000C5C8B">
            <w:pPr>
              <w:jc w:val="center"/>
              <w:rPr>
                <w:bCs/>
                <w:sz w:val="24"/>
              </w:rPr>
            </w:pPr>
            <w:r>
              <w:rPr>
                <w:bCs/>
                <w:sz w:val="24"/>
              </w:rPr>
              <w:t>2.7.</w:t>
            </w:r>
          </w:p>
        </w:tc>
        <w:tc>
          <w:tcPr>
            <w:tcW w:w="3686" w:type="dxa"/>
          </w:tcPr>
          <w:p w:rsidR="008228B5" w:rsidRPr="00A66631" w:rsidRDefault="008228B5" w:rsidP="000C5C8B">
            <w:pPr>
              <w:rPr>
                <w:b/>
                <w:bCs/>
                <w:sz w:val="24"/>
              </w:rPr>
            </w:pPr>
            <w:r>
              <w:rPr>
                <w:b/>
                <w:bCs/>
                <w:sz w:val="24"/>
              </w:rPr>
              <w:t>Требования к используемому в рабочей документации оборудованию</w:t>
            </w:r>
          </w:p>
        </w:tc>
        <w:tc>
          <w:tcPr>
            <w:tcW w:w="5953" w:type="dxa"/>
          </w:tcPr>
          <w:p w:rsidR="008228B5" w:rsidRPr="003B04D0" w:rsidRDefault="008228B5" w:rsidP="000C5C8B">
            <w:pPr>
              <w:jc w:val="both"/>
              <w:rPr>
                <w:sz w:val="24"/>
                <w:szCs w:val="24"/>
              </w:rPr>
            </w:pPr>
            <w:r w:rsidRPr="003B04D0">
              <w:rPr>
                <w:sz w:val="24"/>
                <w:szCs w:val="24"/>
              </w:rPr>
              <w:t>Весовое и транспортное оборудование, применяемое в проекте, производства ООО МК «Технэкс».</w:t>
            </w:r>
          </w:p>
          <w:p w:rsidR="008228B5" w:rsidRDefault="008228B5" w:rsidP="000C5C8B">
            <w:pPr>
              <w:jc w:val="both"/>
              <w:rPr>
                <w:sz w:val="24"/>
                <w:szCs w:val="24"/>
              </w:rPr>
            </w:pPr>
            <w:r w:rsidRPr="003B04D0">
              <w:rPr>
                <w:sz w:val="24"/>
                <w:szCs w:val="24"/>
              </w:rPr>
              <w:t xml:space="preserve">Выбор оборудования должен осуществляться в соответствии с исходными данными на проектирование, требованиями нормативных и правовых актов в области промышленной безопасности и Правил пожарной безопасности, с учетом категорий зданий, помещений, сооружений и наружных установок по взрывопожарной </w:t>
            </w:r>
            <w:r>
              <w:rPr>
                <w:sz w:val="24"/>
                <w:szCs w:val="24"/>
              </w:rPr>
              <w:t xml:space="preserve"> и пожарной </w:t>
            </w:r>
            <w:r w:rsidRPr="003B04D0">
              <w:rPr>
                <w:sz w:val="24"/>
                <w:szCs w:val="24"/>
              </w:rPr>
              <w:t>опасности.</w:t>
            </w:r>
          </w:p>
        </w:tc>
      </w:tr>
      <w:tr w:rsidR="008228B5" w:rsidTr="000C5C8B">
        <w:trPr>
          <w:trHeight w:val="1998"/>
        </w:trPr>
        <w:tc>
          <w:tcPr>
            <w:tcW w:w="675" w:type="dxa"/>
          </w:tcPr>
          <w:p w:rsidR="008228B5" w:rsidRDefault="008228B5" w:rsidP="000C5C8B">
            <w:pPr>
              <w:jc w:val="center"/>
              <w:rPr>
                <w:bCs/>
                <w:sz w:val="24"/>
              </w:rPr>
            </w:pPr>
            <w:r>
              <w:rPr>
                <w:bCs/>
                <w:sz w:val="24"/>
              </w:rPr>
              <w:t>2.8.</w:t>
            </w:r>
          </w:p>
        </w:tc>
        <w:tc>
          <w:tcPr>
            <w:tcW w:w="3686" w:type="dxa"/>
          </w:tcPr>
          <w:p w:rsidR="008228B5" w:rsidRPr="00A66631" w:rsidRDefault="008228B5" w:rsidP="000C5C8B">
            <w:pPr>
              <w:rPr>
                <w:b/>
                <w:bCs/>
                <w:sz w:val="24"/>
              </w:rPr>
            </w:pPr>
            <w:r>
              <w:rPr>
                <w:b/>
                <w:bCs/>
                <w:sz w:val="24"/>
              </w:rPr>
              <w:t>Требования к системе автоматизации процесса для контроля условий приема и фасовки готовой продукции</w:t>
            </w:r>
          </w:p>
        </w:tc>
        <w:tc>
          <w:tcPr>
            <w:tcW w:w="5953" w:type="dxa"/>
          </w:tcPr>
          <w:p w:rsidR="008228B5" w:rsidRPr="00702071" w:rsidRDefault="008228B5" w:rsidP="000C5C8B">
            <w:pPr>
              <w:jc w:val="both"/>
              <w:rPr>
                <w:sz w:val="24"/>
                <w:szCs w:val="24"/>
              </w:rPr>
            </w:pPr>
            <w:r w:rsidRPr="00702071">
              <w:rPr>
                <w:sz w:val="24"/>
                <w:szCs w:val="24"/>
              </w:rPr>
              <w:t>Проект автоматизации отгрузки готовой продукции с весовым дозированием (АСУ ТП) заказывается Исполнителем по договору субподряда у поставщика технологического оборудования ООО МК «Технэкс» и дорабатывается в объеме: составления кабельного журнала, подключения силовых шкафов и шкафов управления к системе электроснабжения.</w:t>
            </w:r>
          </w:p>
          <w:p w:rsidR="008228B5" w:rsidRDefault="008228B5" w:rsidP="000C5C8B">
            <w:pPr>
              <w:jc w:val="both"/>
              <w:rPr>
                <w:i/>
                <w:sz w:val="24"/>
                <w:szCs w:val="24"/>
              </w:rPr>
            </w:pPr>
          </w:p>
        </w:tc>
      </w:tr>
      <w:tr w:rsidR="008228B5" w:rsidTr="000C5C8B">
        <w:tc>
          <w:tcPr>
            <w:tcW w:w="675" w:type="dxa"/>
          </w:tcPr>
          <w:p w:rsidR="008228B5" w:rsidRPr="00C82830" w:rsidRDefault="008228B5" w:rsidP="000C5C8B">
            <w:pPr>
              <w:jc w:val="center"/>
              <w:rPr>
                <w:bCs/>
                <w:sz w:val="24"/>
              </w:rPr>
            </w:pPr>
            <w:r>
              <w:rPr>
                <w:bCs/>
                <w:sz w:val="24"/>
              </w:rPr>
              <w:t>2.9</w:t>
            </w:r>
          </w:p>
        </w:tc>
        <w:tc>
          <w:tcPr>
            <w:tcW w:w="3686" w:type="dxa"/>
          </w:tcPr>
          <w:p w:rsidR="008228B5" w:rsidRPr="00A66631" w:rsidRDefault="008228B5" w:rsidP="000C5C8B">
            <w:pPr>
              <w:rPr>
                <w:b/>
                <w:bCs/>
                <w:sz w:val="24"/>
              </w:rPr>
            </w:pPr>
            <w:r w:rsidRPr="00A66631">
              <w:rPr>
                <w:b/>
                <w:bCs/>
                <w:sz w:val="24"/>
              </w:rPr>
              <w:t>Требования безопасности</w:t>
            </w:r>
          </w:p>
        </w:tc>
        <w:tc>
          <w:tcPr>
            <w:tcW w:w="5953" w:type="dxa"/>
          </w:tcPr>
          <w:p w:rsidR="008228B5" w:rsidRPr="00FD6694" w:rsidRDefault="008228B5" w:rsidP="000C5C8B">
            <w:pPr>
              <w:jc w:val="both"/>
              <w:rPr>
                <w:bCs/>
                <w:sz w:val="24"/>
                <w:szCs w:val="24"/>
              </w:rPr>
            </w:pPr>
            <w:r w:rsidRPr="00C82830">
              <w:rPr>
                <w:sz w:val="24"/>
                <w:szCs w:val="24"/>
              </w:rPr>
              <w:t>Согласно действующих норм и правил в РФ</w:t>
            </w:r>
          </w:p>
        </w:tc>
      </w:tr>
      <w:tr w:rsidR="008228B5" w:rsidTr="000C5C8B">
        <w:tc>
          <w:tcPr>
            <w:tcW w:w="675" w:type="dxa"/>
          </w:tcPr>
          <w:p w:rsidR="008228B5" w:rsidRPr="00C04504" w:rsidRDefault="008228B5" w:rsidP="000C5C8B">
            <w:pPr>
              <w:jc w:val="center"/>
              <w:rPr>
                <w:bCs/>
                <w:sz w:val="24"/>
              </w:rPr>
            </w:pPr>
            <w:r>
              <w:rPr>
                <w:bCs/>
                <w:sz w:val="24"/>
              </w:rPr>
              <w:t>2.10</w:t>
            </w:r>
          </w:p>
        </w:tc>
        <w:tc>
          <w:tcPr>
            <w:tcW w:w="3686" w:type="dxa"/>
          </w:tcPr>
          <w:p w:rsidR="008228B5" w:rsidRPr="00A66631" w:rsidRDefault="008228B5" w:rsidP="000C5C8B">
            <w:pPr>
              <w:rPr>
                <w:b/>
                <w:bCs/>
                <w:sz w:val="24"/>
              </w:rPr>
            </w:pPr>
            <w:r w:rsidRPr="00A66631">
              <w:rPr>
                <w:b/>
                <w:bCs/>
                <w:sz w:val="24"/>
              </w:rPr>
              <w:t xml:space="preserve">Требования к </w:t>
            </w:r>
            <w:r>
              <w:rPr>
                <w:b/>
                <w:bCs/>
                <w:sz w:val="24"/>
              </w:rPr>
              <w:t>выполнению</w:t>
            </w:r>
          </w:p>
          <w:p w:rsidR="008228B5" w:rsidRPr="00A66631" w:rsidRDefault="008228B5" w:rsidP="000C5C8B">
            <w:pPr>
              <w:rPr>
                <w:b/>
                <w:bCs/>
                <w:sz w:val="24"/>
              </w:rPr>
            </w:pPr>
            <w:r w:rsidRPr="00A66631">
              <w:rPr>
                <w:b/>
                <w:bCs/>
                <w:sz w:val="24"/>
              </w:rPr>
              <w:t>этапов работ</w:t>
            </w:r>
          </w:p>
        </w:tc>
        <w:tc>
          <w:tcPr>
            <w:tcW w:w="5953" w:type="dxa"/>
          </w:tcPr>
          <w:p w:rsidR="008228B5" w:rsidRPr="00513C4F" w:rsidRDefault="008228B5" w:rsidP="000C5C8B">
            <w:pPr>
              <w:jc w:val="both"/>
              <w:rPr>
                <w:sz w:val="24"/>
                <w:szCs w:val="24"/>
              </w:rPr>
            </w:pPr>
            <w:r w:rsidRPr="00513C4F">
              <w:rPr>
                <w:sz w:val="24"/>
                <w:szCs w:val="24"/>
              </w:rPr>
              <w:t xml:space="preserve">В соответствии с календарным графиком выполнения работ по договору </w:t>
            </w:r>
          </w:p>
        </w:tc>
      </w:tr>
      <w:tr w:rsidR="008228B5" w:rsidRPr="00476936" w:rsidTr="000C5C8B">
        <w:tc>
          <w:tcPr>
            <w:tcW w:w="675" w:type="dxa"/>
          </w:tcPr>
          <w:p w:rsidR="008228B5" w:rsidRPr="00476936" w:rsidRDefault="008228B5" w:rsidP="000C5C8B">
            <w:pPr>
              <w:jc w:val="center"/>
              <w:rPr>
                <w:bCs/>
                <w:sz w:val="24"/>
                <w:szCs w:val="24"/>
              </w:rPr>
            </w:pPr>
            <w:r>
              <w:rPr>
                <w:bCs/>
                <w:sz w:val="24"/>
                <w:szCs w:val="24"/>
              </w:rPr>
              <w:t>2.11</w:t>
            </w:r>
          </w:p>
        </w:tc>
        <w:tc>
          <w:tcPr>
            <w:tcW w:w="3686" w:type="dxa"/>
          </w:tcPr>
          <w:p w:rsidR="008228B5" w:rsidRPr="00A66631" w:rsidRDefault="008228B5" w:rsidP="000C5C8B">
            <w:pPr>
              <w:rPr>
                <w:b/>
                <w:bCs/>
                <w:sz w:val="24"/>
                <w:szCs w:val="24"/>
              </w:rPr>
            </w:pPr>
            <w:r w:rsidRPr="00A66631">
              <w:rPr>
                <w:rStyle w:val="2b"/>
                <w:b/>
                <w:sz w:val="24"/>
                <w:szCs w:val="24"/>
                <w:lang w:eastAsia="en-US"/>
              </w:rPr>
              <w:t>Источники обеспечения энергоносителями</w:t>
            </w:r>
          </w:p>
        </w:tc>
        <w:tc>
          <w:tcPr>
            <w:tcW w:w="5953" w:type="dxa"/>
          </w:tcPr>
          <w:p w:rsidR="008228B5" w:rsidRPr="00476936" w:rsidRDefault="008228B5" w:rsidP="000C5C8B">
            <w:pPr>
              <w:jc w:val="both"/>
              <w:rPr>
                <w:sz w:val="24"/>
                <w:szCs w:val="24"/>
              </w:rPr>
            </w:pPr>
            <w:r w:rsidRPr="00476936">
              <w:rPr>
                <w:rStyle w:val="2b"/>
                <w:sz w:val="24"/>
                <w:szCs w:val="24"/>
                <w:lang w:eastAsia="en-US"/>
              </w:rPr>
              <w:t>От существующих производственных сетей</w:t>
            </w:r>
            <w:r>
              <w:rPr>
                <w:rStyle w:val="2b"/>
                <w:sz w:val="24"/>
                <w:szCs w:val="24"/>
                <w:lang w:eastAsia="en-US"/>
              </w:rPr>
              <w:t xml:space="preserve"> энергообеспечения</w:t>
            </w:r>
          </w:p>
        </w:tc>
      </w:tr>
      <w:tr w:rsidR="008228B5" w:rsidRPr="00EA4DDB" w:rsidTr="000C5C8B">
        <w:tc>
          <w:tcPr>
            <w:tcW w:w="675" w:type="dxa"/>
            <w:tcBorders>
              <w:top w:val="single" w:sz="4" w:space="0" w:color="auto"/>
              <w:left w:val="single" w:sz="4" w:space="0" w:color="auto"/>
              <w:bottom w:val="single" w:sz="4" w:space="0" w:color="auto"/>
              <w:right w:val="single" w:sz="4" w:space="0" w:color="auto"/>
            </w:tcBorders>
          </w:tcPr>
          <w:p w:rsidR="008228B5" w:rsidRPr="00EA4DDB" w:rsidRDefault="008228B5" w:rsidP="000C5C8B">
            <w:pPr>
              <w:jc w:val="center"/>
              <w:rPr>
                <w:bCs/>
                <w:sz w:val="24"/>
                <w:szCs w:val="24"/>
              </w:rPr>
            </w:pPr>
            <w:r>
              <w:rPr>
                <w:bCs/>
                <w:sz w:val="24"/>
                <w:szCs w:val="24"/>
              </w:rPr>
              <w:lastRenderedPageBreak/>
              <w:t>2.12</w:t>
            </w:r>
          </w:p>
        </w:tc>
        <w:tc>
          <w:tcPr>
            <w:tcW w:w="3686" w:type="dxa"/>
            <w:tcBorders>
              <w:top w:val="single" w:sz="4" w:space="0" w:color="auto"/>
              <w:left w:val="single" w:sz="4" w:space="0" w:color="auto"/>
              <w:bottom w:val="single" w:sz="4" w:space="0" w:color="auto"/>
              <w:right w:val="single" w:sz="4" w:space="0" w:color="auto"/>
            </w:tcBorders>
          </w:tcPr>
          <w:p w:rsidR="008228B5" w:rsidRPr="00A66631" w:rsidRDefault="008228B5" w:rsidP="000C5C8B">
            <w:pPr>
              <w:rPr>
                <w:b/>
                <w:color w:val="000000"/>
                <w:spacing w:val="5"/>
                <w:sz w:val="24"/>
                <w:szCs w:val="24"/>
                <w:shd w:val="clear" w:color="auto" w:fill="FFFFFF"/>
                <w:lang w:eastAsia="en-US"/>
              </w:rPr>
            </w:pPr>
            <w:r w:rsidRPr="00A66631">
              <w:rPr>
                <w:rStyle w:val="2b"/>
                <w:b/>
                <w:sz w:val="24"/>
                <w:szCs w:val="24"/>
                <w:lang w:eastAsia="en-US"/>
              </w:rPr>
              <w:t xml:space="preserve">Основные требования по </w:t>
            </w:r>
            <w:r>
              <w:rPr>
                <w:rStyle w:val="2b"/>
                <w:b/>
                <w:sz w:val="24"/>
                <w:szCs w:val="24"/>
                <w:lang w:eastAsia="en-US"/>
              </w:rPr>
              <w:t>разработке рабочей документации</w:t>
            </w:r>
          </w:p>
        </w:tc>
        <w:tc>
          <w:tcPr>
            <w:tcW w:w="5953" w:type="dxa"/>
            <w:tcBorders>
              <w:top w:val="single" w:sz="4" w:space="0" w:color="auto"/>
              <w:left w:val="single" w:sz="4" w:space="0" w:color="auto"/>
              <w:bottom w:val="single" w:sz="4" w:space="0" w:color="auto"/>
              <w:right w:val="single" w:sz="4" w:space="0" w:color="auto"/>
            </w:tcBorders>
          </w:tcPr>
          <w:p w:rsidR="008228B5" w:rsidRPr="006D6B94" w:rsidRDefault="008228B5" w:rsidP="000C5C8B">
            <w:pPr>
              <w:pStyle w:val="41"/>
              <w:shd w:val="clear" w:color="auto" w:fill="auto"/>
              <w:spacing w:after="0" w:line="259" w:lineRule="exact"/>
              <w:rPr>
                <w:color w:val="000000"/>
                <w:sz w:val="24"/>
                <w:szCs w:val="24"/>
                <w:lang w:eastAsia="en-US"/>
              </w:rPr>
            </w:pPr>
            <w:r>
              <w:rPr>
                <w:rStyle w:val="2b"/>
                <w:sz w:val="24"/>
                <w:szCs w:val="24"/>
                <w:lang w:eastAsia="en-US"/>
              </w:rPr>
              <w:t>Рабочая</w:t>
            </w:r>
            <w:r w:rsidRPr="006D6B94">
              <w:rPr>
                <w:rStyle w:val="2b"/>
                <w:sz w:val="24"/>
                <w:szCs w:val="24"/>
                <w:lang w:eastAsia="en-US"/>
              </w:rPr>
              <w:t xml:space="preserve"> документация должна удовлетворять положениям:</w:t>
            </w:r>
          </w:p>
          <w:p w:rsidR="008228B5" w:rsidRPr="006D6B94" w:rsidRDefault="008228B5" w:rsidP="008228B5">
            <w:pPr>
              <w:numPr>
                <w:ilvl w:val="0"/>
                <w:numId w:val="8"/>
              </w:numPr>
              <w:jc w:val="both"/>
              <w:rPr>
                <w:rStyle w:val="2b"/>
                <w:sz w:val="24"/>
                <w:szCs w:val="24"/>
                <w:lang w:eastAsia="en-US"/>
              </w:rPr>
            </w:pPr>
            <w:r w:rsidRPr="006D6B94">
              <w:rPr>
                <w:rStyle w:val="2b"/>
                <w:sz w:val="24"/>
                <w:szCs w:val="24"/>
                <w:lang w:eastAsia="en-US"/>
              </w:rPr>
              <w:t>Федеральных норм и правил в области промышленной безопасности «Правила безопасности для взрывопожароопасных производственных объектов хранения и переработки растительного сырья»;</w:t>
            </w:r>
          </w:p>
          <w:p w:rsidR="008228B5" w:rsidRPr="006D6B94" w:rsidRDefault="008228B5" w:rsidP="000C5C8B">
            <w:pPr>
              <w:ind w:left="720"/>
              <w:jc w:val="both"/>
              <w:rPr>
                <w:color w:val="000000"/>
                <w:spacing w:val="5"/>
                <w:sz w:val="24"/>
                <w:szCs w:val="24"/>
                <w:shd w:val="clear" w:color="auto" w:fill="FFFFFF"/>
                <w:lang w:eastAsia="en-US"/>
              </w:rPr>
            </w:pPr>
          </w:p>
        </w:tc>
      </w:tr>
      <w:tr w:rsidR="008228B5" w:rsidTr="000C5C8B">
        <w:tc>
          <w:tcPr>
            <w:tcW w:w="675" w:type="dxa"/>
          </w:tcPr>
          <w:p w:rsidR="008228B5" w:rsidRPr="00E144DC" w:rsidRDefault="008228B5" w:rsidP="000C5C8B">
            <w:pPr>
              <w:jc w:val="center"/>
              <w:rPr>
                <w:bCs/>
                <w:sz w:val="24"/>
              </w:rPr>
            </w:pPr>
            <w:r>
              <w:rPr>
                <w:bCs/>
                <w:sz w:val="24"/>
              </w:rPr>
              <w:t>2.13</w:t>
            </w:r>
          </w:p>
        </w:tc>
        <w:tc>
          <w:tcPr>
            <w:tcW w:w="3686" w:type="dxa"/>
          </w:tcPr>
          <w:p w:rsidR="008228B5" w:rsidRPr="00A66631" w:rsidRDefault="008228B5" w:rsidP="000C5C8B">
            <w:pPr>
              <w:rPr>
                <w:b/>
                <w:bCs/>
                <w:sz w:val="24"/>
              </w:rPr>
            </w:pPr>
            <w:r w:rsidRPr="00A66631">
              <w:rPr>
                <w:b/>
                <w:bCs/>
                <w:sz w:val="24"/>
              </w:rPr>
              <w:t>Дополнительные условия</w:t>
            </w:r>
          </w:p>
          <w:p w:rsidR="008228B5" w:rsidRPr="00A66631" w:rsidRDefault="008228B5" w:rsidP="000C5C8B">
            <w:pPr>
              <w:rPr>
                <w:b/>
                <w:bCs/>
                <w:sz w:val="24"/>
              </w:rPr>
            </w:pPr>
            <w:r>
              <w:rPr>
                <w:b/>
                <w:bCs/>
                <w:sz w:val="24"/>
              </w:rPr>
              <w:t>к рабочей документации</w:t>
            </w:r>
          </w:p>
        </w:tc>
        <w:tc>
          <w:tcPr>
            <w:tcW w:w="5953" w:type="dxa"/>
          </w:tcPr>
          <w:p w:rsidR="008228B5" w:rsidRPr="00114ECD" w:rsidRDefault="008228B5" w:rsidP="008228B5">
            <w:pPr>
              <w:numPr>
                <w:ilvl w:val="0"/>
                <w:numId w:val="10"/>
              </w:numPr>
              <w:jc w:val="both"/>
              <w:rPr>
                <w:sz w:val="24"/>
                <w:szCs w:val="24"/>
              </w:rPr>
            </w:pPr>
            <w:r w:rsidRPr="00E144DC">
              <w:rPr>
                <w:sz w:val="24"/>
                <w:szCs w:val="24"/>
              </w:rPr>
              <w:t>Согласов</w:t>
            </w:r>
            <w:r>
              <w:rPr>
                <w:sz w:val="24"/>
                <w:szCs w:val="24"/>
              </w:rPr>
              <w:t>ывать</w:t>
            </w:r>
            <w:r w:rsidRPr="00E144DC">
              <w:rPr>
                <w:sz w:val="24"/>
                <w:szCs w:val="24"/>
              </w:rPr>
              <w:t xml:space="preserve"> промежуточны</w:t>
            </w:r>
            <w:r>
              <w:rPr>
                <w:sz w:val="24"/>
                <w:szCs w:val="24"/>
              </w:rPr>
              <w:t>е</w:t>
            </w:r>
            <w:r w:rsidRPr="00E144DC">
              <w:rPr>
                <w:sz w:val="24"/>
                <w:szCs w:val="24"/>
              </w:rPr>
              <w:t xml:space="preserve"> решени</w:t>
            </w:r>
            <w:r>
              <w:rPr>
                <w:sz w:val="24"/>
                <w:szCs w:val="24"/>
              </w:rPr>
              <w:t>я</w:t>
            </w:r>
            <w:r w:rsidRPr="00E144DC">
              <w:rPr>
                <w:sz w:val="24"/>
                <w:szCs w:val="24"/>
              </w:rPr>
              <w:t xml:space="preserve"> по</w:t>
            </w:r>
            <w:r w:rsidRPr="00E144DC">
              <w:rPr>
                <w:color w:val="000000"/>
                <w:spacing w:val="5"/>
                <w:sz w:val="24"/>
                <w:szCs w:val="24"/>
                <w:shd w:val="clear" w:color="auto" w:fill="FFFFFF"/>
              </w:rPr>
              <w:t xml:space="preserve"> размещению технологического оборудования</w:t>
            </w:r>
            <w:r>
              <w:rPr>
                <w:color w:val="000000"/>
                <w:spacing w:val="5"/>
                <w:sz w:val="24"/>
                <w:szCs w:val="24"/>
                <w:shd w:val="clear" w:color="auto" w:fill="FFFFFF"/>
              </w:rPr>
              <w:t xml:space="preserve"> в здании</w:t>
            </w:r>
            <w:r w:rsidRPr="00E144DC">
              <w:rPr>
                <w:sz w:val="24"/>
                <w:szCs w:val="24"/>
              </w:rPr>
              <w:t xml:space="preserve"> с Заказчиком</w:t>
            </w:r>
            <w:r w:rsidRPr="00114ECD">
              <w:rPr>
                <w:color w:val="000000"/>
                <w:spacing w:val="5"/>
                <w:sz w:val="24"/>
                <w:szCs w:val="24"/>
                <w:shd w:val="clear" w:color="auto" w:fill="FFFFFF"/>
              </w:rPr>
              <w:t>;</w:t>
            </w:r>
          </w:p>
          <w:p w:rsidR="008228B5" w:rsidRDefault="008228B5" w:rsidP="008228B5">
            <w:pPr>
              <w:numPr>
                <w:ilvl w:val="0"/>
                <w:numId w:val="10"/>
              </w:numPr>
              <w:jc w:val="both"/>
              <w:rPr>
                <w:sz w:val="24"/>
                <w:szCs w:val="24"/>
              </w:rPr>
            </w:pPr>
            <w:r w:rsidRPr="003608D0">
              <w:rPr>
                <w:sz w:val="24"/>
                <w:szCs w:val="24"/>
              </w:rPr>
              <w:t>Сметная документация выполняется по ТЕР Свердловской области в базисных ценах 2014 года;</w:t>
            </w:r>
          </w:p>
          <w:p w:rsidR="008228B5" w:rsidRPr="003608D0" w:rsidRDefault="008228B5" w:rsidP="008228B5">
            <w:pPr>
              <w:numPr>
                <w:ilvl w:val="0"/>
                <w:numId w:val="10"/>
              </w:numPr>
              <w:jc w:val="both"/>
              <w:rPr>
                <w:sz w:val="24"/>
                <w:szCs w:val="24"/>
              </w:rPr>
            </w:pPr>
            <w:r w:rsidRPr="00716E0C">
              <w:rPr>
                <w:rStyle w:val="2b"/>
                <w:sz w:val="24"/>
                <w:szCs w:val="24"/>
                <w:lang w:eastAsia="en-US"/>
              </w:rPr>
              <w:t>Технические и установочные характеристики существующего оборудования</w:t>
            </w:r>
            <w:r>
              <w:rPr>
                <w:rStyle w:val="2b"/>
                <w:sz w:val="24"/>
                <w:szCs w:val="24"/>
                <w:lang w:eastAsia="en-US"/>
              </w:rPr>
              <w:t xml:space="preserve"> определяются по месту проектной организацией;</w:t>
            </w:r>
          </w:p>
          <w:p w:rsidR="008228B5" w:rsidRPr="00E144DC" w:rsidRDefault="008228B5" w:rsidP="008228B5">
            <w:pPr>
              <w:numPr>
                <w:ilvl w:val="0"/>
                <w:numId w:val="10"/>
              </w:numPr>
              <w:jc w:val="both"/>
              <w:rPr>
                <w:sz w:val="24"/>
                <w:szCs w:val="24"/>
              </w:rPr>
            </w:pPr>
            <w:r w:rsidRPr="00E144DC">
              <w:rPr>
                <w:sz w:val="24"/>
                <w:szCs w:val="24"/>
              </w:rPr>
              <w:t>Количество экземпляров докуме</w:t>
            </w:r>
            <w:r>
              <w:rPr>
                <w:sz w:val="24"/>
                <w:szCs w:val="24"/>
              </w:rPr>
              <w:t>нтации, выдаваемой Заказчику – 5</w:t>
            </w:r>
            <w:r w:rsidRPr="00E144DC">
              <w:rPr>
                <w:sz w:val="24"/>
                <w:szCs w:val="24"/>
              </w:rPr>
              <w:t xml:space="preserve"> экз</w:t>
            </w:r>
            <w:r>
              <w:rPr>
                <w:sz w:val="24"/>
                <w:szCs w:val="24"/>
              </w:rPr>
              <w:t>емпляров в печатном варианте и 1 вариант на электронном носителе.</w:t>
            </w:r>
          </w:p>
        </w:tc>
      </w:tr>
      <w:tr w:rsidR="008228B5" w:rsidTr="000C5C8B">
        <w:tc>
          <w:tcPr>
            <w:tcW w:w="675" w:type="dxa"/>
          </w:tcPr>
          <w:p w:rsidR="008228B5" w:rsidRPr="00C04504" w:rsidRDefault="008228B5" w:rsidP="000C5C8B">
            <w:pPr>
              <w:jc w:val="center"/>
              <w:rPr>
                <w:bCs/>
                <w:sz w:val="24"/>
              </w:rPr>
            </w:pPr>
            <w:r>
              <w:rPr>
                <w:bCs/>
                <w:sz w:val="24"/>
              </w:rPr>
              <w:t>2.14</w:t>
            </w:r>
            <w:r w:rsidRPr="00C04504">
              <w:rPr>
                <w:bCs/>
                <w:sz w:val="24"/>
              </w:rPr>
              <w:t xml:space="preserve"> </w:t>
            </w:r>
          </w:p>
        </w:tc>
        <w:tc>
          <w:tcPr>
            <w:tcW w:w="3686" w:type="dxa"/>
          </w:tcPr>
          <w:p w:rsidR="008228B5" w:rsidRPr="00A66631" w:rsidRDefault="008228B5" w:rsidP="000C5C8B">
            <w:pPr>
              <w:rPr>
                <w:b/>
                <w:bCs/>
                <w:sz w:val="24"/>
              </w:rPr>
            </w:pPr>
            <w:r w:rsidRPr="00A66631">
              <w:rPr>
                <w:b/>
                <w:bCs/>
                <w:sz w:val="24"/>
              </w:rPr>
              <w:t xml:space="preserve">Исходные данные для </w:t>
            </w:r>
            <w:r>
              <w:rPr>
                <w:b/>
                <w:bCs/>
                <w:sz w:val="24"/>
              </w:rPr>
              <w:t>разработки рабочей документации</w:t>
            </w:r>
            <w:r w:rsidRPr="00A66631">
              <w:rPr>
                <w:b/>
                <w:bCs/>
                <w:sz w:val="24"/>
              </w:rPr>
              <w:t>, выдаваемые Заказчиком</w:t>
            </w:r>
          </w:p>
        </w:tc>
        <w:tc>
          <w:tcPr>
            <w:tcW w:w="5953" w:type="dxa"/>
          </w:tcPr>
          <w:p w:rsidR="008228B5" w:rsidRPr="00716E0C" w:rsidRDefault="008228B5" w:rsidP="008228B5">
            <w:pPr>
              <w:numPr>
                <w:ilvl w:val="0"/>
                <w:numId w:val="9"/>
              </w:numPr>
              <w:jc w:val="both"/>
              <w:rPr>
                <w:sz w:val="24"/>
                <w:szCs w:val="24"/>
              </w:rPr>
            </w:pPr>
            <w:r>
              <w:rPr>
                <w:sz w:val="24"/>
                <w:szCs w:val="24"/>
              </w:rPr>
              <w:t>Концептуальное решение размещения технологического оборудования в складе комбикормов силосного типа</w:t>
            </w:r>
            <w:r w:rsidRPr="00716E0C">
              <w:rPr>
                <w:sz w:val="24"/>
                <w:szCs w:val="24"/>
              </w:rPr>
              <w:t>;</w:t>
            </w:r>
          </w:p>
          <w:p w:rsidR="008228B5" w:rsidRPr="00E3798A" w:rsidRDefault="008228B5" w:rsidP="008228B5">
            <w:pPr>
              <w:pStyle w:val="41"/>
              <w:numPr>
                <w:ilvl w:val="0"/>
                <w:numId w:val="9"/>
              </w:numPr>
              <w:shd w:val="clear" w:color="auto" w:fill="auto"/>
              <w:tabs>
                <w:tab w:val="left" w:pos="374"/>
              </w:tabs>
              <w:spacing w:after="0" w:line="259" w:lineRule="exact"/>
              <w:rPr>
                <w:rStyle w:val="2b"/>
                <w:sz w:val="24"/>
                <w:szCs w:val="24"/>
                <w:lang w:eastAsia="ru-RU"/>
              </w:rPr>
            </w:pPr>
            <w:r w:rsidRPr="00716E0C">
              <w:rPr>
                <w:rStyle w:val="2b"/>
                <w:sz w:val="24"/>
                <w:szCs w:val="24"/>
                <w:lang w:eastAsia="en-US"/>
              </w:rPr>
              <w:t>Перечень основных документов по предприятию</w:t>
            </w:r>
            <w:r>
              <w:rPr>
                <w:rStyle w:val="2b"/>
                <w:sz w:val="24"/>
                <w:szCs w:val="24"/>
                <w:lang w:eastAsia="en-US"/>
              </w:rPr>
              <w:t>;</w:t>
            </w:r>
          </w:p>
          <w:p w:rsidR="008228B5" w:rsidRDefault="008228B5" w:rsidP="000C5C8B">
            <w:pPr>
              <w:jc w:val="both"/>
              <w:rPr>
                <w:b/>
                <w:i/>
                <w:sz w:val="24"/>
                <w:szCs w:val="24"/>
              </w:rPr>
            </w:pPr>
          </w:p>
          <w:p w:rsidR="008228B5" w:rsidRPr="007B0E9A" w:rsidRDefault="008228B5" w:rsidP="000C5C8B">
            <w:pPr>
              <w:jc w:val="both"/>
              <w:rPr>
                <w:b/>
                <w:i/>
                <w:sz w:val="24"/>
                <w:szCs w:val="24"/>
              </w:rPr>
            </w:pPr>
            <w:r w:rsidRPr="007B0E9A">
              <w:rPr>
                <w:b/>
                <w:i/>
                <w:sz w:val="24"/>
                <w:szCs w:val="24"/>
              </w:rPr>
              <w:t>ПРИМЕЧАНИЕ:</w:t>
            </w:r>
          </w:p>
          <w:p w:rsidR="008228B5" w:rsidRPr="00C062B8" w:rsidRDefault="008228B5" w:rsidP="008228B5">
            <w:pPr>
              <w:numPr>
                <w:ilvl w:val="0"/>
                <w:numId w:val="9"/>
              </w:numPr>
              <w:jc w:val="both"/>
              <w:rPr>
                <w:i/>
                <w:sz w:val="24"/>
                <w:szCs w:val="24"/>
              </w:rPr>
            </w:pPr>
            <w:r w:rsidRPr="00C062B8">
              <w:rPr>
                <w:i/>
                <w:sz w:val="24"/>
                <w:szCs w:val="24"/>
              </w:rPr>
              <w:t>Дополнительные исходные данные могут быть выданы по требованию Исполнителя</w:t>
            </w:r>
            <w:r>
              <w:rPr>
                <w:i/>
                <w:sz w:val="24"/>
                <w:szCs w:val="24"/>
              </w:rPr>
              <w:t xml:space="preserve"> </w:t>
            </w:r>
          </w:p>
        </w:tc>
      </w:tr>
      <w:tr w:rsidR="008228B5" w:rsidTr="00B953D4">
        <w:trPr>
          <w:trHeight w:val="151"/>
        </w:trPr>
        <w:tc>
          <w:tcPr>
            <w:tcW w:w="10314" w:type="dxa"/>
            <w:gridSpan w:val="3"/>
          </w:tcPr>
          <w:p w:rsidR="008228B5" w:rsidRPr="00211F28" w:rsidRDefault="008228B5" w:rsidP="000C5C8B">
            <w:pPr>
              <w:pStyle w:val="1a"/>
              <w:ind w:left="0"/>
              <w:jc w:val="center"/>
              <w:rPr>
                <w:rFonts w:ascii="Times New Roman" w:hAnsi="Times New Roman" w:cs="Times New Roman"/>
                <w:b/>
                <w:bCs/>
                <w:color w:val="000000"/>
                <w:spacing w:val="5"/>
                <w:sz w:val="24"/>
                <w:szCs w:val="24"/>
                <w:u w:val="single"/>
                <w:lang w:eastAsia="x-none"/>
              </w:rPr>
            </w:pPr>
            <w:r>
              <w:rPr>
                <w:rStyle w:val="afff1"/>
                <w:sz w:val="24"/>
                <w:szCs w:val="24"/>
              </w:rPr>
              <w:t xml:space="preserve">3. </w:t>
            </w:r>
            <w:r w:rsidRPr="00211F28">
              <w:rPr>
                <w:rStyle w:val="afff1"/>
                <w:sz w:val="24"/>
                <w:szCs w:val="24"/>
              </w:rPr>
              <w:t>Требования к проектной организации</w:t>
            </w:r>
          </w:p>
        </w:tc>
      </w:tr>
      <w:tr w:rsidR="008228B5" w:rsidRPr="00E03DF2" w:rsidTr="000C5C8B">
        <w:tc>
          <w:tcPr>
            <w:tcW w:w="675" w:type="dxa"/>
          </w:tcPr>
          <w:p w:rsidR="008228B5" w:rsidRPr="00E03DF2" w:rsidRDefault="008228B5" w:rsidP="000C5C8B">
            <w:pPr>
              <w:jc w:val="center"/>
              <w:rPr>
                <w:bCs/>
                <w:sz w:val="24"/>
                <w:szCs w:val="24"/>
              </w:rPr>
            </w:pPr>
            <w:r>
              <w:rPr>
                <w:bCs/>
                <w:sz w:val="24"/>
                <w:szCs w:val="24"/>
              </w:rPr>
              <w:t>3.1</w:t>
            </w:r>
          </w:p>
        </w:tc>
        <w:tc>
          <w:tcPr>
            <w:tcW w:w="3686" w:type="dxa"/>
          </w:tcPr>
          <w:p w:rsidR="008228B5" w:rsidRPr="00513C4F" w:rsidRDefault="008228B5" w:rsidP="000C5C8B">
            <w:pPr>
              <w:rPr>
                <w:b/>
                <w:color w:val="000000"/>
                <w:spacing w:val="5"/>
                <w:sz w:val="24"/>
                <w:szCs w:val="24"/>
                <w:shd w:val="clear" w:color="auto" w:fill="FFFFFF"/>
              </w:rPr>
            </w:pPr>
            <w:r w:rsidRPr="00513C4F">
              <w:rPr>
                <w:b/>
                <w:color w:val="000000"/>
                <w:spacing w:val="5"/>
                <w:sz w:val="24"/>
                <w:szCs w:val="24"/>
                <w:shd w:val="clear" w:color="auto" w:fill="FFFFFF"/>
              </w:rPr>
              <w:t>Проектная организация</w:t>
            </w:r>
          </w:p>
          <w:p w:rsidR="008228B5" w:rsidRPr="00513C4F" w:rsidRDefault="008228B5" w:rsidP="000C5C8B">
            <w:pPr>
              <w:rPr>
                <w:b/>
                <w:bCs/>
                <w:sz w:val="24"/>
                <w:szCs w:val="24"/>
              </w:rPr>
            </w:pPr>
            <w:r w:rsidRPr="00513C4F">
              <w:rPr>
                <w:b/>
                <w:color w:val="000000"/>
                <w:spacing w:val="5"/>
                <w:sz w:val="24"/>
                <w:szCs w:val="24"/>
                <w:shd w:val="clear" w:color="auto" w:fill="FFFFFF"/>
              </w:rPr>
              <w:t>должна иметь</w:t>
            </w:r>
          </w:p>
        </w:tc>
        <w:tc>
          <w:tcPr>
            <w:tcW w:w="5953" w:type="dxa"/>
          </w:tcPr>
          <w:p w:rsidR="008228B5" w:rsidRPr="00535662" w:rsidRDefault="008228B5" w:rsidP="008228B5">
            <w:pPr>
              <w:numPr>
                <w:ilvl w:val="0"/>
                <w:numId w:val="9"/>
              </w:numPr>
              <w:jc w:val="both"/>
              <w:rPr>
                <w:sz w:val="24"/>
                <w:szCs w:val="24"/>
              </w:rPr>
            </w:pPr>
            <w:r>
              <w:rPr>
                <w:spacing w:val="5"/>
                <w:sz w:val="24"/>
                <w:szCs w:val="24"/>
                <w:shd w:val="clear" w:color="auto" w:fill="FFFFFF"/>
              </w:rPr>
              <w:t xml:space="preserve">Действующую аттестацию специалистов проектной организации по промышленной безопасности и требованиям </w:t>
            </w:r>
            <w:r w:rsidRPr="002B71DE">
              <w:rPr>
                <w:spacing w:val="5"/>
                <w:sz w:val="24"/>
                <w:szCs w:val="24"/>
                <w:shd w:val="clear" w:color="auto" w:fill="FFFFFF"/>
              </w:rPr>
              <w:t xml:space="preserve">Б.11.2. </w:t>
            </w:r>
            <w:r>
              <w:rPr>
                <w:spacing w:val="5"/>
                <w:sz w:val="24"/>
                <w:szCs w:val="24"/>
                <w:shd w:val="clear" w:color="auto" w:fill="FFFFFF"/>
              </w:rPr>
              <w:t>«</w:t>
            </w:r>
            <w:r w:rsidRPr="002B71DE">
              <w:rPr>
                <w:spacing w:val="5"/>
                <w:sz w:val="24"/>
                <w:szCs w:val="24"/>
                <w:shd w:val="clear" w:color="auto" w:fill="FFFFFF"/>
              </w:rPr>
              <w:t>Разработка проектной, конструкторской и иной документации для опасных объектов хранения и переработки растительного сырья</w:t>
            </w:r>
            <w:r>
              <w:rPr>
                <w:spacing w:val="5"/>
                <w:sz w:val="24"/>
                <w:szCs w:val="24"/>
                <w:shd w:val="clear" w:color="auto" w:fill="FFFFFF"/>
              </w:rPr>
              <w:t>»;</w:t>
            </w:r>
            <w:r w:rsidRPr="002B71DE">
              <w:rPr>
                <w:spacing w:val="5"/>
                <w:sz w:val="24"/>
                <w:szCs w:val="24"/>
                <w:shd w:val="clear" w:color="auto" w:fill="FFFFFF"/>
              </w:rPr>
              <w:t xml:space="preserve"> </w:t>
            </w:r>
            <w:r>
              <w:rPr>
                <w:spacing w:val="5"/>
                <w:sz w:val="24"/>
                <w:szCs w:val="24"/>
                <w:shd w:val="clear" w:color="auto" w:fill="FFFFFF"/>
              </w:rPr>
              <w:t xml:space="preserve"> </w:t>
            </w:r>
          </w:p>
          <w:p w:rsidR="008228B5" w:rsidRPr="00535662" w:rsidRDefault="008228B5" w:rsidP="008228B5">
            <w:pPr>
              <w:numPr>
                <w:ilvl w:val="0"/>
                <w:numId w:val="9"/>
              </w:numPr>
              <w:jc w:val="both"/>
              <w:rPr>
                <w:sz w:val="24"/>
                <w:szCs w:val="24"/>
              </w:rPr>
            </w:pPr>
            <w:r>
              <w:rPr>
                <w:spacing w:val="5"/>
                <w:sz w:val="24"/>
                <w:szCs w:val="24"/>
                <w:shd w:val="clear" w:color="auto" w:fill="FFFFFF"/>
              </w:rPr>
              <w:t>Должна являться действующим членом саморегулируемой организации с допуском к данным работам, которые оказывают влияние на безопасность объектов капитального строительства;</w:t>
            </w:r>
          </w:p>
          <w:p w:rsidR="008228B5" w:rsidRPr="00513C4F" w:rsidRDefault="008228B5" w:rsidP="000C5C8B">
            <w:pPr>
              <w:ind w:left="720"/>
              <w:jc w:val="both"/>
              <w:rPr>
                <w:sz w:val="24"/>
                <w:szCs w:val="24"/>
              </w:rPr>
            </w:pPr>
          </w:p>
        </w:tc>
      </w:tr>
      <w:tr w:rsidR="008228B5" w:rsidRPr="00F03CE4" w:rsidTr="000C5C8B">
        <w:tc>
          <w:tcPr>
            <w:tcW w:w="675" w:type="dxa"/>
          </w:tcPr>
          <w:p w:rsidR="008228B5" w:rsidRDefault="008228B5" w:rsidP="000C5C8B">
            <w:pPr>
              <w:jc w:val="center"/>
              <w:rPr>
                <w:bCs/>
                <w:sz w:val="24"/>
                <w:szCs w:val="24"/>
              </w:rPr>
            </w:pPr>
            <w:r>
              <w:rPr>
                <w:bCs/>
                <w:sz w:val="24"/>
                <w:szCs w:val="24"/>
              </w:rPr>
              <w:t>3.2</w:t>
            </w: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Default="008228B5" w:rsidP="000C5C8B">
            <w:pPr>
              <w:jc w:val="center"/>
              <w:rPr>
                <w:bCs/>
                <w:sz w:val="24"/>
                <w:szCs w:val="24"/>
              </w:rPr>
            </w:pPr>
          </w:p>
          <w:p w:rsidR="008228B5" w:rsidRPr="00F03CE4" w:rsidRDefault="008228B5" w:rsidP="000C5C8B">
            <w:pPr>
              <w:jc w:val="center"/>
              <w:rPr>
                <w:bCs/>
                <w:sz w:val="24"/>
                <w:szCs w:val="24"/>
              </w:rPr>
            </w:pPr>
            <w:r>
              <w:rPr>
                <w:bCs/>
                <w:sz w:val="24"/>
                <w:szCs w:val="24"/>
              </w:rPr>
              <w:t>3.3</w:t>
            </w:r>
          </w:p>
        </w:tc>
        <w:tc>
          <w:tcPr>
            <w:tcW w:w="3686" w:type="dxa"/>
          </w:tcPr>
          <w:p w:rsidR="008228B5" w:rsidRDefault="008228B5" w:rsidP="000C5C8B">
            <w:pPr>
              <w:rPr>
                <w:rStyle w:val="2b"/>
                <w:b/>
                <w:sz w:val="24"/>
                <w:szCs w:val="24"/>
                <w:lang w:eastAsia="en-US"/>
              </w:rPr>
            </w:pPr>
            <w:r>
              <w:rPr>
                <w:rStyle w:val="2b"/>
                <w:b/>
                <w:sz w:val="24"/>
                <w:szCs w:val="24"/>
                <w:lang w:eastAsia="en-US"/>
              </w:rPr>
              <w:lastRenderedPageBreak/>
              <w:t>Дополнительные т</w:t>
            </w:r>
            <w:r w:rsidRPr="00A66631">
              <w:rPr>
                <w:rStyle w:val="2b"/>
                <w:b/>
                <w:sz w:val="24"/>
                <w:szCs w:val="24"/>
                <w:lang w:eastAsia="en-US"/>
              </w:rPr>
              <w:t xml:space="preserve">ребования к </w:t>
            </w:r>
            <w:r>
              <w:rPr>
                <w:rStyle w:val="2b"/>
                <w:b/>
                <w:sz w:val="24"/>
                <w:szCs w:val="24"/>
                <w:lang w:eastAsia="en-US"/>
              </w:rPr>
              <w:t>рабочей</w:t>
            </w:r>
            <w:r w:rsidRPr="00A66631">
              <w:rPr>
                <w:rStyle w:val="2b"/>
                <w:b/>
                <w:sz w:val="24"/>
                <w:szCs w:val="24"/>
                <w:lang w:eastAsia="en-US"/>
              </w:rPr>
              <w:t xml:space="preserve"> документации </w:t>
            </w:r>
          </w:p>
          <w:p w:rsidR="008228B5" w:rsidRDefault="008228B5" w:rsidP="000C5C8B"/>
          <w:p w:rsidR="008228B5" w:rsidRDefault="008228B5" w:rsidP="000C5C8B"/>
          <w:p w:rsidR="008228B5" w:rsidRDefault="008228B5" w:rsidP="000C5C8B"/>
          <w:p w:rsidR="008228B5" w:rsidRDefault="008228B5" w:rsidP="000C5C8B"/>
          <w:p w:rsidR="008228B5" w:rsidRDefault="008228B5" w:rsidP="000C5C8B"/>
          <w:p w:rsidR="008228B5" w:rsidRDefault="008228B5" w:rsidP="000C5C8B">
            <w:pPr>
              <w:rPr>
                <w:b/>
                <w:color w:val="000000"/>
                <w:spacing w:val="5"/>
                <w:sz w:val="24"/>
                <w:szCs w:val="24"/>
                <w:shd w:val="clear" w:color="auto" w:fill="FFFFFF"/>
              </w:rPr>
            </w:pPr>
          </w:p>
          <w:p w:rsidR="008228B5" w:rsidRDefault="008228B5" w:rsidP="000C5C8B"/>
          <w:p w:rsidR="008228B5" w:rsidRDefault="008228B5" w:rsidP="000C5C8B"/>
          <w:p w:rsidR="008228B5" w:rsidRDefault="008228B5" w:rsidP="000C5C8B"/>
          <w:p w:rsidR="008228B5" w:rsidRDefault="008228B5" w:rsidP="000C5C8B"/>
          <w:p w:rsidR="008228B5" w:rsidRPr="000D304F" w:rsidRDefault="008228B5" w:rsidP="000C5C8B">
            <w:pPr>
              <w:rPr>
                <w:b/>
                <w:color w:val="000000"/>
                <w:spacing w:val="5"/>
                <w:sz w:val="24"/>
                <w:szCs w:val="24"/>
                <w:shd w:val="clear" w:color="auto" w:fill="FFFFFF"/>
              </w:rPr>
            </w:pPr>
            <w:r w:rsidRPr="000D304F">
              <w:rPr>
                <w:b/>
                <w:sz w:val="24"/>
                <w:szCs w:val="24"/>
              </w:rPr>
              <w:t>Общие дополнительные требования</w:t>
            </w:r>
          </w:p>
        </w:tc>
        <w:tc>
          <w:tcPr>
            <w:tcW w:w="5953" w:type="dxa"/>
          </w:tcPr>
          <w:p w:rsidR="008228B5" w:rsidRPr="00114ECD" w:rsidRDefault="008228B5" w:rsidP="008228B5">
            <w:pPr>
              <w:numPr>
                <w:ilvl w:val="0"/>
                <w:numId w:val="9"/>
              </w:numPr>
              <w:jc w:val="both"/>
              <w:rPr>
                <w:spacing w:val="5"/>
                <w:sz w:val="24"/>
                <w:szCs w:val="24"/>
                <w:shd w:val="clear" w:color="auto" w:fill="FFFFFF"/>
              </w:rPr>
            </w:pPr>
            <w:r>
              <w:rPr>
                <w:rStyle w:val="2b"/>
                <w:sz w:val="24"/>
                <w:szCs w:val="24"/>
                <w:lang w:eastAsia="en-US"/>
              </w:rPr>
              <w:lastRenderedPageBreak/>
              <w:t>Рабочая</w:t>
            </w:r>
            <w:r w:rsidRPr="00114ECD">
              <w:rPr>
                <w:rStyle w:val="2b"/>
                <w:sz w:val="24"/>
                <w:szCs w:val="24"/>
                <w:lang w:eastAsia="en-US"/>
              </w:rPr>
              <w:t xml:space="preserve"> документация должна обеспечить получение положительного заключения экспертизы промышленной безопасности в соответствии с </w:t>
            </w:r>
            <w:r w:rsidRPr="00114ECD">
              <w:rPr>
                <w:color w:val="333333"/>
                <w:sz w:val="24"/>
                <w:szCs w:val="24"/>
              </w:rPr>
              <w:t xml:space="preserve">Федеральным законом от </w:t>
            </w:r>
            <w:r w:rsidRPr="00114ECD">
              <w:rPr>
                <w:sz w:val="24"/>
                <w:szCs w:val="24"/>
              </w:rPr>
              <w:t xml:space="preserve">21.07.1997 N 116-ФЗ "О промышленной безопасности опасных производственных объектов"; </w:t>
            </w:r>
          </w:p>
          <w:p w:rsidR="008228B5" w:rsidRPr="00114ECD" w:rsidRDefault="008228B5" w:rsidP="008228B5">
            <w:pPr>
              <w:numPr>
                <w:ilvl w:val="0"/>
                <w:numId w:val="9"/>
              </w:numPr>
              <w:jc w:val="both"/>
              <w:rPr>
                <w:rStyle w:val="2b"/>
                <w:sz w:val="24"/>
                <w:szCs w:val="24"/>
              </w:rPr>
            </w:pPr>
            <w:r w:rsidRPr="00114ECD">
              <w:rPr>
                <w:rStyle w:val="2b"/>
                <w:sz w:val="24"/>
                <w:szCs w:val="24"/>
                <w:lang w:eastAsia="en-US"/>
              </w:rPr>
              <w:lastRenderedPageBreak/>
              <w:t xml:space="preserve">Экспертиза промышленной безопасности разрабатываемой </w:t>
            </w:r>
            <w:r>
              <w:rPr>
                <w:rStyle w:val="2b"/>
                <w:sz w:val="24"/>
                <w:szCs w:val="24"/>
                <w:lang w:eastAsia="en-US"/>
              </w:rPr>
              <w:t>рабочей</w:t>
            </w:r>
            <w:r w:rsidRPr="00114ECD">
              <w:rPr>
                <w:rStyle w:val="2b"/>
                <w:sz w:val="24"/>
                <w:szCs w:val="24"/>
                <w:lang w:eastAsia="en-US"/>
              </w:rPr>
              <w:t xml:space="preserve"> документации должна быть зарегистрирована в Уральском управлении Ростехнадзора;</w:t>
            </w:r>
          </w:p>
          <w:p w:rsidR="008228B5" w:rsidRPr="00815174" w:rsidRDefault="008228B5" w:rsidP="008228B5">
            <w:pPr>
              <w:numPr>
                <w:ilvl w:val="0"/>
                <w:numId w:val="9"/>
              </w:numPr>
              <w:ind w:right="173"/>
              <w:jc w:val="both"/>
              <w:rPr>
                <w:spacing w:val="5"/>
                <w:sz w:val="24"/>
                <w:szCs w:val="24"/>
                <w:shd w:val="clear" w:color="auto" w:fill="FFFFFF"/>
              </w:rPr>
            </w:pPr>
            <w:r w:rsidRPr="002D5605">
              <w:rPr>
                <w:rStyle w:val="2b"/>
                <w:sz w:val="24"/>
                <w:szCs w:val="24"/>
                <w:lang w:eastAsia="en-US"/>
              </w:rPr>
              <w:t xml:space="preserve">Экспертизу промышленной безопасности </w:t>
            </w:r>
            <w:r w:rsidRPr="002D5605">
              <w:rPr>
                <w:sz w:val="24"/>
                <w:szCs w:val="24"/>
              </w:rPr>
              <w:t>выполняет проектная организация по доверенности Заказчика</w:t>
            </w:r>
            <w:r>
              <w:rPr>
                <w:sz w:val="24"/>
                <w:szCs w:val="24"/>
              </w:rPr>
              <w:t>;</w:t>
            </w:r>
          </w:p>
          <w:p w:rsidR="008228B5" w:rsidRPr="002D5605" w:rsidRDefault="008228B5" w:rsidP="008228B5">
            <w:pPr>
              <w:numPr>
                <w:ilvl w:val="0"/>
                <w:numId w:val="9"/>
              </w:numPr>
              <w:ind w:right="173"/>
              <w:jc w:val="both"/>
              <w:rPr>
                <w:spacing w:val="5"/>
                <w:sz w:val="24"/>
                <w:szCs w:val="24"/>
                <w:shd w:val="clear" w:color="auto" w:fill="FFFFFF"/>
              </w:rPr>
            </w:pPr>
            <w:r w:rsidRPr="00815174">
              <w:rPr>
                <w:spacing w:val="5"/>
                <w:sz w:val="24"/>
                <w:szCs w:val="24"/>
                <w:shd w:val="clear" w:color="auto" w:fill="FFFFFF"/>
              </w:rPr>
              <w:t>Осуществление авторского надзора</w:t>
            </w:r>
            <w:r>
              <w:rPr>
                <w:spacing w:val="5"/>
                <w:sz w:val="24"/>
                <w:szCs w:val="24"/>
                <w:shd w:val="clear" w:color="auto" w:fill="FFFFFF"/>
              </w:rPr>
              <w:t>,</w:t>
            </w:r>
            <w:r w:rsidRPr="00815174">
              <w:rPr>
                <w:spacing w:val="5"/>
                <w:sz w:val="24"/>
                <w:szCs w:val="24"/>
                <w:shd w:val="clear" w:color="auto" w:fill="FFFFFF"/>
              </w:rPr>
              <w:t xml:space="preserve"> </w:t>
            </w:r>
            <w:r>
              <w:rPr>
                <w:spacing w:val="5"/>
                <w:sz w:val="24"/>
                <w:szCs w:val="24"/>
                <w:shd w:val="clear" w:color="auto" w:fill="FFFFFF"/>
              </w:rPr>
              <w:t>при проведение работ по техническому перевооружению, в рамках рабочей документации, проектная организация проводит</w:t>
            </w:r>
            <w:r w:rsidRPr="00815174">
              <w:rPr>
                <w:spacing w:val="5"/>
                <w:sz w:val="24"/>
                <w:szCs w:val="24"/>
                <w:shd w:val="clear" w:color="auto" w:fill="FFFFFF"/>
              </w:rPr>
              <w:t xml:space="preserve"> в обязательном порядке</w:t>
            </w:r>
            <w:r>
              <w:rPr>
                <w:spacing w:val="5"/>
                <w:sz w:val="24"/>
                <w:szCs w:val="24"/>
                <w:shd w:val="clear" w:color="auto" w:fill="FFFFFF"/>
              </w:rPr>
              <w:t xml:space="preserve"> по отдельному договору</w:t>
            </w:r>
            <w:r w:rsidRPr="00815174">
              <w:rPr>
                <w:spacing w:val="5"/>
                <w:sz w:val="24"/>
                <w:szCs w:val="24"/>
                <w:shd w:val="clear" w:color="auto" w:fill="FFFFFF"/>
              </w:rPr>
              <w:t xml:space="preserve">.  </w:t>
            </w:r>
          </w:p>
        </w:tc>
      </w:tr>
    </w:tbl>
    <w:p w:rsidR="008228B5" w:rsidRDefault="008228B5" w:rsidP="008228B5">
      <w:pPr>
        <w:rPr>
          <w:sz w:val="24"/>
        </w:rPr>
      </w:pPr>
    </w:p>
    <w:p w:rsidR="008228B5" w:rsidRPr="003A2F6B" w:rsidRDefault="008228B5" w:rsidP="008228B5">
      <w:pPr>
        <w:spacing w:line="480" w:lineRule="auto"/>
        <w:ind w:left="-567"/>
        <w:contextualSpacing/>
        <w:rPr>
          <w:b/>
          <w:sz w:val="24"/>
          <w:szCs w:val="24"/>
        </w:rPr>
      </w:pPr>
      <w:r w:rsidRPr="003A2F6B">
        <w:rPr>
          <w:b/>
          <w:sz w:val="24"/>
          <w:szCs w:val="24"/>
        </w:rPr>
        <w:t>Техническое задание на проектирование</w:t>
      </w:r>
    </w:p>
    <w:p w:rsidR="008228B5" w:rsidRPr="005E1646" w:rsidRDefault="008228B5" w:rsidP="008228B5">
      <w:pPr>
        <w:spacing w:line="480" w:lineRule="auto"/>
        <w:ind w:left="-567"/>
        <w:contextualSpacing/>
        <w:rPr>
          <w:b/>
          <w:sz w:val="24"/>
          <w:szCs w:val="24"/>
        </w:rPr>
      </w:pPr>
      <w:r w:rsidRPr="003A2F6B">
        <w:rPr>
          <w:b/>
          <w:sz w:val="24"/>
          <w:szCs w:val="24"/>
        </w:rPr>
        <w:t>Составил:</w:t>
      </w:r>
      <w:r>
        <w:rPr>
          <w:b/>
          <w:sz w:val="24"/>
          <w:szCs w:val="24"/>
        </w:rPr>
        <w:t xml:space="preserve"> </w:t>
      </w:r>
      <w:r w:rsidRPr="008F6E0F">
        <w:rPr>
          <w:sz w:val="24"/>
          <w:szCs w:val="24"/>
        </w:rPr>
        <w:t>Инженер-строитель_______</w:t>
      </w:r>
      <w:r>
        <w:rPr>
          <w:sz w:val="24"/>
          <w:szCs w:val="24"/>
        </w:rPr>
        <w:t>_________</w:t>
      </w:r>
      <w:r w:rsidRPr="008F6E0F">
        <w:rPr>
          <w:sz w:val="24"/>
          <w:szCs w:val="24"/>
        </w:rPr>
        <w:t>_</w:t>
      </w:r>
      <w:r>
        <w:rPr>
          <w:sz w:val="24"/>
          <w:szCs w:val="24"/>
        </w:rPr>
        <w:t>___</w:t>
      </w:r>
      <w:r w:rsidRPr="008F6E0F">
        <w:rPr>
          <w:sz w:val="24"/>
          <w:szCs w:val="24"/>
        </w:rPr>
        <w:t>__</w:t>
      </w:r>
      <w:r>
        <w:rPr>
          <w:sz w:val="24"/>
          <w:szCs w:val="24"/>
        </w:rPr>
        <w:t>Сыромятников А.И;</w:t>
      </w:r>
    </w:p>
    <w:p w:rsidR="008228B5" w:rsidRPr="005E1646" w:rsidRDefault="008228B5" w:rsidP="008228B5">
      <w:pPr>
        <w:spacing w:line="480" w:lineRule="auto"/>
        <w:ind w:left="-567"/>
        <w:contextualSpacing/>
        <w:rPr>
          <w:b/>
          <w:sz w:val="24"/>
          <w:szCs w:val="24"/>
        </w:rPr>
      </w:pPr>
      <w:r w:rsidRPr="003A2F6B">
        <w:rPr>
          <w:b/>
          <w:sz w:val="24"/>
          <w:szCs w:val="24"/>
        </w:rPr>
        <w:t>Проверил:</w:t>
      </w:r>
      <w:r>
        <w:rPr>
          <w:b/>
          <w:sz w:val="24"/>
          <w:szCs w:val="24"/>
        </w:rPr>
        <w:t xml:space="preserve"> </w:t>
      </w:r>
      <w:r w:rsidRPr="008F6E0F">
        <w:rPr>
          <w:sz w:val="24"/>
          <w:szCs w:val="24"/>
        </w:rPr>
        <w:t>Главный инженер__________</w:t>
      </w:r>
      <w:r>
        <w:rPr>
          <w:sz w:val="24"/>
          <w:szCs w:val="24"/>
        </w:rPr>
        <w:t>____________</w:t>
      </w:r>
      <w:r w:rsidRPr="008F6E0F">
        <w:rPr>
          <w:sz w:val="24"/>
          <w:szCs w:val="24"/>
        </w:rPr>
        <w:t>__</w:t>
      </w:r>
      <w:r>
        <w:rPr>
          <w:sz w:val="24"/>
          <w:szCs w:val="24"/>
        </w:rPr>
        <w:t>Судаков А.А;</w:t>
      </w:r>
    </w:p>
    <w:p w:rsidR="008228B5" w:rsidRPr="005E1646" w:rsidRDefault="008228B5" w:rsidP="008228B5">
      <w:pPr>
        <w:spacing w:line="480" w:lineRule="auto"/>
        <w:ind w:left="-567"/>
        <w:contextualSpacing/>
        <w:rPr>
          <w:b/>
          <w:sz w:val="24"/>
          <w:szCs w:val="24"/>
        </w:rPr>
      </w:pPr>
      <w:r w:rsidRPr="003A2F6B">
        <w:rPr>
          <w:b/>
          <w:sz w:val="24"/>
          <w:szCs w:val="24"/>
        </w:rPr>
        <w:t>Согласовал:</w:t>
      </w:r>
      <w:r>
        <w:rPr>
          <w:b/>
          <w:sz w:val="24"/>
          <w:szCs w:val="24"/>
        </w:rPr>
        <w:t xml:space="preserve"> </w:t>
      </w:r>
      <w:r w:rsidRPr="008F6E0F">
        <w:rPr>
          <w:sz w:val="24"/>
          <w:szCs w:val="24"/>
        </w:rPr>
        <w:t>Главный энергетик _________</w:t>
      </w:r>
      <w:r>
        <w:rPr>
          <w:sz w:val="24"/>
          <w:szCs w:val="24"/>
        </w:rPr>
        <w:t>__________</w:t>
      </w:r>
      <w:r w:rsidRPr="008F6E0F">
        <w:rPr>
          <w:sz w:val="24"/>
          <w:szCs w:val="24"/>
        </w:rPr>
        <w:t>_</w:t>
      </w:r>
      <w:r>
        <w:rPr>
          <w:sz w:val="24"/>
          <w:szCs w:val="24"/>
        </w:rPr>
        <w:t>_Левитский В.Р;</w:t>
      </w:r>
    </w:p>
    <w:p w:rsidR="008228B5" w:rsidRPr="008F6E0F" w:rsidRDefault="008228B5" w:rsidP="008228B5">
      <w:pPr>
        <w:spacing w:line="480" w:lineRule="auto"/>
        <w:contextualSpacing/>
        <w:rPr>
          <w:sz w:val="24"/>
          <w:szCs w:val="24"/>
        </w:rPr>
      </w:pPr>
      <w:r>
        <w:rPr>
          <w:sz w:val="24"/>
          <w:szCs w:val="24"/>
        </w:rPr>
        <w:t xml:space="preserve">              Главный механик _______________________Воронин И.В.;</w:t>
      </w:r>
    </w:p>
    <w:p w:rsidR="008228B5" w:rsidRPr="008F6E0F" w:rsidRDefault="008228B5" w:rsidP="008228B5">
      <w:pPr>
        <w:spacing w:line="480" w:lineRule="auto"/>
        <w:ind w:left="-567"/>
        <w:rPr>
          <w:sz w:val="24"/>
          <w:szCs w:val="24"/>
        </w:rPr>
      </w:pPr>
      <w:bookmarkStart w:id="87" w:name="_Hlk497203556"/>
      <w:r>
        <w:rPr>
          <w:sz w:val="24"/>
          <w:szCs w:val="24"/>
        </w:rPr>
        <w:t xml:space="preserve">                        </w:t>
      </w:r>
      <w:r w:rsidRPr="008F6E0F">
        <w:rPr>
          <w:sz w:val="24"/>
          <w:szCs w:val="24"/>
        </w:rPr>
        <w:t>Начальник производства___</w:t>
      </w:r>
      <w:r>
        <w:rPr>
          <w:sz w:val="24"/>
          <w:szCs w:val="24"/>
        </w:rPr>
        <w:t>______________Сизиков А.В;</w:t>
      </w:r>
    </w:p>
    <w:bookmarkEnd w:id="87"/>
    <w:p w:rsidR="008228B5" w:rsidRPr="008F6E0F" w:rsidRDefault="008228B5" w:rsidP="008228B5">
      <w:pPr>
        <w:spacing w:line="480" w:lineRule="auto"/>
        <w:ind w:left="-567"/>
        <w:rPr>
          <w:sz w:val="24"/>
          <w:szCs w:val="24"/>
        </w:rPr>
      </w:pPr>
      <w:r>
        <w:rPr>
          <w:sz w:val="24"/>
          <w:szCs w:val="24"/>
        </w:rPr>
        <w:t xml:space="preserve">                        </w:t>
      </w:r>
      <w:r w:rsidRPr="008F6E0F">
        <w:rPr>
          <w:sz w:val="24"/>
          <w:szCs w:val="24"/>
        </w:rPr>
        <w:t>Зам.генерального директора_____</w:t>
      </w:r>
      <w:r>
        <w:rPr>
          <w:sz w:val="24"/>
          <w:szCs w:val="24"/>
        </w:rPr>
        <w:t>___</w:t>
      </w:r>
      <w:r w:rsidRPr="008F6E0F">
        <w:rPr>
          <w:sz w:val="24"/>
          <w:szCs w:val="24"/>
        </w:rPr>
        <w:t>___</w:t>
      </w:r>
      <w:r>
        <w:rPr>
          <w:sz w:val="24"/>
          <w:szCs w:val="24"/>
        </w:rPr>
        <w:t>___Хамьянов О.В;</w:t>
      </w:r>
    </w:p>
    <w:p w:rsidR="008228B5" w:rsidRPr="008F6E0F" w:rsidRDefault="008228B5" w:rsidP="008228B5">
      <w:pPr>
        <w:spacing w:line="480" w:lineRule="auto"/>
        <w:ind w:left="-567"/>
        <w:rPr>
          <w:sz w:val="24"/>
          <w:szCs w:val="24"/>
        </w:rPr>
      </w:pPr>
      <w:r>
        <w:rPr>
          <w:sz w:val="24"/>
          <w:szCs w:val="24"/>
        </w:rPr>
        <w:t xml:space="preserve">                        </w:t>
      </w:r>
      <w:r w:rsidRPr="008F6E0F">
        <w:rPr>
          <w:sz w:val="24"/>
          <w:szCs w:val="24"/>
        </w:rPr>
        <w:t>Начальник ОСиМ_____________</w:t>
      </w:r>
      <w:r>
        <w:rPr>
          <w:sz w:val="24"/>
          <w:szCs w:val="24"/>
        </w:rPr>
        <w:t>___</w:t>
      </w:r>
      <w:r w:rsidRPr="008F6E0F">
        <w:rPr>
          <w:sz w:val="24"/>
          <w:szCs w:val="24"/>
        </w:rPr>
        <w:t>____</w:t>
      </w:r>
      <w:r>
        <w:rPr>
          <w:sz w:val="24"/>
          <w:szCs w:val="24"/>
        </w:rPr>
        <w:t>___Цигвинцева В.Б;</w:t>
      </w:r>
    </w:p>
    <w:p w:rsidR="008228B5" w:rsidRDefault="008228B5" w:rsidP="008228B5">
      <w:pPr>
        <w:spacing w:line="480" w:lineRule="auto"/>
        <w:ind w:left="-567"/>
        <w:rPr>
          <w:sz w:val="24"/>
          <w:szCs w:val="24"/>
        </w:rPr>
      </w:pPr>
      <w:r>
        <w:rPr>
          <w:sz w:val="24"/>
          <w:szCs w:val="24"/>
        </w:rPr>
        <w:t xml:space="preserve">                        Начальник</w:t>
      </w:r>
      <w:r w:rsidRPr="008F6E0F">
        <w:rPr>
          <w:sz w:val="24"/>
          <w:szCs w:val="24"/>
        </w:rPr>
        <w:t xml:space="preserve"> ПЭО</w:t>
      </w:r>
      <w:r>
        <w:rPr>
          <w:sz w:val="24"/>
          <w:szCs w:val="24"/>
        </w:rPr>
        <w:t>_____</w:t>
      </w:r>
      <w:r w:rsidRPr="008F6E0F">
        <w:rPr>
          <w:sz w:val="24"/>
          <w:szCs w:val="24"/>
        </w:rPr>
        <w:t>___________</w:t>
      </w:r>
      <w:r>
        <w:rPr>
          <w:sz w:val="24"/>
          <w:szCs w:val="24"/>
        </w:rPr>
        <w:t>___</w:t>
      </w:r>
      <w:r w:rsidRPr="008F6E0F">
        <w:rPr>
          <w:sz w:val="24"/>
          <w:szCs w:val="24"/>
        </w:rPr>
        <w:t>___</w:t>
      </w:r>
      <w:r>
        <w:rPr>
          <w:sz w:val="24"/>
          <w:szCs w:val="24"/>
        </w:rPr>
        <w:t>___Кутенева Л.А.</w:t>
      </w:r>
    </w:p>
    <w:p w:rsidR="008228B5" w:rsidRPr="008F6E0F" w:rsidRDefault="008228B5" w:rsidP="008228B5">
      <w:pPr>
        <w:spacing w:line="480" w:lineRule="auto"/>
        <w:ind w:left="-567"/>
        <w:rPr>
          <w:sz w:val="24"/>
          <w:szCs w:val="24"/>
        </w:rPr>
      </w:pPr>
      <w:r>
        <w:rPr>
          <w:sz w:val="24"/>
          <w:szCs w:val="24"/>
        </w:rPr>
        <w:t xml:space="preserve">                       И.о. специалиста по ОТ ___________________Рогожникова И.А.</w:t>
      </w:r>
    </w:p>
    <w:p w:rsidR="003931CE" w:rsidRDefault="003931CE"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p w:rsidR="001A7DEB" w:rsidRDefault="001A7DEB" w:rsidP="003931CE">
      <w:pPr>
        <w:shd w:val="clear" w:color="auto" w:fill="FFFFFF"/>
        <w:ind w:right="566"/>
        <w:rPr>
          <w:b/>
          <w:color w:val="000000" w:themeColor="text1"/>
        </w:rPr>
      </w:pPr>
    </w:p>
    <w:tbl>
      <w:tblPr>
        <w:tblW w:w="5076" w:type="pct"/>
        <w:tblCellSpacing w:w="0" w:type="dxa"/>
        <w:tblInd w:w="-142" w:type="dxa"/>
        <w:tblCellMar>
          <w:left w:w="0" w:type="dxa"/>
          <w:right w:w="0" w:type="dxa"/>
        </w:tblCellMar>
        <w:tblLook w:val="04A0" w:firstRow="1" w:lastRow="0" w:firstColumn="1" w:lastColumn="0" w:noHBand="0" w:noVBand="1"/>
      </w:tblPr>
      <w:tblGrid>
        <w:gridCol w:w="2399"/>
        <w:gridCol w:w="7531"/>
      </w:tblGrid>
      <w:tr w:rsidR="001A7DEB" w:rsidRPr="00A856DC" w:rsidTr="000C5C8B">
        <w:trPr>
          <w:tblCellSpacing w:w="0" w:type="dxa"/>
        </w:trPr>
        <w:tc>
          <w:tcPr>
            <w:tcW w:w="1208" w:type="pct"/>
            <w:vAlign w:val="center"/>
            <w:hideMark/>
          </w:tcPr>
          <w:p w:rsidR="001A7DEB" w:rsidRPr="00A856DC" w:rsidRDefault="001A7DEB" w:rsidP="000C5C8B">
            <w:pPr>
              <w:rPr>
                <w:sz w:val="24"/>
                <w:szCs w:val="24"/>
              </w:rPr>
            </w:pPr>
          </w:p>
        </w:tc>
        <w:tc>
          <w:tcPr>
            <w:tcW w:w="0" w:type="auto"/>
            <w:vAlign w:val="center"/>
            <w:hideMark/>
          </w:tcPr>
          <w:p w:rsidR="001A7DEB" w:rsidRPr="00A856DC" w:rsidRDefault="001A7DEB" w:rsidP="000C5C8B">
            <w:pPr>
              <w:jc w:val="center"/>
              <w:rPr>
                <w:sz w:val="24"/>
                <w:szCs w:val="24"/>
              </w:rPr>
            </w:pPr>
            <w:r>
              <w:rPr>
                <w:sz w:val="22"/>
                <w:szCs w:val="22"/>
              </w:rPr>
              <w:t xml:space="preserve">                                                              </w:t>
            </w:r>
            <w:r w:rsidRPr="00A856DC">
              <w:rPr>
                <w:sz w:val="22"/>
                <w:szCs w:val="22"/>
              </w:rPr>
              <w:t xml:space="preserve">Приложение </w:t>
            </w:r>
            <w:r w:rsidRPr="00A2359D">
              <w:rPr>
                <w:sz w:val="22"/>
                <w:szCs w:val="22"/>
              </w:rPr>
              <w:t>№2</w:t>
            </w:r>
          </w:p>
        </w:tc>
      </w:tr>
    </w:tbl>
    <w:p w:rsidR="001A7DEB" w:rsidRPr="00A856DC" w:rsidRDefault="001A7DEB" w:rsidP="001A7DEB">
      <w:pPr>
        <w:spacing w:after="240"/>
        <w:rPr>
          <w:sz w:val="24"/>
          <w:szCs w:val="24"/>
        </w:rPr>
      </w:pPr>
      <w:r>
        <w:rPr>
          <w:sz w:val="24"/>
          <w:szCs w:val="24"/>
        </w:rPr>
        <w:t xml:space="preserve">                                                                                                        к договору №     от         г.</w:t>
      </w:r>
    </w:p>
    <w:tbl>
      <w:tblPr>
        <w:tblW w:w="5000" w:type="pct"/>
        <w:tblCellSpacing w:w="0" w:type="dxa"/>
        <w:tblCellMar>
          <w:left w:w="0" w:type="dxa"/>
          <w:right w:w="0" w:type="dxa"/>
        </w:tblCellMar>
        <w:tblLook w:val="04A0" w:firstRow="1" w:lastRow="0" w:firstColumn="1" w:lastColumn="0" w:noHBand="0" w:noVBand="1"/>
      </w:tblPr>
      <w:tblGrid>
        <w:gridCol w:w="5276"/>
        <w:gridCol w:w="4505"/>
      </w:tblGrid>
      <w:tr w:rsidR="001A7DEB" w:rsidRPr="00A856DC" w:rsidTr="000C5C8B">
        <w:trPr>
          <w:tblCellSpacing w:w="0" w:type="dxa"/>
        </w:trPr>
        <w:tc>
          <w:tcPr>
            <w:tcW w:w="0" w:type="auto"/>
            <w:vAlign w:val="center"/>
            <w:hideMark/>
          </w:tcPr>
          <w:p w:rsidR="001A7DEB" w:rsidRPr="00A856DC" w:rsidRDefault="001A7DEB" w:rsidP="000C5C8B">
            <w:pPr>
              <w:rPr>
                <w:sz w:val="24"/>
                <w:szCs w:val="24"/>
              </w:rPr>
            </w:pPr>
            <w:r w:rsidRPr="00A856DC">
              <w:rPr>
                <w:sz w:val="22"/>
                <w:szCs w:val="22"/>
              </w:rPr>
              <w:t xml:space="preserve">СОГЛАСОВАНО </w:t>
            </w:r>
          </w:p>
        </w:tc>
        <w:tc>
          <w:tcPr>
            <w:tcW w:w="0" w:type="auto"/>
            <w:vAlign w:val="center"/>
            <w:hideMark/>
          </w:tcPr>
          <w:p w:rsidR="001A7DEB" w:rsidRPr="00A856DC" w:rsidRDefault="001A7DEB" w:rsidP="000C5C8B">
            <w:pPr>
              <w:jc w:val="right"/>
              <w:rPr>
                <w:sz w:val="24"/>
                <w:szCs w:val="24"/>
              </w:rPr>
            </w:pPr>
            <w:r w:rsidRPr="00A856DC">
              <w:rPr>
                <w:sz w:val="22"/>
                <w:szCs w:val="22"/>
              </w:rPr>
              <w:t xml:space="preserve">УТВЕРЖДАЮ </w:t>
            </w:r>
          </w:p>
        </w:tc>
      </w:tr>
    </w:tbl>
    <w:p w:rsidR="001A7DEB" w:rsidRPr="00A856DC" w:rsidRDefault="001A7DEB" w:rsidP="001A7DEB">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1A7DEB" w:rsidRPr="00A856DC" w:rsidTr="000C5C8B">
        <w:trPr>
          <w:tblCellSpacing w:w="0" w:type="dxa"/>
        </w:trPr>
        <w:tc>
          <w:tcPr>
            <w:tcW w:w="0" w:type="auto"/>
            <w:vAlign w:val="center"/>
            <w:hideMark/>
          </w:tcPr>
          <w:p w:rsidR="001A7DEB" w:rsidRPr="00A856DC" w:rsidRDefault="001A7DEB" w:rsidP="000C5C8B">
            <w:pPr>
              <w:rPr>
                <w:sz w:val="24"/>
                <w:szCs w:val="24"/>
              </w:rPr>
            </w:pPr>
          </w:p>
        </w:tc>
        <w:tc>
          <w:tcPr>
            <w:tcW w:w="0" w:type="auto"/>
            <w:vAlign w:val="center"/>
            <w:hideMark/>
          </w:tcPr>
          <w:p w:rsidR="001A7DEB" w:rsidRPr="00A856DC" w:rsidRDefault="001A7DEB" w:rsidP="000C5C8B">
            <w:pPr>
              <w:rPr>
                <w:sz w:val="24"/>
                <w:szCs w:val="24"/>
              </w:rPr>
            </w:pP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r w:rsidRPr="00A856DC">
              <w:rPr>
                <w:sz w:val="22"/>
                <w:szCs w:val="22"/>
              </w:rPr>
              <w:t>_____________</w:t>
            </w:r>
          </w:p>
        </w:tc>
        <w:tc>
          <w:tcPr>
            <w:tcW w:w="0" w:type="auto"/>
            <w:vAlign w:val="center"/>
            <w:hideMark/>
          </w:tcPr>
          <w:p w:rsidR="001A7DEB" w:rsidRPr="00A856DC" w:rsidRDefault="001A7DEB" w:rsidP="000C5C8B">
            <w:pPr>
              <w:jc w:val="right"/>
              <w:rPr>
                <w:sz w:val="24"/>
                <w:szCs w:val="24"/>
              </w:rPr>
            </w:pPr>
            <w:r w:rsidRPr="00A856DC">
              <w:rPr>
                <w:sz w:val="22"/>
                <w:szCs w:val="22"/>
              </w:rPr>
              <w:t>_____________</w:t>
            </w:r>
          </w:p>
        </w:tc>
      </w:tr>
    </w:tbl>
    <w:p w:rsidR="001A7DEB" w:rsidRPr="00A856DC" w:rsidRDefault="001A7DEB" w:rsidP="001A7DEB">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1A7DEB" w:rsidRPr="00A856DC" w:rsidTr="000C5C8B">
        <w:trPr>
          <w:tblCellSpacing w:w="0" w:type="dxa"/>
        </w:trPr>
        <w:tc>
          <w:tcPr>
            <w:tcW w:w="0" w:type="auto"/>
            <w:vAlign w:val="center"/>
            <w:hideMark/>
          </w:tcPr>
          <w:p w:rsidR="001A7DEB" w:rsidRPr="00A856DC" w:rsidRDefault="001A7DEB" w:rsidP="000C5C8B">
            <w:pPr>
              <w:rPr>
                <w:sz w:val="24"/>
                <w:szCs w:val="24"/>
              </w:rPr>
            </w:pPr>
          </w:p>
        </w:tc>
        <w:tc>
          <w:tcPr>
            <w:tcW w:w="0" w:type="auto"/>
            <w:vAlign w:val="center"/>
            <w:hideMark/>
          </w:tcPr>
          <w:p w:rsidR="001A7DEB" w:rsidRPr="00A856DC" w:rsidRDefault="001A7DEB" w:rsidP="000C5C8B">
            <w:pPr>
              <w:rPr>
                <w:sz w:val="24"/>
                <w:szCs w:val="24"/>
              </w:rPr>
            </w:pPr>
          </w:p>
        </w:tc>
      </w:tr>
    </w:tbl>
    <w:p w:rsidR="001A7DEB" w:rsidRPr="00A856DC" w:rsidRDefault="001A7DEB" w:rsidP="001A7DEB">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890"/>
        <w:gridCol w:w="4891"/>
      </w:tblGrid>
      <w:tr w:rsidR="001A7DEB" w:rsidRPr="00A856DC" w:rsidTr="000C5C8B">
        <w:trPr>
          <w:tblCellSpacing w:w="0" w:type="dxa"/>
        </w:trPr>
        <w:tc>
          <w:tcPr>
            <w:tcW w:w="0" w:type="auto"/>
            <w:vAlign w:val="center"/>
            <w:hideMark/>
          </w:tcPr>
          <w:p w:rsidR="001A7DEB" w:rsidRPr="00A856DC" w:rsidRDefault="001A7DEB" w:rsidP="000C5C8B">
            <w:pPr>
              <w:rPr>
                <w:sz w:val="24"/>
                <w:szCs w:val="24"/>
              </w:rPr>
            </w:pPr>
            <w:r w:rsidRPr="00A856DC">
              <w:rPr>
                <w:sz w:val="22"/>
                <w:szCs w:val="22"/>
              </w:rPr>
              <w:t xml:space="preserve">"____"_______________________ </w:t>
            </w:r>
          </w:p>
        </w:tc>
        <w:tc>
          <w:tcPr>
            <w:tcW w:w="0" w:type="auto"/>
            <w:vAlign w:val="center"/>
            <w:hideMark/>
          </w:tcPr>
          <w:p w:rsidR="001A7DEB" w:rsidRPr="00A856DC" w:rsidRDefault="001A7DEB" w:rsidP="000C5C8B">
            <w:pPr>
              <w:jc w:val="right"/>
              <w:rPr>
                <w:sz w:val="24"/>
                <w:szCs w:val="24"/>
              </w:rPr>
            </w:pPr>
            <w:r w:rsidRPr="00A856DC">
              <w:rPr>
                <w:sz w:val="22"/>
                <w:szCs w:val="22"/>
              </w:rPr>
              <w:t xml:space="preserve">"____"_______________________ </w:t>
            </w: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p>
        </w:tc>
        <w:tc>
          <w:tcPr>
            <w:tcW w:w="0" w:type="auto"/>
            <w:vAlign w:val="center"/>
            <w:hideMark/>
          </w:tcPr>
          <w:p w:rsidR="001A7DEB" w:rsidRPr="00A856DC" w:rsidRDefault="001A7DEB" w:rsidP="000C5C8B">
            <w:pPr>
              <w:rPr>
                <w:sz w:val="24"/>
                <w:szCs w:val="24"/>
              </w:rPr>
            </w:pPr>
          </w:p>
        </w:tc>
      </w:tr>
      <w:tr w:rsidR="001A7DEB" w:rsidRPr="00A856DC" w:rsidTr="000C5C8B">
        <w:trPr>
          <w:tblCellSpacing w:w="0" w:type="dxa"/>
        </w:trPr>
        <w:tc>
          <w:tcPr>
            <w:tcW w:w="5000" w:type="pct"/>
            <w:gridSpan w:val="2"/>
            <w:vAlign w:val="center"/>
            <w:hideMark/>
          </w:tcPr>
          <w:p w:rsidR="001A7DEB" w:rsidRPr="00A856DC" w:rsidRDefault="001A7DEB" w:rsidP="000C5C8B">
            <w:pPr>
              <w:jc w:val="center"/>
              <w:rPr>
                <w:sz w:val="24"/>
                <w:szCs w:val="24"/>
              </w:rPr>
            </w:pPr>
            <w:r w:rsidRPr="00A856DC">
              <w:rPr>
                <w:b/>
                <w:bCs/>
                <w:sz w:val="22"/>
                <w:szCs w:val="22"/>
              </w:rPr>
              <w:t xml:space="preserve">Смета </w:t>
            </w:r>
          </w:p>
        </w:tc>
      </w:tr>
      <w:tr w:rsidR="001A7DEB" w:rsidRPr="00A856DC" w:rsidTr="000C5C8B">
        <w:trPr>
          <w:tblCellSpacing w:w="0" w:type="dxa"/>
        </w:trPr>
        <w:tc>
          <w:tcPr>
            <w:tcW w:w="0" w:type="auto"/>
            <w:gridSpan w:val="2"/>
            <w:vAlign w:val="center"/>
            <w:hideMark/>
          </w:tcPr>
          <w:p w:rsidR="001A7DEB" w:rsidRPr="00A856DC" w:rsidRDefault="001A7DEB" w:rsidP="000C5C8B">
            <w:pPr>
              <w:jc w:val="center"/>
              <w:rPr>
                <w:sz w:val="24"/>
                <w:szCs w:val="24"/>
              </w:rPr>
            </w:pPr>
            <w:r w:rsidRPr="00A856DC">
              <w:rPr>
                <w:b/>
                <w:bCs/>
                <w:sz w:val="22"/>
                <w:szCs w:val="22"/>
              </w:rPr>
              <w:t xml:space="preserve">на проектные (изыскательские) работы </w:t>
            </w:r>
          </w:p>
        </w:tc>
      </w:tr>
      <w:tr w:rsidR="001A7DEB" w:rsidRPr="00A856DC" w:rsidTr="000C5C8B">
        <w:trPr>
          <w:tblCellSpacing w:w="0" w:type="dxa"/>
        </w:trPr>
        <w:tc>
          <w:tcPr>
            <w:tcW w:w="0" w:type="auto"/>
            <w:gridSpan w:val="2"/>
            <w:vAlign w:val="center"/>
            <w:hideMark/>
          </w:tcPr>
          <w:p w:rsidR="001A7DEB" w:rsidRPr="00A856DC" w:rsidRDefault="001A7DEB" w:rsidP="000C5C8B">
            <w:pPr>
              <w:rPr>
                <w:sz w:val="24"/>
                <w:szCs w:val="24"/>
              </w:rPr>
            </w:pPr>
          </w:p>
        </w:tc>
      </w:tr>
    </w:tbl>
    <w:p w:rsidR="001A7DEB" w:rsidRPr="00A856DC" w:rsidRDefault="001A7DEB" w:rsidP="001A7DEB">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380"/>
        <w:gridCol w:w="4401"/>
      </w:tblGrid>
      <w:tr w:rsidR="001A7DEB" w:rsidRPr="00A856DC" w:rsidTr="000C5C8B">
        <w:trPr>
          <w:tblCellSpacing w:w="0" w:type="dxa"/>
        </w:trPr>
        <w:tc>
          <w:tcPr>
            <w:tcW w:w="2750" w:type="pct"/>
            <w:vAlign w:val="center"/>
            <w:hideMark/>
          </w:tcPr>
          <w:p w:rsidR="001A7DEB" w:rsidRPr="00A856DC" w:rsidRDefault="001A7DEB" w:rsidP="000C5C8B">
            <w:pPr>
              <w:rPr>
                <w:sz w:val="24"/>
                <w:szCs w:val="24"/>
              </w:rPr>
            </w:pPr>
            <w:r w:rsidRPr="00A856DC">
              <w:rPr>
                <w:sz w:val="22"/>
                <w:szCs w:val="22"/>
              </w:rPr>
              <w:t xml:space="preserve">Наименование предприятия, здания, сооружения, стадии проектирования, этапа, вида проектных </w:t>
            </w:r>
          </w:p>
        </w:tc>
        <w:tc>
          <w:tcPr>
            <w:tcW w:w="2250" w:type="pct"/>
            <w:vAlign w:val="center"/>
            <w:hideMark/>
          </w:tcPr>
          <w:p w:rsidR="001A7DEB" w:rsidRPr="00A856DC" w:rsidRDefault="001A7DEB" w:rsidP="000C5C8B">
            <w:pPr>
              <w:rPr>
                <w:sz w:val="24"/>
                <w:szCs w:val="24"/>
              </w:rPr>
            </w:pPr>
            <w:r>
              <w:rPr>
                <w:sz w:val="22"/>
                <w:szCs w:val="22"/>
                <w:u w:val="single"/>
              </w:rPr>
              <w:t xml:space="preserve">Техническое перевооружение. </w:t>
            </w:r>
            <w:r w:rsidRPr="00A856DC">
              <w:rPr>
                <w:sz w:val="22"/>
                <w:szCs w:val="22"/>
                <w:u w:val="single"/>
              </w:rPr>
              <w:t>СГП отгрузка с весовым дозированием</w:t>
            </w: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r w:rsidRPr="00A856DC">
              <w:rPr>
                <w:sz w:val="22"/>
                <w:szCs w:val="22"/>
              </w:rPr>
              <w:t xml:space="preserve">или изыскательских работ </w:t>
            </w:r>
          </w:p>
        </w:tc>
        <w:tc>
          <w:tcPr>
            <w:tcW w:w="0" w:type="auto"/>
            <w:vAlign w:val="center"/>
            <w:hideMark/>
          </w:tcPr>
          <w:p w:rsidR="001A7DEB" w:rsidRPr="00A856DC" w:rsidRDefault="001A7DEB" w:rsidP="000C5C8B">
            <w:pPr>
              <w:rPr>
                <w:sz w:val="24"/>
                <w:szCs w:val="24"/>
              </w:rPr>
            </w:pP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p>
        </w:tc>
        <w:tc>
          <w:tcPr>
            <w:tcW w:w="0" w:type="auto"/>
            <w:vAlign w:val="center"/>
            <w:hideMark/>
          </w:tcPr>
          <w:p w:rsidR="001A7DEB" w:rsidRPr="00A856DC" w:rsidRDefault="001A7DEB" w:rsidP="000C5C8B">
            <w:pPr>
              <w:rPr>
                <w:sz w:val="24"/>
                <w:szCs w:val="24"/>
              </w:rPr>
            </w:pPr>
          </w:p>
        </w:tc>
      </w:tr>
    </w:tbl>
    <w:p w:rsidR="001A7DEB" w:rsidRPr="00A856DC" w:rsidRDefault="001A7DEB" w:rsidP="001A7DEB">
      <w:pPr>
        <w:rPr>
          <w:vanish/>
          <w:sz w:val="24"/>
          <w:szCs w:val="24"/>
        </w:rPr>
      </w:pPr>
    </w:p>
    <w:tbl>
      <w:tblPr>
        <w:tblW w:w="5152" w:type="pct"/>
        <w:tblCellSpacing w:w="0" w:type="dxa"/>
        <w:tblCellMar>
          <w:left w:w="0" w:type="dxa"/>
          <w:right w:w="0" w:type="dxa"/>
        </w:tblCellMar>
        <w:tblLook w:val="04A0" w:firstRow="1" w:lastRow="0" w:firstColumn="1" w:lastColumn="0" w:noHBand="0" w:noVBand="1"/>
      </w:tblPr>
      <w:tblGrid>
        <w:gridCol w:w="3412"/>
        <w:gridCol w:w="6666"/>
      </w:tblGrid>
      <w:tr w:rsidR="001A7DEB" w:rsidRPr="00A856DC" w:rsidTr="000C5C8B">
        <w:trPr>
          <w:tblCellSpacing w:w="0" w:type="dxa"/>
        </w:trPr>
        <w:tc>
          <w:tcPr>
            <w:tcW w:w="1693" w:type="pct"/>
            <w:vAlign w:val="center"/>
            <w:hideMark/>
          </w:tcPr>
          <w:p w:rsidR="001A7DEB" w:rsidRPr="00A856DC" w:rsidRDefault="001A7DEB" w:rsidP="000C5C8B">
            <w:pPr>
              <w:rPr>
                <w:sz w:val="24"/>
                <w:szCs w:val="24"/>
              </w:rPr>
            </w:pPr>
            <w:r w:rsidRPr="00A856DC">
              <w:rPr>
                <w:sz w:val="22"/>
                <w:szCs w:val="22"/>
              </w:rPr>
              <w:t xml:space="preserve">Наименование проектной (изыскательской) организации </w:t>
            </w:r>
          </w:p>
        </w:tc>
        <w:tc>
          <w:tcPr>
            <w:tcW w:w="3307" w:type="pct"/>
            <w:vAlign w:val="center"/>
            <w:hideMark/>
          </w:tcPr>
          <w:p w:rsidR="001A7DEB" w:rsidRPr="00A856DC" w:rsidRDefault="001A7DEB" w:rsidP="000C5C8B">
            <w:pPr>
              <w:jc w:val="center"/>
              <w:rPr>
                <w:sz w:val="24"/>
                <w:szCs w:val="24"/>
              </w:rPr>
            </w:pP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p>
        </w:tc>
        <w:tc>
          <w:tcPr>
            <w:tcW w:w="3307" w:type="pct"/>
            <w:vAlign w:val="center"/>
            <w:hideMark/>
          </w:tcPr>
          <w:p w:rsidR="001A7DEB" w:rsidRPr="00A856DC" w:rsidRDefault="001A7DEB" w:rsidP="000C5C8B">
            <w:pPr>
              <w:rPr>
                <w:sz w:val="24"/>
                <w:szCs w:val="24"/>
              </w:rPr>
            </w:pP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r w:rsidRPr="00A856DC">
              <w:rPr>
                <w:sz w:val="22"/>
                <w:szCs w:val="22"/>
              </w:rPr>
              <w:t xml:space="preserve">Наименование организации заказчика </w:t>
            </w:r>
          </w:p>
        </w:tc>
        <w:tc>
          <w:tcPr>
            <w:tcW w:w="3307" w:type="pct"/>
            <w:vAlign w:val="center"/>
            <w:hideMark/>
          </w:tcPr>
          <w:p w:rsidR="001A7DEB" w:rsidRPr="00A856DC" w:rsidRDefault="001A7DEB" w:rsidP="000C5C8B">
            <w:pPr>
              <w:jc w:val="center"/>
              <w:rPr>
                <w:sz w:val="24"/>
                <w:szCs w:val="24"/>
                <w:u w:val="single"/>
              </w:rPr>
            </w:pPr>
            <w:r w:rsidRPr="0066122C">
              <w:rPr>
                <w:iCs/>
                <w:sz w:val="24"/>
                <w:szCs w:val="24"/>
                <w:u w:val="single"/>
              </w:rPr>
              <w:t>ОАО «Богдановичский комбикормовый завод»</w:t>
            </w:r>
          </w:p>
        </w:tc>
      </w:tr>
    </w:tbl>
    <w:p w:rsidR="001A7DEB" w:rsidRPr="00A856DC" w:rsidRDefault="001A7DEB" w:rsidP="001A7DEB">
      <w:pPr>
        <w:rPr>
          <w:sz w:val="24"/>
          <w:szCs w:val="24"/>
        </w:rPr>
      </w:pPr>
    </w:p>
    <w:tbl>
      <w:tblPr>
        <w:tblW w:w="506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6"/>
        <w:gridCol w:w="2041"/>
        <w:gridCol w:w="4274"/>
        <w:gridCol w:w="2362"/>
        <w:gridCol w:w="885"/>
      </w:tblGrid>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 пп.</w:t>
            </w:r>
          </w:p>
        </w:tc>
        <w:tc>
          <w:tcPr>
            <w:tcW w:w="1031"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Характеристика предприятия, здания, сооружения или виды работ</w:t>
            </w:r>
          </w:p>
        </w:tc>
        <w:tc>
          <w:tcPr>
            <w:tcW w:w="2159"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Расчет стоимости: (a+bx)*Ki, или (объем строительно-монтажных работ) * проц./100 или количество x цена</w:t>
            </w:r>
          </w:p>
        </w:tc>
        <w:tc>
          <w:tcPr>
            <w:tcW w:w="447" w:type="pct"/>
            <w:tcBorders>
              <w:top w:val="outset" w:sz="6" w:space="0" w:color="auto"/>
              <w:left w:val="outset" w:sz="6" w:space="0" w:color="auto"/>
              <w:bottom w:val="outset" w:sz="6" w:space="0" w:color="auto"/>
              <w:right w:val="outset" w:sz="6" w:space="0" w:color="auto"/>
            </w:tcBorders>
            <w:hideMark/>
          </w:tcPr>
          <w:p w:rsidR="001A7DEB" w:rsidRDefault="001A7DEB" w:rsidP="000C5C8B">
            <w:pPr>
              <w:jc w:val="center"/>
              <w:rPr>
                <w:sz w:val="22"/>
                <w:szCs w:val="22"/>
              </w:rPr>
            </w:pPr>
            <w:r w:rsidRPr="00A856DC">
              <w:rPr>
                <w:sz w:val="22"/>
                <w:szCs w:val="22"/>
              </w:rPr>
              <w:t>Стоимость, тыс. руб.</w:t>
            </w:r>
          </w:p>
          <w:p w:rsidR="001A7DEB" w:rsidRPr="00A856DC" w:rsidRDefault="001A7DEB" w:rsidP="000C5C8B">
            <w:pPr>
              <w:jc w:val="center"/>
              <w:rPr>
                <w:sz w:val="24"/>
                <w:szCs w:val="24"/>
              </w:rPr>
            </w:pPr>
            <w:r>
              <w:rPr>
                <w:sz w:val="22"/>
                <w:szCs w:val="22"/>
              </w:rPr>
              <w:t>без ндс</w:t>
            </w: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1</w:t>
            </w:r>
          </w:p>
        </w:tc>
        <w:tc>
          <w:tcPr>
            <w:tcW w:w="1031"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2</w:t>
            </w:r>
          </w:p>
        </w:tc>
        <w:tc>
          <w:tcPr>
            <w:tcW w:w="2159"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3</w:t>
            </w: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4</w:t>
            </w:r>
          </w:p>
        </w:tc>
        <w:tc>
          <w:tcPr>
            <w:tcW w:w="447"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5</w:t>
            </w: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1</w:t>
            </w:r>
          </w:p>
        </w:tc>
        <w:tc>
          <w:tcPr>
            <w:tcW w:w="1031" w:type="pct"/>
            <w:tcBorders>
              <w:top w:val="outset" w:sz="6" w:space="0" w:color="auto"/>
              <w:left w:val="outset" w:sz="6" w:space="0" w:color="auto"/>
              <w:bottom w:val="outset" w:sz="6" w:space="0" w:color="auto"/>
              <w:right w:val="outset" w:sz="6" w:space="0" w:color="auto"/>
            </w:tcBorders>
            <w:hideMark/>
          </w:tcPr>
          <w:p w:rsidR="001A7DEB" w:rsidRPr="001F3C60" w:rsidRDefault="001A7DEB" w:rsidP="000C5C8B">
            <w:pPr>
              <w:rPr>
                <w:sz w:val="22"/>
                <w:szCs w:val="22"/>
              </w:rPr>
            </w:pPr>
            <w:r w:rsidRPr="001F3C60">
              <w:rPr>
                <w:sz w:val="22"/>
                <w:szCs w:val="22"/>
              </w:rPr>
              <w:t>Обследование строительной части СГП</w:t>
            </w:r>
          </w:p>
        </w:tc>
        <w:tc>
          <w:tcPr>
            <w:tcW w:w="2159" w:type="pct"/>
            <w:tcBorders>
              <w:top w:val="outset" w:sz="6" w:space="0" w:color="auto"/>
              <w:left w:val="outset" w:sz="6" w:space="0" w:color="auto"/>
              <w:bottom w:val="outset" w:sz="6" w:space="0" w:color="auto"/>
              <w:right w:val="outset" w:sz="6" w:space="0" w:color="auto"/>
            </w:tcBorders>
            <w:hideMark/>
          </w:tcPr>
          <w:p w:rsidR="001A7DEB" w:rsidRPr="001F3C60" w:rsidRDefault="001A7DEB" w:rsidP="000C5C8B">
            <w:pPr>
              <w:rPr>
                <w:sz w:val="22"/>
                <w:szCs w:val="22"/>
              </w:rPr>
            </w:pPr>
          </w:p>
        </w:tc>
        <w:tc>
          <w:tcPr>
            <w:tcW w:w="1193" w:type="pct"/>
            <w:tcBorders>
              <w:top w:val="outset" w:sz="6" w:space="0" w:color="auto"/>
              <w:left w:val="outset" w:sz="6" w:space="0" w:color="auto"/>
              <w:bottom w:val="outset" w:sz="6" w:space="0" w:color="auto"/>
              <w:right w:val="outset" w:sz="6" w:space="0" w:color="auto"/>
            </w:tcBorders>
            <w:hideMark/>
          </w:tcPr>
          <w:p w:rsidR="001A7DEB" w:rsidRPr="001F3C60" w:rsidRDefault="001A7DEB" w:rsidP="000C5C8B">
            <w:pPr>
              <w:rPr>
                <w:sz w:val="22"/>
                <w:szCs w:val="22"/>
              </w:rPr>
            </w:pPr>
          </w:p>
        </w:tc>
        <w:tc>
          <w:tcPr>
            <w:tcW w:w="447" w:type="pct"/>
            <w:tcBorders>
              <w:top w:val="outset" w:sz="6" w:space="0" w:color="auto"/>
              <w:left w:val="outset" w:sz="6" w:space="0" w:color="auto"/>
              <w:bottom w:val="outset" w:sz="6" w:space="0" w:color="auto"/>
              <w:right w:val="outset" w:sz="6" w:space="0" w:color="auto"/>
            </w:tcBorders>
            <w:hideMark/>
          </w:tcPr>
          <w:p w:rsidR="001A7DEB" w:rsidRPr="001F3C60" w:rsidRDefault="001A7DEB" w:rsidP="000C5C8B">
            <w:pPr>
              <w:jc w:val="center"/>
              <w:rPr>
                <w:sz w:val="22"/>
                <w:szCs w:val="22"/>
              </w:rPr>
            </w:pP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sidRPr="00A856DC">
              <w:rPr>
                <w:sz w:val="22"/>
                <w:szCs w:val="22"/>
              </w:rPr>
              <w:t>2</w:t>
            </w:r>
          </w:p>
        </w:tc>
        <w:tc>
          <w:tcPr>
            <w:tcW w:w="1031"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r w:rsidRPr="00A856DC">
              <w:rPr>
                <w:sz w:val="22"/>
                <w:szCs w:val="22"/>
              </w:rPr>
              <w:t>Корпус готовой продукции с отпускными устройствами вместимостью 0,5-2 тыс. т. (5 тыс.т)</w:t>
            </w:r>
            <w:r w:rsidRPr="00A856DC">
              <w:rPr>
                <w:sz w:val="22"/>
                <w:szCs w:val="22"/>
              </w:rPr>
              <w:br/>
              <w:t>Техническое перевооружение.</w:t>
            </w:r>
          </w:p>
        </w:tc>
        <w:tc>
          <w:tcPr>
            <w:tcW w:w="2159"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r w:rsidRPr="00A856DC">
              <w:rPr>
                <w:sz w:val="22"/>
                <w:szCs w:val="22"/>
              </w:rPr>
              <w:t>Объекты мукомольно-крупяной и комбикормовой промышленности. Таблица 2. Отдельные объекты, здания и сооружения, проектируемые вне комплекса в составе действующего предприятия. п.4</w:t>
            </w:r>
            <w:r w:rsidRPr="00A856DC">
              <w:rPr>
                <w:sz w:val="22"/>
                <w:szCs w:val="22"/>
              </w:rPr>
              <w:br/>
              <w:t>A=</w:t>
            </w:r>
            <w:r>
              <w:rPr>
                <w:sz w:val="22"/>
                <w:szCs w:val="22"/>
              </w:rPr>
              <w:t xml:space="preserve">  </w:t>
            </w:r>
            <w:r w:rsidRPr="00A856DC">
              <w:rPr>
                <w:sz w:val="22"/>
                <w:szCs w:val="22"/>
              </w:rPr>
              <w:t>тыс.руб; B=</w:t>
            </w:r>
            <w:r>
              <w:rPr>
                <w:sz w:val="22"/>
                <w:szCs w:val="22"/>
              </w:rPr>
              <w:t xml:space="preserve">   </w:t>
            </w:r>
            <w:r w:rsidRPr="00A856DC">
              <w:rPr>
                <w:sz w:val="22"/>
                <w:szCs w:val="22"/>
              </w:rPr>
              <w:t>тыс.руб;</w:t>
            </w:r>
            <w:r w:rsidRPr="00A856DC">
              <w:rPr>
                <w:sz w:val="22"/>
                <w:szCs w:val="22"/>
              </w:rPr>
              <w:br/>
              <w:t>Хмакс=2.0;</w:t>
            </w:r>
            <w:r w:rsidRPr="00A856DC">
              <w:rPr>
                <w:sz w:val="22"/>
                <w:szCs w:val="22"/>
              </w:rPr>
              <w:br/>
              <w:t>Осн. показ. Х=5(</w:t>
            </w:r>
            <w:r>
              <w:rPr>
                <w:sz w:val="22"/>
                <w:szCs w:val="22"/>
              </w:rPr>
              <w:t xml:space="preserve"> </w:t>
            </w:r>
            <w:r w:rsidRPr="00A856DC">
              <w:rPr>
                <w:sz w:val="22"/>
                <w:szCs w:val="22"/>
              </w:rPr>
              <w:t xml:space="preserve">тыс.т) </w:t>
            </w:r>
            <w:r w:rsidRPr="00A856DC">
              <w:rPr>
                <w:sz w:val="22"/>
                <w:szCs w:val="22"/>
              </w:rPr>
              <w:br/>
              <w:t>Количество = 1</w:t>
            </w:r>
            <w:r w:rsidRPr="00A856DC">
              <w:rPr>
                <w:sz w:val="22"/>
                <w:szCs w:val="22"/>
              </w:rPr>
              <w:br/>
              <w:t>Коэфф.перехода в тек.цены:</w:t>
            </w:r>
            <w:r w:rsidRPr="00A856DC">
              <w:rPr>
                <w:sz w:val="22"/>
                <w:szCs w:val="22"/>
              </w:rPr>
              <w:br/>
              <w:t>Ктек = 3.99</w:t>
            </w:r>
            <w:r w:rsidRPr="00A856DC">
              <w:rPr>
                <w:sz w:val="22"/>
                <w:szCs w:val="22"/>
              </w:rPr>
              <w:br/>
              <w:t xml:space="preserve">Стадия: Рабочая документация </w:t>
            </w:r>
            <w:r w:rsidRPr="00A856DC">
              <w:rPr>
                <w:sz w:val="22"/>
                <w:szCs w:val="22"/>
              </w:rPr>
              <w:br/>
              <w:t>Кст = 0.6</w:t>
            </w:r>
            <w:r w:rsidRPr="00A856DC">
              <w:rPr>
                <w:sz w:val="22"/>
                <w:szCs w:val="22"/>
              </w:rPr>
              <w:br/>
              <w:t>Разделы проектной документации:</w:t>
            </w:r>
            <w:r w:rsidRPr="00A856DC">
              <w:rPr>
                <w:sz w:val="22"/>
                <w:szCs w:val="22"/>
              </w:rPr>
              <w:br/>
              <w:t>1. Архитектурно-строительная часть</w:t>
            </w:r>
            <w:r w:rsidRPr="00A856DC">
              <w:rPr>
                <w:sz w:val="22"/>
                <w:szCs w:val="22"/>
              </w:rPr>
              <w:br/>
              <w:t xml:space="preserve">(8% = </w:t>
            </w:r>
            <w:r>
              <w:rPr>
                <w:sz w:val="22"/>
                <w:szCs w:val="22"/>
              </w:rPr>
              <w:t xml:space="preserve">  </w:t>
            </w:r>
            <w:r w:rsidRPr="00A856DC">
              <w:rPr>
                <w:sz w:val="22"/>
                <w:szCs w:val="22"/>
              </w:rPr>
              <w:t xml:space="preserve"> тыс.руб.)</w:t>
            </w:r>
            <w:r w:rsidRPr="00A856DC">
              <w:rPr>
                <w:sz w:val="22"/>
                <w:szCs w:val="22"/>
              </w:rPr>
              <w:br/>
              <w:t>2. Технологическая часть</w:t>
            </w:r>
            <w:r w:rsidRPr="00A856DC">
              <w:rPr>
                <w:sz w:val="22"/>
                <w:szCs w:val="22"/>
              </w:rPr>
              <w:br/>
              <w:t xml:space="preserve">(10% = </w:t>
            </w:r>
            <w:r>
              <w:rPr>
                <w:sz w:val="22"/>
                <w:szCs w:val="22"/>
              </w:rPr>
              <w:t xml:space="preserve">  </w:t>
            </w:r>
            <w:r w:rsidRPr="00A856DC">
              <w:rPr>
                <w:sz w:val="22"/>
                <w:szCs w:val="22"/>
              </w:rPr>
              <w:t xml:space="preserve"> тыс.руб.)</w:t>
            </w:r>
            <w:r w:rsidRPr="00A856DC">
              <w:rPr>
                <w:sz w:val="22"/>
                <w:szCs w:val="22"/>
              </w:rPr>
              <w:br/>
              <w:t>3. Электротехническая часть</w:t>
            </w:r>
            <w:r w:rsidRPr="00A856DC">
              <w:rPr>
                <w:sz w:val="22"/>
                <w:szCs w:val="22"/>
              </w:rPr>
              <w:br/>
              <w:t xml:space="preserve">(10% = </w:t>
            </w:r>
            <w:r>
              <w:rPr>
                <w:sz w:val="22"/>
                <w:szCs w:val="22"/>
              </w:rPr>
              <w:t xml:space="preserve">  </w:t>
            </w:r>
            <w:r w:rsidRPr="00A856DC">
              <w:rPr>
                <w:sz w:val="22"/>
                <w:szCs w:val="22"/>
              </w:rPr>
              <w:t xml:space="preserve"> тыс.руб.)</w:t>
            </w:r>
            <w:r w:rsidRPr="00A856DC">
              <w:rPr>
                <w:sz w:val="22"/>
                <w:szCs w:val="22"/>
              </w:rPr>
              <w:br/>
              <w:t>4. Сметная документация</w:t>
            </w:r>
            <w:r w:rsidRPr="00A856DC">
              <w:rPr>
                <w:sz w:val="22"/>
                <w:szCs w:val="22"/>
              </w:rPr>
              <w:br/>
            </w:r>
            <w:r w:rsidRPr="00A856DC">
              <w:rPr>
                <w:sz w:val="22"/>
                <w:szCs w:val="22"/>
              </w:rPr>
              <w:lastRenderedPageBreak/>
              <w:t xml:space="preserve">(4% = </w:t>
            </w:r>
            <w:r>
              <w:rPr>
                <w:sz w:val="22"/>
                <w:szCs w:val="22"/>
              </w:rPr>
              <w:t xml:space="preserve">  </w:t>
            </w:r>
            <w:r w:rsidRPr="00A856DC">
              <w:rPr>
                <w:sz w:val="22"/>
                <w:szCs w:val="22"/>
              </w:rPr>
              <w:t xml:space="preserve"> тыс.руб.)</w:t>
            </w:r>
            <w:r w:rsidRPr="00A856DC">
              <w:rPr>
                <w:sz w:val="22"/>
                <w:szCs w:val="22"/>
              </w:rPr>
              <w:br/>
              <w:t>Коэффициенты:</w:t>
            </w:r>
            <w:r w:rsidRPr="00A856DC">
              <w:rPr>
                <w:sz w:val="22"/>
                <w:szCs w:val="22"/>
              </w:rPr>
              <w:br/>
              <w:t>K1 = 1.2 (Коэффициент действующего предприятия) (Ценообразующий)</w:t>
            </w:r>
            <w:r w:rsidRPr="00A856DC">
              <w:rPr>
                <w:sz w:val="22"/>
                <w:szCs w:val="22"/>
              </w:rPr>
              <w:br/>
              <w:t>K2 = 1.15 (Уральский коэффициент) (Ценообразующий)</w:t>
            </w: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r w:rsidRPr="00A856DC">
              <w:rPr>
                <w:sz w:val="22"/>
                <w:szCs w:val="22"/>
              </w:rPr>
              <w:lastRenderedPageBreak/>
              <w:t>(A + B * (0.4 * Хмакс + 0.6 * Хзад)) * Количество * Кст * Ктек * K1 * K2</w:t>
            </w:r>
            <w:r w:rsidRPr="00A856DC">
              <w:rPr>
                <w:sz w:val="22"/>
                <w:szCs w:val="22"/>
              </w:rPr>
              <w:br/>
            </w:r>
            <w:r w:rsidRPr="00A856DC">
              <w:rPr>
                <w:sz w:val="22"/>
                <w:szCs w:val="22"/>
              </w:rPr>
              <w:br/>
              <w:t>(</w:t>
            </w:r>
            <w:r>
              <w:rPr>
                <w:sz w:val="22"/>
                <w:szCs w:val="22"/>
              </w:rPr>
              <w:t xml:space="preserve">   </w:t>
            </w:r>
            <w:r w:rsidRPr="00A856DC">
              <w:rPr>
                <w:sz w:val="22"/>
                <w:szCs w:val="22"/>
              </w:rPr>
              <w:t xml:space="preserve">тыс.руб + </w:t>
            </w:r>
            <w:r>
              <w:rPr>
                <w:sz w:val="22"/>
                <w:szCs w:val="22"/>
              </w:rPr>
              <w:t xml:space="preserve">    </w:t>
            </w:r>
            <w:r w:rsidRPr="00A856DC">
              <w:rPr>
                <w:sz w:val="22"/>
                <w:szCs w:val="22"/>
              </w:rPr>
              <w:t>тыс.руб * (0.4 * 2.0 + 0.6 * 5)) * 1 * 0.6 * 3.99 * 1.2 * 1.15</w:t>
            </w:r>
          </w:p>
        </w:tc>
        <w:tc>
          <w:tcPr>
            <w:tcW w:w="447" w:type="pct"/>
            <w:tcBorders>
              <w:top w:val="outset" w:sz="6" w:space="0" w:color="auto"/>
              <w:left w:val="outset" w:sz="6" w:space="0" w:color="auto"/>
              <w:bottom w:val="outset" w:sz="6" w:space="0" w:color="auto"/>
              <w:right w:val="outset" w:sz="6" w:space="0" w:color="auto"/>
            </w:tcBorders>
          </w:tcPr>
          <w:p w:rsidR="001A7DEB" w:rsidRPr="00A856DC" w:rsidRDefault="001A7DEB" w:rsidP="000C5C8B">
            <w:pPr>
              <w:jc w:val="center"/>
              <w:rPr>
                <w:sz w:val="24"/>
                <w:szCs w:val="24"/>
              </w:rPr>
            </w:pP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2"/>
                <w:szCs w:val="22"/>
              </w:rPr>
            </w:pPr>
            <w:r>
              <w:rPr>
                <w:sz w:val="22"/>
                <w:szCs w:val="22"/>
              </w:rPr>
              <w:t>3</w:t>
            </w:r>
          </w:p>
        </w:tc>
        <w:tc>
          <w:tcPr>
            <w:tcW w:w="1031"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r>
              <w:rPr>
                <w:sz w:val="22"/>
                <w:szCs w:val="22"/>
              </w:rPr>
              <w:t>Проект автоматизации (Технэкс)</w:t>
            </w:r>
          </w:p>
        </w:tc>
        <w:tc>
          <w:tcPr>
            <w:tcW w:w="2159"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p>
        </w:tc>
        <w:tc>
          <w:tcPr>
            <w:tcW w:w="447" w:type="pct"/>
            <w:tcBorders>
              <w:top w:val="outset" w:sz="6" w:space="0" w:color="auto"/>
              <w:left w:val="outset" w:sz="6" w:space="0" w:color="auto"/>
              <w:bottom w:val="outset" w:sz="6" w:space="0" w:color="auto"/>
              <w:right w:val="outset" w:sz="6" w:space="0" w:color="auto"/>
            </w:tcBorders>
          </w:tcPr>
          <w:p w:rsidR="001A7DEB" w:rsidRPr="00A856DC" w:rsidRDefault="001A7DEB" w:rsidP="000C5C8B">
            <w:pPr>
              <w:jc w:val="center"/>
              <w:rPr>
                <w:sz w:val="22"/>
                <w:szCs w:val="22"/>
              </w:rPr>
            </w:pP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2"/>
                <w:szCs w:val="22"/>
              </w:rPr>
            </w:pPr>
            <w:r>
              <w:rPr>
                <w:sz w:val="22"/>
                <w:szCs w:val="22"/>
              </w:rPr>
              <w:t>4</w:t>
            </w:r>
          </w:p>
        </w:tc>
        <w:tc>
          <w:tcPr>
            <w:tcW w:w="1031"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r>
              <w:rPr>
                <w:sz w:val="22"/>
                <w:szCs w:val="22"/>
              </w:rPr>
              <w:t>Командировочные затраты</w:t>
            </w:r>
          </w:p>
        </w:tc>
        <w:tc>
          <w:tcPr>
            <w:tcW w:w="2159"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r>
              <w:rPr>
                <w:sz w:val="22"/>
                <w:szCs w:val="22"/>
              </w:rPr>
              <w:t>6 выездов на объект</w:t>
            </w: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p>
        </w:tc>
        <w:tc>
          <w:tcPr>
            <w:tcW w:w="447" w:type="pct"/>
            <w:tcBorders>
              <w:top w:val="outset" w:sz="6" w:space="0" w:color="auto"/>
              <w:left w:val="outset" w:sz="6" w:space="0" w:color="auto"/>
              <w:bottom w:val="outset" w:sz="6" w:space="0" w:color="auto"/>
              <w:right w:val="outset" w:sz="6" w:space="0" w:color="auto"/>
            </w:tcBorders>
          </w:tcPr>
          <w:p w:rsidR="001A7DEB" w:rsidRPr="00A856DC" w:rsidRDefault="001A7DEB" w:rsidP="000C5C8B">
            <w:pPr>
              <w:jc w:val="center"/>
              <w:rPr>
                <w:sz w:val="22"/>
                <w:szCs w:val="22"/>
              </w:rPr>
            </w:pP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2"/>
                <w:szCs w:val="22"/>
              </w:rPr>
            </w:pPr>
            <w:r>
              <w:rPr>
                <w:sz w:val="22"/>
                <w:szCs w:val="22"/>
              </w:rPr>
              <w:t>5</w:t>
            </w:r>
          </w:p>
        </w:tc>
        <w:tc>
          <w:tcPr>
            <w:tcW w:w="1031" w:type="pct"/>
            <w:tcBorders>
              <w:top w:val="outset" w:sz="6" w:space="0" w:color="auto"/>
              <w:left w:val="outset" w:sz="6" w:space="0" w:color="auto"/>
              <w:bottom w:val="outset" w:sz="6" w:space="0" w:color="auto"/>
              <w:right w:val="outset" w:sz="6" w:space="0" w:color="auto"/>
            </w:tcBorders>
            <w:hideMark/>
          </w:tcPr>
          <w:p w:rsidR="001A7DEB" w:rsidRDefault="001A7DEB" w:rsidP="000C5C8B">
            <w:pPr>
              <w:rPr>
                <w:sz w:val="22"/>
                <w:szCs w:val="22"/>
              </w:rPr>
            </w:pPr>
            <w:r>
              <w:rPr>
                <w:sz w:val="22"/>
                <w:szCs w:val="22"/>
              </w:rPr>
              <w:t>Экспертиза промышленной безопасности рабочей документации</w:t>
            </w:r>
          </w:p>
        </w:tc>
        <w:tc>
          <w:tcPr>
            <w:tcW w:w="2159" w:type="pct"/>
            <w:tcBorders>
              <w:top w:val="outset" w:sz="6" w:space="0" w:color="auto"/>
              <w:left w:val="outset" w:sz="6" w:space="0" w:color="auto"/>
              <w:bottom w:val="outset" w:sz="6" w:space="0" w:color="auto"/>
              <w:right w:val="outset" w:sz="6" w:space="0" w:color="auto"/>
            </w:tcBorders>
            <w:hideMark/>
          </w:tcPr>
          <w:p w:rsidR="001A7DEB" w:rsidRDefault="001A7DEB" w:rsidP="000C5C8B">
            <w:pPr>
              <w:rPr>
                <w:sz w:val="22"/>
                <w:szCs w:val="22"/>
              </w:rPr>
            </w:pP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p>
        </w:tc>
        <w:tc>
          <w:tcPr>
            <w:tcW w:w="447" w:type="pct"/>
            <w:tcBorders>
              <w:top w:val="outset" w:sz="6" w:space="0" w:color="auto"/>
              <w:left w:val="outset" w:sz="6" w:space="0" w:color="auto"/>
              <w:bottom w:val="outset" w:sz="6" w:space="0" w:color="auto"/>
              <w:right w:val="outset" w:sz="6" w:space="0" w:color="auto"/>
            </w:tcBorders>
          </w:tcPr>
          <w:p w:rsidR="001A7DEB" w:rsidRDefault="001A7DEB" w:rsidP="000C5C8B">
            <w:pPr>
              <w:jc w:val="center"/>
              <w:rPr>
                <w:sz w:val="22"/>
                <w:szCs w:val="22"/>
              </w:rPr>
            </w:pP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Default="001A7DEB" w:rsidP="000C5C8B">
            <w:pPr>
              <w:jc w:val="center"/>
              <w:rPr>
                <w:sz w:val="22"/>
                <w:szCs w:val="22"/>
              </w:rPr>
            </w:pPr>
          </w:p>
        </w:tc>
        <w:tc>
          <w:tcPr>
            <w:tcW w:w="1031" w:type="pct"/>
            <w:tcBorders>
              <w:top w:val="outset" w:sz="6" w:space="0" w:color="auto"/>
              <w:left w:val="outset" w:sz="6" w:space="0" w:color="auto"/>
              <w:bottom w:val="outset" w:sz="6" w:space="0" w:color="auto"/>
              <w:right w:val="outset" w:sz="6" w:space="0" w:color="auto"/>
            </w:tcBorders>
            <w:hideMark/>
          </w:tcPr>
          <w:p w:rsidR="001A7DEB" w:rsidRDefault="001A7DEB" w:rsidP="000C5C8B">
            <w:pPr>
              <w:rPr>
                <w:sz w:val="22"/>
                <w:szCs w:val="22"/>
              </w:rPr>
            </w:pPr>
          </w:p>
        </w:tc>
        <w:tc>
          <w:tcPr>
            <w:tcW w:w="2159" w:type="pct"/>
            <w:tcBorders>
              <w:top w:val="outset" w:sz="6" w:space="0" w:color="auto"/>
              <w:left w:val="outset" w:sz="6" w:space="0" w:color="auto"/>
              <w:bottom w:val="outset" w:sz="6" w:space="0" w:color="auto"/>
              <w:right w:val="outset" w:sz="6" w:space="0" w:color="auto"/>
            </w:tcBorders>
            <w:hideMark/>
          </w:tcPr>
          <w:p w:rsidR="001A7DEB" w:rsidRDefault="001A7DEB" w:rsidP="000C5C8B">
            <w:pPr>
              <w:rPr>
                <w:sz w:val="22"/>
                <w:szCs w:val="22"/>
              </w:rPr>
            </w:pP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2"/>
                <w:szCs w:val="22"/>
              </w:rPr>
            </w:pPr>
          </w:p>
        </w:tc>
        <w:tc>
          <w:tcPr>
            <w:tcW w:w="447" w:type="pct"/>
            <w:tcBorders>
              <w:top w:val="outset" w:sz="6" w:space="0" w:color="auto"/>
              <w:left w:val="outset" w:sz="6" w:space="0" w:color="auto"/>
              <w:bottom w:val="outset" w:sz="6" w:space="0" w:color="auto"/>
              <w:right w:val="outset" w:sz="6" w:space="0" w:color="auto"/>
            </w:tcBorders>
            <w:hideMark/>
          </w:tcPr>
          <w:p w:rsidR="001A7DEB" w:rsidRDefault="001A7DEB" w:rsidP="000C5C8B">
            <w:pPr>
              <w:jc w:val="center"/>
              <w:rPr>
                <w:sz w:val="22"/>
                <w:szCs w:val="22"/>
              </w:rPr>
            </w:pP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p>
        </w:tc>
        <w:tc>
          <w:tcPr>
            <w:tcW w:w="1031"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r w:rsidRPr="00A856DC">
              <w:rPr>
                <w:sz w:val="22"/>
                <w:szCs w:val="22"/>
              </w:rPr>
              <w:t>Итого по смете:</w:t>
            </w:r>
          </w:p>
        </w:tc>
        <w:tc>
          <w:tcPr>
            <w:tcW w:w="2159"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p>
        </w:tc>
        <w:tc>
          <w:tcPr>
            <w:tcW w:w="447"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r>
              <w:rPr>
                <w:sz w:val="24"/>
                <w:szCs w:val="24"/>
              </w:rPr>
              <w:t>1728</w:t>
            </w:r>
          </w:p>
        </w:tc>
      </w:tr>
      <w:tr w:rsidR="001A7DEB" w:rsidRPr="00A856DC" w:rsidTr="000C5C8B">
        <w:trPr>
          <w:tblCellSpacing w:w="0" w:type="dxa"/>
        </w:trPr>
        <w:tc>
          <w:tcPr>
            <w:tcW w:w="170"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p>
        </w:tc>
        <w:tc>
          <w:tcPr>
            <w:tcW w:w="3190" w:type="pct"/>
            <w:gridSpan w:val="2"/>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r>
              <w:rPr>
                <w:b/>
                <w:bCs/>
                <w:sz w:val="22"/>
                <w:szCs w:val="22"/>
              </w:rPr>
              <w:t>Договорная цена</w:t>
            </w:r>
            <w:r w:rsidRPr="00A856DC">
              <w:rPr>
                <w:b/>
                <w:bCs/>
                <w:sz w:val="22"/>
                <w:szCs w:val="22"/>
              </w:rPr>
              <w:t>:</w:t>
            </w:r>
            <w:r w:rsidRPr="00A856DC">
              <w:rPr>
                <w:sz w:val="22"/>
                <w:szCs w:val="22"/>
              </w:rPr>
              <w:t xml:space="preserve"> </w:t>
            </w:r>
          </w:p>
        </w:tc>
        <w:tc>
          <w:tcPr>
            <w:tcW w:w="1193"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rPr>
                <w:sz w:val="24"/>
                <w:szCs w:val="24"/>
              </w:rPr>
            </w:pPr>
          </w:p>
        </w:tc>
        <w:tc>
          <w:tcPr>
            <w:tcW w:w="447" w:type="pct"/>
            <w:tcBorders>
              <w:top w:val="outset" w:sz="6" w:space="0" w:color="auto"/>
              <w:left w:val="outset" w:sz="6" w:space="0" w:color="auto"/>
              <w:bottom w:val="outset" w:sz="6" w:space="0" w:color="auto"/>
              <w:right w:val="outset" w:sz="6" w:space="0" w:color="auto"/>
            </w:tcBorders>
            <w:hideMark/>
          </w:tcPr>
          <w:p w:rsidR="001A7DEB" w:rsidRPr="00A856DC" w:rsidRDefault="001A7DEB" w:rsidP="000C5C8B">
            <w:pPr>
              <w:jc w:val="center"/>
              <w:rPr>
                <w:sz w:val="24"/>
                <w:szCs w:val="24"/>
              </w:rPr>
            </w:pPr>
          </w:p>
        </w:tc>
      </w:tr>
    </w:tbl>
    <w:p w:rsidR="001A7DEB" w:rsidRPr="00A856DC" w:rsidRDefault="001A7DEB" w:rsidP="001A7DEB">
      <w:pPr>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45"/>
        <w:gridCol w:w="7336"/>
      </w:tblGrid>
      <w:tr w:rsidR="001A7DEB" w:rsidRPr="00A856DC" w:rsidTr="000C5C8B">
        <w:trPr>
          <w:tblCellSpacing w:w="0" w:type="dxa"/>
        </w:trPr>
        <w:tc>
          <w:tcPr>
            <w:tcW w:w="1250" w:type="pct"/>
            <w:vAlign w:val="center"/>
            <w:hideMark/>
          </w:tcPr>
          <w:p w:rsidR="001A7DEB" w:rsidRPr="00A856DC" w:rsidRDefault="001A7DEB" w:rsidP="000C5C8B">
            <w:pPr>
              <w:rPr>
                <w:sz w:val="24"/>
                <w:szCs w:val="24"/>
              </w:rPr>
            </w:pPr>
          </w:p>
        </w:tc>
        <w:tc>
          <w:tcPr>
            <w:tcW w:w="3750" w:type="pct"/>
            <w:vAlign w:val="center"/>
            <w:hideMark/>
          </w:tcPr>
          <w:p w:rsidR="001A7DEB" w:rsidRPr="00A856DC" w:rsidRDefault="001A7DEB" w:rsidP="000C5C8B">
            <w:pPr>
              <w:rPr>
                <w:sz w:val="24"/>
                <w:szCs w:val="24"/>
              </w:rPr>
            </w:pPr>
          </w:p>
        </w:tc>
      </w:tr>
      <w:tr w:rsidR="001A7DEB" w:rsidRPr="00A856DC" w:rsidTr="000C5C8B">
        <w:trPr>
          <w:tblCellSpacing w:w="0" w:type="dxa"/>
        </w:trPr>
        <w:tc>
          <w:tcPr>
            <w:tcW w:w="0" w:type="auto"/>
            <w:vAlign w:val="center"/>
            <w:hideMark/>
          </w:tcPr>
          <w:p w:rsidR="001A7DEB" w:rsidRPr="00A856DC" w:rsidRDefault="001A7DEB" w:rsidP="000C5C8B">
            <w:pPr>
              <w:rPr>
                <w:sz w:val="24"/>
                <w:szCs w:val="24"/>
              </w:rPr>
            </w:pPr>
            <w:r w:rsidRPr="00A856DC">
              <w:rPr>
                <w:sz w:val="22"/>
                <w:szCs w:val="22"/>
              </w:rPr>
              <w:t xml:space="preserve">Всего по смете (тыс. руб.): </w:t>
            </w:r>
          </w:p>
        </w:tc>
        <w:tc>
          <w:tcPr>
            <w:tcW w:w="0" w:type="auto"/>
            <w:vAlign w:val="center"/>
            <w:hideMark/>
          </w:tcPr>
          <w:p w:rsidR="001A7DEB" w:rsidRPr="00A856DC" w:rsidRDefault="001A7DEB" w:rsidP="000C5C8B">
            <w:pPr>
              <w:rPr>
                <w:sz w:val="24"/>
                <w:szCs w:val="24"/>
              </w:rPr>
            </w:pPr>
          </w:p>
        </w:tc>
      </w:tr>
    </w:tbl>
    <w:p w:rsidR="001A7DEB" w:rsidRDefault="001A7DEB" w:rsidP="001A7DEB"/>
    <w:p w:rsidR="001A7DEB" w:rsidRDefault="001A7DEB" w:rsidP="003931CE">
      <w:pPr>
        <w:shd w:val="clear" w:color="auto" w:fill="FFFFFF"/>
        <w:ind w:right="566"/>
        <w:rPr>
          <w:b/>
          <w:color w:val="000000" w:themeColor="text1"/>
        </w:rPr>
      </w:pPr>
    </w:p>
    <w:p w:rsidR="003931CE" w:rsidRDefault="003931CE" w:rsidP="003931CE">
      <w:pPr>
        <w:pStyle w:val="4"/>
        <w:tabs>
          <w:tab w:val="left" w:pos="6460"/>
        </w:tabs>
        <w:jc w:val="right"/>
        <w:rPr>
          <w:b w:val="0"/>
          <w:sz w:val="19"/>
        </w:rPr>
        <w:sectPr w:rsidR="003931CE" w:rsidSect="00FD4953">
          <w:headerReference w:type="default" r:id="rId17"/>
          <w:footerReference w:type="default" r:id="rId18"/>
          <w:pgSz w:w="11907" w:h="16840" w:code="9"/>
          <w:pgMar w:top="567" w:right="992" w:bottom="794" w:left="1134" w:header="340" w:footer="340" w:gutter="0"/>
          <w:cols w:space="720"/>
          <w:docGrid w:linePitch="272"/>
        </w:sectPr>
      </w:pPr>
    </w:p>
    <w:p w:rsidR="00557735" w:rsidRDefault="001A7DEB" w:rsidP="008F7F4D">
      <w:pPr>
        <w:ind w:left="357"/>
        <w:jc w:val="center"/>
        <w:rPr>
          <w:b/>
          <w:sz w:val="24"/>
          <w:szCs w:val="24"/>
        </w:rPr>
        <w:sectPr w:rsidR="00557735" w:rsidSect="003931CE">
          <w:headerReference w:type="default" r:id="rId19"/>
          <w:footerReference w:type="default" r:id="rId20"/>
          <w:pgSz w:w="16840" w:h="11907" w:orient="landscape" w:code="9"/>
          <w:pgMar w:top="1134" w:right="794" w:bottom="1134" w:left="794" w:header="720" w:footer="720" w:gutter="0"/>
          <w:cols w:space="720"/>
        </w:sectPr>
      </w:pPr>
      <w:r>
        <w:rPr>
          <w:b/>
          <w:noProof/>
          <w:sz w:val="24"/>
          <w:szCs w:val="24"/>
        </w:rPr>
        <w:lastRenderedPageBreak/>
        <w:drawing>
          <wp:inline distT="0" distB="0" distL="0" distR="0">
            <wp:extent cx="9334500" cy="6115050"/>
            <wp:effectExtent l="0" t="0" r="0" b="0"/>
            <wp:docPr id="1" name="Рисунок 1" descr="C:\Users\User36\Desktop\Снимок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6\Desktop\Снимок3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0" cy="6115050"/>
                    </a:xfrm>
                    <a:prstGeom prst="rect">
                      <a:avLst/>
                    </a:prstGeom>
                    <a:noFill/>
                    <a:ln>
                      <a:noFill/>
                    </a:ln>
                  </pic:spPr>
                </pic:pic>
              </a:graphicData>
            </a:graphic>
          </wp:inline>
        </w:drawing>
      </w:r>
    </w:p>
    <w:p w:rsidR="00FB2F92" w:rsidRDefault="00FB2F92" w:rsidP="002D6725">
      <w:pPr>
        <w:shd w:val="clear" w:color="auto" w:fill="FFFFFF"/>
        <w:ind w:right="566"/>
        <w:jc w:val="center"/>
        <w:rPr>
          <w:b/>
          <w:color w:val="000000" w:themeColor="text1"/>
        </w:rPr>
      </w:pPr>
      <w:bookmarkStart w:id="88" w:name="_Toc326769153"/>
      <w:bookmarkStart w:id="89" w:name="_Toc334452388"/>
    </w:p>
    <w:p w:rsidR="00702B03" w:rsidRDefault="00702B03" w:rsidP="002D6725">
      <w:pPr>
        <w:shd w:val="clear" w:color="auto" w:fill="FFFFFF"/>
        <w:ind w:right="566"/>
        <w:jc w:val="center"/>
        <w:rPr>
          <w:b/>
          <w:color w:val="000000" w:themeColor="text1"/>
        </w:rPr>
      </w:pPr>
      <w:r w:rsidRPr="00C075C1">
        <w:rPr>
          <w:b/>
          <w:color w:val="000000" w:themeColor="text1"/>
        </w:rPr>
        <w:t xml:space="preserve">РАЗДЕЛ </w:t>
      </w:r>
      <w:r>
        <w:rPr>
          <w:b/>
          <w:color w:val="000000" w:themeColor="text1"/>
        </w:rPr>
        <w:t>6</w:t>
      </w:r>
      <w:r w:rsidRPr="00C075C1">
        <w:rPr>
          <w:b/>
          <w:color w:val="000000" w:themeColor="text1"/>
        </w:rPr>
        <w:t>.</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8"/>
      <w:bookmarkEnd w:id="89"/>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90" w:name="_Ref55336310"/>
      <w:bookmarkStart w:id="91" w:name="_Toc57314672"/>
      <w:bookmarkStart w:id="92" w:name="_Toc69728986"/>
      <w:bookmarkStart w:id="93" w:name="_Toc98254009"/>
      <w:bookmarkStart w:id="94" w:name="_Toc176759503"/>
      <w:bookmarkStart w:id="95" w:name="_Toc234730394"/>
      <w:bookmarkStart w:id="96" w:name="_Toc326769154"/>
      <w:bookmarkStart w:id="97"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90"/>
      <w:bookmarkEnd w:id="91"/>
      <w:bookmarkEnd w:id="92"/>
      <w:bookmarkEnd w:id="93"/>
      <w:bookmarkEnd w:id="94"/>
      <w:bookmarkEnd w:id="95"/>
      <w:bookmarkEnd w:id="96"/>
      <w:bookmarkEnd w:id="97"/>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E6669D" w:rsidRDefault="00702B03" w:rsidP="00702B03">
      <w:pPr>
        <w:shd w:val="clear" w:color="auto" w:fill="FFFFFF"/>
        <w:ind w:left="709" w:right="566"/>
        <w:jc w:val="both"/>
        <w:rPr>
          <w:color w:val="000000" w:themeColor="text1"/>
          <w:sz w:val="22"/>
          <w:szCs w:val="22"/>
        </w:rPr>
      </w:pPr>
      <w:r w:rsidRPr="00E6669D">
        <w:rPr>
          <w:color w:val="000000" w:themeColor="text1"/>
          <w:sz w:val="22"/>
          <w:szCs w:val="22"/>
        </w:rPr>
        <w:t>Изучив извещение о проведении запроса предложений № ___  от __.________.201</w:t>
      </w:r>
      <w:r w:rsidR="00AB6628">
        <w:rPr>
          <w:color w:val="000000" w:themeColor="text1"/>
          <w:sz w:val="22"/>
          <w:szCs w:val="22"/>
        </w:rPr>
        <w:t>8</w:t>
      </w:r>
      <w:r w:rsidRPr="00E6669D">
        <w:rPr>
          <w:color w:val="000000" w:themeColor="text1"/>
          <w:sz w:val="22"/>
          <w:szCs w:val="22"/>
        </w:rPr>
        <w:t xml:space="preserve">г. </w:t>
      </w:r>
      <w:r w:rsidR="00E95175" w:rsidRPr="00E6669D">
        <w:rPr>
          <w:color w:val="000000" w:themeColor="text1"/>
          <w:sz w:val="22"/>
          <w:szCs w:val="22"/>
        </w:rPr>
        <w:t xml:space="preserve">на </w:t>
      </w:r>
      <w:r w:rsidR="00AB6628">
        <w:rPr>
          <w:color w:val="000000" w:themeColor="text1"/>
          <w:sz w:val="22"/>
          <w:szCs w:val="22"/>
        </w:rPr>
        <w:t>в</w:t>
      </w:r>
      <w:r w:rsidR="00AB6628" w:rsidRPr="00AB6628">
        <w:rPr>
          <w:color w:val="000000" w:themeColor="text1"/>
          <w:sz w:val="22"/>
          <w:szCs w:val="22"/>
        </w:rPr>
        <w:t xml:space="preserve">ыполнение </w:t>
      </w:r>
      <w:r w:rsidR="003F16BB">
        <w:rPr>
          <w:color w:val="000000" w:themeColor="text1"/>
          <w:sz w:val="22"/>
          <w:szCs w:val="22"/>
        </w:rPr>
        <w:t>к</w:t>
      </w:r>
      <w:r w:rsidR="003F16BB" w:rsidRPr="003F16BB">
        <w:rPr>
          <w:color w:val="000000" w:themeColor="text1"/>
          <w:sz w:val="22"/>
          <w:szCs w:val="22"/>
        </w:rPr>
        <w:t>омплек</w:t>
      </w:r>
      <w:r w:rsidR="003F16BB">
        <w:rPr>
          <w:color w:val="000000" w:themeColor="text1"/>
          <w:sz w:val="22"/>
          <w:szCs w:val="22"/>
        </w:rPr>
        <w:t>са</w:t>
      </w:r>
      <w:r w:rsidR="003F16BB" w:rsidRPr="003F16BB">
        <w:rPr>
          <w:color w:val="000000" w:themeColor="text1"/>
          <w:sz w:val="22"/>
          <w:szCs w:val="22"/>
        </w:rPr>
        <w:t xml:space="preserve"> работ на поставку оборудования и выполнение комплекса работ по техническому перевооружению приточно-вытяжной вентиляции производственно-технологической лаборатории  ОАО "Богдановичский комбикормовый завод"</w:t>
      </w:r>
      <w:r w:rsidRPr="00E6669D">
        <w:rPr>
          <w:b/>
          <w:sz w:val="22"/>
          <w:szCs w:val="22"/>
        </w:rPr>
        <w:t>,</w:t>
      </w:r>
      <w:r w:rsidRPr="00E6669D">
        <w:rPr>
          <w:b/>
          <w:color w:val="000000" w:themeColor="text1"/>
          <w:sz w:val="22"/>
          <w:szCs w:val="22"/>
        </w:rPr>
        <w:t xml:space="preserve"> </w:t>
      </w:r>
      <w:r w:rsidRPr="00E6669D">
        <w:rPr>
          <w:color w:val="000000" w:themeColor="text1"/>
          <w:sz w:val="22"/>
          <w:szCs w:val="22"/>
        </w:rPr>
        <w:t>размещенн</w:t>
      </w:r>
      <w:r w:rsidR="00E53FFC" w:rsidRPr="00E6669D">
        <w:rPr>
          <w:color w:val="000000" w:themeColor="text1"/>
          <w:sz w:val="22"/>
          <w:szCs w:val="22"/>
        </w:rPr>
        <w:t>о</w:t>
      </w:r>
      <w:r w:rsidRPr="00E6669D">
        <w:rPr>
          <w:color w:val="000000" w:themeColor="text1"/>
          <w:sz w:val="22"/>
          <w:szCs w:val="22"/>
        </w:rPr>
        <w:t xml:space="preserve">е в единой информационной системе по адресу </w:t>
      </w:r>
      <w:hyperlink r:id="rId22" w:history="1">
        <w:r w:rsidR="00BF621D" w:rsidRPr="00E6669D">
          <w:rPr>
            <w:rStyle w:val="a4"/>
            <w:sz w:val="22"/>
            <w:szCs w:val="22"/>
            <w:lang w:val="en-US"/>
          </w:rPr>
          <w:t>www</w:t>
        </w:r>
        <w:r w:rsidR="00BF621D" w:rsidRPr="00E6669D">
          <w:rPr>
            <w:rStyle w:val="a4"/>
            <w:sz w:val="22"/>
            <w:szCs w:val="22"/>
          </w:rPr>
          <w:t>.</w:t>
        </w:r>
        <w:r w:rsidR="00BF621D" w:rsidRPr="00E6669D">
          <w:rPr>
            <w:rStyle w:val="a4"/>
            <w:sz w:val="22"/>
            <w:szCs w:val="22"/>
            <w:lang w:val="en-US"/>
          </w:rPr>
          <w:t>zakupki</w:t>
        </w:r>
        <w:r w:rsidR="00BF621D" w:rsidRPr="00E6669D">
          <w:rPr>
            <w:rStyle w:val="a4"/>
            <w:sz w:val="22"/>
            <w:szCs w:val="22"/>
          </w:rPr>
          <w:t>.</w:t>
        </w:r>
        <w:r w:rsidR="00BF621D" w:rsidRPr="00E6669D">
          <w:rPr>
            <w:rStyle w:val="a4"/>
            <w:sz w:val="22"/>
            <w:szCs w:val="22"/>
            <w:lang w:val="en-US"/>
          </w:rPr>
          <w:t>gov</w:t>
        </w:r>
        <w:r w:rsidR="00BF621D" w:rsidRPr="00E6669D">
          <w:rPr>
            <w:rStyle w:val="a4"/>
            <w:sz w:val="22"/>
            <w:szCs w:val="22"/>
          </w:rPr>
          <w:t>.</w:t>
        </w:r>
        <w:r w:rsidR="00BF621D" w:rsidRPr="00E6669D">
          <w:rPr>
            <w:rStyle w:val="a4"/>
            <w:sz w:val="22"/>
            <w:szCs w:val="22"/>
            <w:lang w:val="en-US"/>
          </w:rPr>
          <w:t>ru</w:t>
        </w:r>
        <w:r w:rsidR="00BF621D" w:rsidRPr="00E6669D">
          <w:rPr>
            <w:rStyle w:val="a4"/>
            <w:sz w:val="22"/>
            <w:szCs w:val="22"/>
          </w:rPr>
          <w:t>/223</w:t>
        </w:r>
      </w:hyperlink>
      <w:r w:rsidR="00E95175" w:rsidRPr="00E6669D">
        <w:rPr>
          <w:color w:val="000000" w:themeColor="text1"/>
          <w:sz w:val="22"/>
          <w:szCs w:val="22"/>
        </w:rPr>
        <w:t xml:space="preserve"> </w:t>
      </w:r>
      <w:r w:rsidRPr="00E6669D">
        <w:rPr>
          <w:color w:val="000000" w:themeColor="text1"/>
          <w:sz w:val="22"/>
          <w:szCs w:val="22"/>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E6669D">
        <w:rPr>
          <w:color w:val="000000" w:themeColor="text1"/>
          <w:sz w:val="22"/>
          <w:szCs w:val="22"/>
        </w:rPr>
        <w:t>__________________________________________________</w:t>
      </w:r>
      <w:r w:rsidR="00231A7A">
        <w:rPr>
          <w:color w:val="000000" w:themeColor="text1"/>
          <w:sz w:val="22"/>
          <w:szCs w:val="22"/>
        </w:rPr>
        <w:t>__________________________</w:t>
      </w:r>
      <w:r w:rsidRPr="00E6669D">
        <w:rPr>
          <w:color w:val="000000" w:themeColor="text1"/>
          <w:sz w:val="22"/>
          <w:szCs w:val="22"/>
        </w:rPr>
        <w:t>,</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согласен заключить с ОАО «Богдановичский комбикормовый завод» договор в соответствии с требованиями закупочной документацией и на условиях, указанных в извещении о проведении настоящего запроса предложений.</w:t>
      </w:r>
    </w:p>
    <w:p w:rsidR="00702B03" w:rsidRPr="00E6669D" w:rsidRDefault="00702B03" w:rsidP="00702B03">
      <w:pPr>
        <w:ind w:left="709" w:right="566"/>
        <w:jc w:val="both"/>
        <w:rPr>
          <w:color w:val="000000" w:themeColor="text1"/>
          <w:sz w:val="22"/>
          <w:szCs w:val="22"/>
        </w:rPr>
      </w:pPr>
    </w:p>
    <w:p w:rsidR="00702B03" w:rsidRPr="00E6669D" w:rsidRDefault="00702B03" w:rsidP="00702B03">
      <w:pPr>
        <w:ind w:left="709" w:right="566"/>
        <w:jc w:val="both"/>
        <w:rPr>
          <w:color w:val="000000" w:themeColor="text1"/>
          <w:sz w:val="22"/>
          <w:szCs w:val="22"/>
        </w:rPr>
      </w:pPr>
      <w:r w:rsidRPr="00E6669D">
        <w:rPr>
          <w:b/>
          <w:color w:val="000000" w:themeColor="text1"/>
          <w:sz w:val="22"/>
          <w:szCs w:val="22"/>
        </w:rPr>
        <w:t>1.</w:t>
      </w:r>
      <w:r w:rsidRPr="00E6669D">
        <w:rPr>
          <w:color w:val="000000" w:themeColor="text1"/>
          <w:sz w:val="22"/>
          <w:szCs w:val="22"/>
        </w:rPr>
        <w:t xml:space="preserve"> В соответствии с перечнем работ, указанным в Проекте договора Раздел 5 закупочной документации, предлагаем начальную/максимальную стоимость в размере ______________ (_______________________________) рублей _____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881A1C" w:rsidRDefault="00881A1C" w:rsidP="00881A1C">
      <w:pPr>
        <w:ind w:left="709" w:right="567"/>
        <w:contextualSpacing/>
        <w:jc w:val="both"/>
        <w:rPr>
          <w:color w:val="000000" w:themeColor="text1"/>
          <w:sz w:val="22"/>
          <w:szCs w:val="22"/>
        </w:rPr>
      </w:pPr>
    </w:p>
    <w:p w:rsidR="00AB6628" w:rsidRDefault="00B953D4" w:rsidP="00B953D4">
      <w:pPr>
        <w:ind w:left="709" w:right="567"/>
        <w:contextualSpacing/>
        <w:jc w:val="both"/>
        <w:rPr>
          <w:color w:val="000000" w:themeColor="text1"/>
          <w:sz w:val="22"/>
          <w:szCs w:val="22"/>
        </w:rPr>
      </w:pPr>
      <w:r w:rsidRPr="00B953D4">
        <w:rPr>
          <w:color w:val="000000" w:themeColor="text1"/>
          <w:sz w:val="22"/>
          <w:szCs w:val="22"/>
        </w:rPr>
        <w:t>В стоимость включены все расходы, связанные с исполнением обязательств Исполнителем по выполнению "Рабочей документации" для технического перевооружения объекта: Линия отгрузки готовой продукции в складе комбикормов силосного типа, материалы, 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законодательством РФ, и иные расходы Исполнителя, связанные с исполнением работ.</w:t>
      </w:r>
    </w:p>
    <w:p w:rsidR="00B953D4" w:rsidRDefault="00B953D4" w:rsidP="00E6669D">
      <w:pPr>
        <w:ind w:left="709"/>
        <w:contextualSpacing/>
        <w:jc w:val="both"/>
        <w:rPr>
          <w:color w:val="000000" w:themeColor="text1"/>
          <w:sz w:val="22"/>
          <w:szCs w:val="22"/>
        </w:rPr>
      </w:pPr>
    </w:p>
    <w:p w:rsidR="00981A78" w:rsidRPr="00E6669D" w:rsidRDefault="00E6669D" w:rsidP="00E6669D">
      <w:pPr>
        <w:ind w:left="709"/>
        <w:contextualSpacing/>
        <w:jc w:val="both"/>
        <w:rPr>
          <w:bCs/>
          <w:sz w:val="22"/>
          <w:szCs w:val="22"/>
        </w:rPr>
      </w:pPr>
      <w:r w:rsidRPr="00E6669D">
        <w:rPr>
          <w:b/>
          <w:bCs/>
          <w:sz w:val="22"/>
          <w:szCs w:val="22"/>
        </w:rPr>
        <w:t>2</w:t>
      </w:r>
      <w:r w:rsidRPr="00E6669D">
        <w:rPr>
          <w:bCs/>
          <w:sz w:val="22"/>
          <w:szCs w:val="22"/>
        </w:rPr>
        <w:t>.</w:t>
      </w:r>
      <w:r w:rsidR="00981A78" w:rsidRPr="00E6669D">
        <w:rPr>
          <w:bCs/>
          <w:sz w:val="22"/>
          <w:szCs w:val="22"/>
        </w:rPr>
        <w:t xml:space="preserve"> </w:t>
      </w:r>
      <w:r w:rsidR="005B4153">
        <w:rPr>
          <w:bCs/>
          <w:sz w:val="22"/>
          <w:szCs w:val="22"/>
        </w:rPr>
        <w:t>Сроки выполнения работ.</w:t>
      </w:r>
    </w:p>
    <w:p w:rsidR="00AB6628" w:rsidRDefault="001A7DEB" w:rsidP="00C932AE">
      <w:pPr>
        <w:pStyle w:val="ac"/>
        <w:tabs>
          <w:tab w:val="left" w:pos="426"/>
        </w:tabs>
        <w:suppressAutoHyphens/>
        <w:spacing w:after="0" w:line="240" w:lineRule="auto"/>
        <w:ind w:left="709" w:right="567"/>
        <w:jc w:val="both"/>
        <w:rPr>
          <w:rFonts w:ascii="Times New Roman" w:hAnsi="Times New Roman"/>
          <w:lang w:eastAsia="ru-RU"/>
        </w:rPr>
      </w:pPr>
      <w:r>
        <w:rPr>
          <w:rFonts w:ascii="Times New Roman" w:hAnsi="Times New Roman"/>
          <w:lang w:eastAsia="ru-RU"/>
        </w:rPr>
        <w:t>20</w:t>
      </w:r>
      <w:r w:rsidR="00AB6628" w:rsidRPr="00AB6628">
        <w:rPr>
          <w:rFonts w:ascii="Times New Roman" w:hAnsi="Times New Roman"/>
          <w:lang w:eastAsia="ru-RU"/>
        </w:rPr>
        <w:t xml:space="preserve"> недель с момента подписания договора.</w:t>
      </w:r>
    </w:p>
    <w:p w:rsidR="00702B03" w:rsidRPr="00C932AE" w:rsidRDefault="00356483" w:rsidP="00C932AE">
      <w:pPr>
        <w:pStyle w:val="ac"/>
        <w:tabs>
          <w:tab w:val="left" w:pos="426"/>
        </w:tabs>
        <w:suppressAutoHyphens/>
        <w:spacing w:after="0" w:line="240" w:lineRule="auto"/>
        <w:ind w:left="709" w:right="567"/>
        <w:jc w:val="both"/>
        <w:rPr>
          <w:rFonts w:ascii="Times New Roman" w:hAnsi="Times New Roman"/>
          <w:color w:val="000000" w:themeColor="text1"/>
        </w:rPr>
      </w:pPr>
      <w:r w:rsidRPr="00F13526">
        <w:rPr>
          <w:rFonts w:ascii="Times New Roman" w:hAnsi="Times New Roman"/>
          <w:color w:val="000000" w:themeColor="text1"/>
        </w:rPr>
        <w:t xml:space="preserve">Место выполнения работ: </w:t>
      </w:r>
      <w:r w:rsidR="00C932AE" w:rsidRPr="00C932AE">
        <w:rPr>
          <w:rFonts w:ascii="Times New Roman" w:hAnsi="Times New Roman"/>
          <w:color w:val="000000" w:themeColor="text1"/>
        </w:rPr>
        <w:t>623530, Свердловская область, Богдан</w:t>
      </w:r>
      <w:r w:rsidR="00C932AE">
        <w:rPr>
          <w:rFonts w:ascii="Times New Roman" w:hAnsi="Times New Roman"/>
          <w:color w:val="000000" w:themeColor="text1"/>
        </w:rPr>
        <w:t xml:space="preserve">овичский район, г. Богданович, </w:t>
      </w:r>
      <w:r w:rsidR="00C932AE" w:rsidRPr="00C932AE">
        <w:rPr>
          <w:rFonts w:ascii="Times New Roman" w:hAnsi="Times New Roman"/>
          <w:color w:val="000000" w:themeColor="text1"/>
        </w:rPr>
        <w:t>ул. Степана Разина, 64</w:t>
      </w:r>
    </w:p>
    <w:p w:rsidR="001645FC" w:rsidRPr="001645FC" w:rsidRDefault="001645FC" w:rsidP="001645FC">
      <w:pPr>
        <w:tabs>
          <w:tab w:val="left" w:pos="426"/>
        </w:tabs>
        <w:suppressAutoHyphens/>
        <w:ind w:left="709" w:right="566" w:hanging="218"/>
        <w:rPr>
          <w:color w:val="000000" w:themeColor="text1"/>
        </w:rPr>
      </w:pPr>
    </w:p>
    <w:p w:rsidR="00702B03" w:rsidRPr="00E6669D" w:rsidRDefault="00702B03" w:rsidP="00702B03">
      <w:pPr>
        <w:tabs>
          <w:tab w:val="left" w:pos="426"/>
        </w:tabs>
        <w:suppressAutoHyphens/>
        <w:ind w:left="709" w:right="566"/>
        <w:rPr>
          <w:color w:val="000000" w:themeColor="text1"/>
          <w:sz w:val="22"/>
          <w:szCs w:val="22"/>
        </w:rPr>
      </w:pPr>
      <w:r w:rsidRPr="00E6669D">
        <w:rPr>
          <w:b/>
          <w:color w:val="000000" w:themeColor="text1"/>
          <w:sz w:val="22"/>
          <w:szCs w:val="22"/>
        </w:rPr>
        <w:t>3.</w:t>
      </w:r>
      <w:r w:rsidRPr="00E6669D">
        <w:rPr>
          <w:color w:val="000000" w:themeColor="text1"/>
          <w:sz w:val="22"/>
          <w:szCs w:val="22"/>
        </w:rPr>
        <w:t xml:space="preserve"> Настоящим подтверждаем, что _______________________________________________</w:t>
      </w:r>
    </w:p>
    <w:p w:rsidR="00702B03" w:rsidRPr="00E6669D" w:rsidRDefault="00702B03" w:rsidP="00702B03">
      <w:pPr>
        <w:ind w:left="709" w:right="566"/>
        <w:jc w:val="center"/>
        <w:rPr>
          <w:color w:val="000000" w:themeColor="text1"/>
          <w:sz w:val="22"/>
          <w:szCs w:val="22"/>
          <w:vertAlign w:val="subscript"/>
        </w:rPr>
      </w:pPr>
      <w:r w:rsidRPr="00E6669D">
        <w:rPr>
          <w:i/>
          <w:color w:val="000000" w:themeColor="text1"/>
          <w:sz w:val="22"/>
          <w:szCs w:val="22"/>
          <w:vertAlign w:val="subscript"/>
        </w:rPr>
        <w:t xml:space="preserve">                                                                         (наименование организации или Ф.И.О. участника закупки)</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находится в процессе ликвидации и не признано по решению арбитражного суда несостоятельным (банкротом);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в отношении нашей организации не введена какая-либо из процедур несостоятельности (банкротства);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 предшествующие 3 (три) года до срока окончания подачи заявок для участия в запросе предложений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E6669D" w:rsidRDefault="00702B03" w:rsidP="00702B03">
      <w:pPr>
        <w:ind w:left="709" w:right="566"/>
        <w:jc w:val="both"/>
        <w:rPr>
          <w:color w:val="000000" w:themeColor="text1"/>
          <w:sz w:val="22"/>
          <w:szCs w:val="22"/>
        </w:rPr>
      </w:pPr>
      <w:r w:rsidRPr="00E6669D">
        <w:rPr>
          <w:i/>
          <w:color w:val="000000" w:themeColor="text1"/>
          <w:sz w:val="22"/>
          <w:szCs w:val="22"/>
        </w:rPr>
        <w:lastRenderedPageBreak/>
        <w:t xml:space="preserve"> </w:t>
      </w:r>
      <w:r w:rsidRPr="00E6669D">
        <w:rPr>
          <w:color w:val="000000" w:themeColor="text1"/>
          <w:sz w:val="22"/>
          <w:szCs w:val="22"/>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Подача настоящей заявки является для (</w:t>
      </w:r>
      <w:r w:rsidRPr="00E6669D">
        <w:rPr>
          <w:i/>
          <w:color w:val="000000" w:themeColor="text1"/>
          <w:sz w:val="22"/>
          <w:szCs w:val="22"/>
        </w:rPr>
        <w:t>наименование участника закупки</w:t>
      </w:r>
      <w:r w:rsidRPr="00E6669D">
        <w:rPr>
          <w:color w:val="000000" w:themeColor="text1"/>
          <w:sz w:val="22"/>
          <w:szCs w:val="22"/>
        </w:rPr>
        <w:t>)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закупочной документацией условиях.</w:t>
      </w:r>
    </w:p>
    <w:p w:rsidR="00702B03" w:rsidRPr="00E6669D" w:rsidRDefault="00702B03" w:rsidP="00702B03">
      <w:pPr>
        <w:ind w:left="709" w:right="566"/>
        <w:rPr>
          <w:b/>
          <w:color w:val="000000" w:themeColor="text1"/>
          <w:sz w:val="22"/>
          <w:szCs w:val="22"/>
        </w:rPr>
      </w:pPr>
    </w:p>
    <w:p w:rsidR="00702B03" w:rsidRPr="00E6669D" w:rsidRDefault="00702B03" w:rsidP="00702B03">
      <w:pPr>
        <w:ind w:left="709" w:right="566"/>
        <w:rPr>
          <w:b/>
          <w:color w:val="000000" w:themeColor="text1"/>
          <w:sz w:val="22"/>
          <w:szCs w:val="22"/>
        </w:rPr>
      </w:pPr>
      <w:r w:rsidRPr="00E6669D">
        <w:rPr>
          <w:b/>
          <w:color w:val="000000" w:themeColor="text1"/>
          <w:sz w:val="22"/>
          <w:szCs w:val="22"/>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необходимые по мнению участника закупки. </w:t>
      </w:r>
    </w:p>
    <w:p w:rsidR="00E6669D" w:rsidRPr="00C075C1" w:rsidRDefault="00E6669D"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tbl>
      <w:tblPr>
        <w:tblW w:w="8647" w:type="dxa"/>
        <w:tblInd w:w="709" w:type="dxa"/>
        <w:tblLook w:val="04A0" w:firstRow="1" w:lastRow="0" w:firstColumn="1" w:lastColumn="0" w:noHBand="0" w:noVBand="1"/>
      </w:tblPr>
      <w:tblGrid>
        <w:gridCol w:w="1838"/>
        <w:gridCol w:w="1984"/>
        <w:gridCol w:w="2977"/>
        <w:gridCol w:w="1848"/>
      </w:tblGrid>
      <w:tr w:rsidR="00E6669D" w:rsidTr="00E6669D">
        <w:tc>
          <w:tcPr>
            <w:tcW w:w="1838" w:type="dxa"/>
            <w:tcBorders>
              <w:bottom w:val="single" w:sz="4" w:space="0" w:color="auto"/>
            </w:tcBorders>
          </w:tcPr>
          <w:p w:rsidR="00E6669D" w:rsidRDefault="00E6669D" w:rsidP="0060503B">
            <w:bookmarkStart w:id="98" w:name="_Ref55335823"/>
            <w:bookmarkStart w:id="99" w:name="_Ref55336359"/>
            <w:bookmarkStart w:id="100" w:name="_Toc57314675"/>
            <w:bookmarkStart w:id="101" w:name="_Toc69728989"/>
            <w:bookmarkStart w:id="102" w:name="_Toc98254033"/>
            <w:bookmarkStart w:id="103" w:name="_Toc176759507"/>
            <w:bookmarkStart w:id="104" w:name="_Toc176866218"/>
          </w:p>
        </w:tc>
        <w:tc>
          <w:tcPr>
            <w:tcW w:w="1984" w:type="dxa"/>
            <w:tcBorders>
              <w:bottom w:val="single" w:sz="4" w:space="0" w:color="auto"/>
            </w:tcBorders>
          </w:tcPr>
          <w:p w:rsidR="00E6669D" w:rsidRDefault="00E6669D" w:rsidP="0060503B"/>
        </w:tc>
        <w:tc>
          <w:tcPr>
            <w:tcW w:w="2977" w:type="dxa"/>
            <w:tcBorders>
              <w:bottom w:val="single" w:sz="4" w:space="0" w:color="auto"/>
            </w:tcBorders>
          </w:tcPr>
          <w:p w:rsidR="00E6669D" w:rsidRDefault="00E6669D" w:rsidP="0060503B"/>
        </w:tc>
        <w:tc>
          <w:tcPr>
            <w:tcW w:w="1848" w:type="dxa"/>
            <w:tcBorders>
              <w:bottom w:val="single" w:sz="4" w:space="0" w:color="auto"/>
            </w:tcBorders>
          </w:tcPr>
          <w:p w:rsidR="00E6669D" w:rsidRDefault="00E6669D" w:rsidP="0060503B"/>
        </w:tc>
      </w:tr>
      <w:tr w:rsidR="00E6669D" w:rsidTr="00E6669D">
        <w:tc>
          <w:tcPr>
            <w:tcW w:w="1838" w:type="dxa"/>
            <w:tcBorders>
              <w:top w:val="single" w:sz="4" w:space="0" w:color="auto"/>
            </w:tcBorders>
            <w:hideMark/>
          </w:tcPr>
          <w:p w:rsidR="00E6669D" w:rsidRDefault="00E6669D" w:rsidP="0060503B">
            <w:pPr>
              <w:jc w:val="center"/>
            </w:pPr>
            <w:r>
              <w:t>(подпись)</w:t>
            </w:r>
          </w:p>
          <w:p w:rsidR="00E6669D" w:rsidRDefault="00E6669D" w:rsidP="0060503B">
            <w:pPr>
              <w:jc w:val="center"/>
            </w:pPr>
          </w:p>
          <w:p w:rsidR="00E6669D" w:rsidRDefault="00E6669D" w:rsidP="0060503B">
            <w:pPr>
              <w:jc w:val="center"/>
            </w:pPr>
            <w:r>
              <w:t>М.П.</w:t>
            </w:r>
          </w:p>
        </w:tc>
        <w:tc>
          <w:tcPr>
            <w:tcW w:w="1984" w:type="dxa"/>
            <w:tcBorders>
              <w:top w:val="single" w:sz="4" w:space="0" w:color="auto"/>
            </w:tcBorders>
            <w:hideMark/>
          </w:tcPr>
          <w:p w:rsidR="00E6669D" w:rsidRDefault="00E6669D" w:rsidP="0060503B">
            <w:pPr>
              <w:jc w:val="center"/>
            </w:pPr>
            <w:r>
              <w:t>(ФИО)</w:t>
            </w:r>
          </w:p>
        </w:tc>
        <w:tc>
          <w:tcPr>
            <w:tcW w:w="2977" w:type="dxa"/>
            <w:tcBorders>
              <w:top w:val="single" w:sz="4" w:space="0" w:color="auto"/>
            </w:tcBorders>
          </w:tcPr>
          <w:p w:rsidR="00E6669D" w:rsidRDefault="00E6669D" w:rsidP="0060503B">
            <w:pPr>
              <w:jc w:val="center"/>
            </w:pPr>
            <w:r>
              <w:t>должность</w:t>
            </w:r>
          </w:p>
        </w:tc>
        <w:tc>
          <w:tcPr>
            <w:tcW w:w="1848" w:type="dxa"/>
            <w:tcBorders>
              <w:top w:val="single" w:sz="4" w:space="0" w:color="auto"/>
            </w:tcBorders>
          </w:tcPr>
          <w:p w:rsidR="00E6669D" w:rsidRDefault="00E6669D" w:rsidP="0060503B">
            <w:pPr>
              <w:jc w:val="center"/>
            </w:pPr>
            <w:r>
              <w:t>действует</w:t>
            </w:r>
          </w:p>
          <w:p w:rsidR="00E6669D" w:rsidRDefault="00E6669D" w:rsidP="0060503B">
            <w:pPr>
              <w:jc w:val="center"/>
            </w:pPr>
            <w:r>
              <w:t>на основании</w:t>
            </w:r>
          </w:p>
        </w:tc>
      </w:tr>
    </w:tbl>
    <w:p w:rsidR="00702B03" w:rsidRPr="00C075C1" w:rsidRDefault="00702B03" w:rsidP="00702B03">
      <w:pPr>
        <w:contextualSpacing/>
        <w:jc w:val="center"/>
        <w:rPr>
          <w:i/>
          <w:color w:val="000000" w:themeColor="text1"/>
        </w:rPr>
      </w:pPr>
      <w:r w:rsidRPr="00C075C1">
        <w:rPr>
          <w:i/>
          <w:color w:val="000000" w:themeColor="text1"/>
        </w:rPr>
        <w:br w:type="page"/>
      </w:r>
      <w:bookmarkStart w:id="105" w:name="_Ref322601726"/>
      <w:bookmarkStart w:id="106" w:name="_Ref322609152"/>
      <w:bookmarkStart w:id="107" w:name="_Toc326769155"/>
      <w:bookmarkStart w:id="108" w:name="_Toc334452390"/>
      <w:bookmarkStart w:id="109"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F51394">
      <w:pPr>
        <w:ind w:left="142"/>
        <w:jc w:val="both"/>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00231A7A">
        <w:rPr>
          <w:color w:val="000000" w:themeColor="text1"/>
        </w:rPr>
        <w:t>на</w:t>
      </w:r>
      <w:r w:rsidR="00231A7A" w:rsidRPr="00231A7A">
        <w:rPr>
          <w:color w:val="000000" w:themeColor="text1"/>
        </w:rPr>
        <w:t xml:space="preserve"> </w:t>
      </w:r>
      <w:r w:rsidR="003F16BB">
        <w:rPr>
          <w:color w:val="000000" w:themeColor="text1"/>
        </w:rPr>
        <w:t xml:space="preserve">выполнение </w:t>
      </w:r>
      <w:r w:rsidR="00B953D4" w:rsidRPr="00B953D4">
        <w:rPr>
          <w:color w:val="000000" w:themeColor="text1"/>
        </w:rPr>
        <w:t>"Рабочей документации" для технического перевооружения объекта: Линия отгрузки готовой продукции в складе комбикормов силосного типа, расположенного по адресу: г. Богданович, ул. Степана Разина, 64"</w:t>
      </w:r>
      <w:r w:rsidR="00915366" w:rsidRPr="00915366">
        <w:rPr>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CD7363" w:rsidRPr="00C075C1" w:rsidRDefault="00CD7363" w:rsidP="00CD7363">
      <w:pPr>
        <w:ind w:right="850"/>
        <w:rPr>
          <w:i/>
          <w:color w:val="000000" w:themeColor="text1"/>
        </w:rPr>
      </w:pPr>
    </w:p>
    <w:tbl>
      <w:tblPr>
        <w:tblpPr w:leftFromText="180" w:rightFromText="180" w:vertAnchor="text" w:tblpY="1"/>
        <w:tblOverlap w:val="never"/>
        <w:tblW w:w="94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7373"/>
        <w:gridCol w:w="1557"/>
      </w:tblGrid>
      <w:tr w:rsidR="00BA5B67" w:rsidRPr="00BA5B67" w:rsidTr="00CD7363">
        <w:tc>
          <w:tcPr>
            <w:tcW w:w="562"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13" w:right="18"/>
              <w:jc w:val="center"/>
              <w:rPr>
                <w:b/>
                <w:color w:val="000000" w:themeColor="text1"/>
                <w:sz w:val="22"/>
                <w:szCs w:val="22"/>
              </w:rPr>
            </w:pPr>
            <w:r w:rsidRPr="00BA5B67">
              <w:rPr>
                <w:b/>
                <w:color w:val="000000" w:themeColor="text1"/>
                <w:sz w:val="22"/>
                <w:szCs w:val="22"/>
              </w:rPr>
              <w:t>№ п/п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42" w:right="850"/>
              <w:jc w:val="center"/>
              <w:rPr>
                <w:b/>
                <w:color w:val="000000" w:themeColor="text1"/>
                <w:sz w:val="22"/>
                <w:szCs w:val="22"/>
              </w:rPr>
            </w:pPr>
            <w:r w:rsidRPr="00BA5B67">
              <w:rPr>
                <w:b/>
                <w:color w:val="000000" w:themeColor="text1"/>
                <w:sz w:val="22"/>
                <w:szCs w:val="22"/>
              </w:rPr>
              <w:t>Наименование документов</w:t>
            </w:r>
          </w:p>
        </w:tc>
        <w:tc>
          <w:tcPr>
            <w:tcW w:w="1557"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42" w:right="33"/>
              <w:jc w:val="center"/>
              <w:rPr>
                <w:b/>
                <w:color w:val="000000" w:themeColor="text1"/>
                <w:sz w:val="22"/>
                <w:szCs w:val="22"/>
              </w:rPr>
            </w:pPr>
            <w:r w:rsidRPr="00BA5B67">
              <w:rPr>
                <w:b/>
                <w:color w:val="000000" w:themeColor="text1"/>
                <w:sz w:val="22"/>
                <w:szCs w:val="22"/>
              </w:rPr>
              <w:t>Кол-во листов</w:t>
            </w: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13" w:right="18"/>
              <w:jc w:val="center"/>
              <w:rPr>
                <w:b/>
                <w:color w:val="000000" w:themeColor="text1"/>
                <w:sz w:val="22"/>
                <w:szCs w:val="22"/>
              </w:rPr>
            </w:pPr>
            <w:r>
              <w:rPr>
                <w:b/>
                <w:color w:val="000000" w:themeColor="text1"/>
                <w:sz w:val="22"/>
                <w:szCs w:val="22"/>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850"/>
              <w:jc w:val="center"/>
              <w:rPr>
                <w:b/>
                <w:color w:val="000000" w:themeColor="text1"/>
                <w:sz w:val="22"/>
                <w:szCs w:val="22"/>
              </w:rPr>
            </w:pPr>
            <w:r>
              <w:rPr>
                <w:b/>
                <w:color w:val="000000" w:themeColor="text1"/>
                <w:sz w:val="22"/>
                <w:szCs w:val="22"/>
              </w:rPr>
              <w:t>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r>
              <w:rPr>
                <w:b/>
                <w:color w:val="000000" w:themeColor="text1"/>
                <w:sz w:val="22"/>
                <w:szCs w:val="22"/>
              </w:rPr>
              <w:t>3</w:t>
            </w: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ind w:left="-113" w:right="18"/>
              <w:jc w:val="center"/>
              <w:rPr>
                <w:color w:val="000000" w:themeColor="text1"/>
                <w:sz w:val="22"/>
                <w:szCs w:val="22"/>
              </w:rPr>
            </w:pPr>
            <w:r w:rsidRPr="00CD7363">
              <w:rPr>
                <w:color w:val="000000" w:themeColor="text1"/>
                <w:sz w:val="22"/>
                <w:szCs w:val="22"/>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color w:val="000000" w:themeColor="text1"/>
                <w:sz w:val="22"/>
                <w:szCs w:val="22"/>
              </w:rPr>
            </w:pPr>
            <w:r w:rsidRPr="00CD7363">
              <w:rPr>
                <w:sz w:val="22"/>
                <w:szCs w:val="22"/>
              </w:rPr>
              <w:t>Заявка на участие в запросе предложений (Ф. 6.1)</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8B1838" w:rsidRDefault="00CD7363" w:rsidP="00CD7363">
            <w:pPr>
              <w:pStyle w:val="Normal2"/>
              <w:widowControl w:val="0"/>
              <w:ind w:left="-113" w:right="18"/>
              <w:jc w:val="center"/>
              <w:rPr>
                <w:b/>
                <w:color w:val="000000" w:themeColor="text1"/>
                <w:sz w:val="22"/>
                <w:szCs w:val="22"/>
              </w:rPr>
            </w:pPr>
            <w:r w:rsidRPr="008B1838">
              <w:rPr>
                <w:b/>
                <w:color w:val="000000" w:themeColor="text1"/>
                <w:sz w:val="22"/>
                <w:szCs w:val="22"/>
              </w:rPr>
              <w:t>2.</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sz w:val="22"/>
                <w:szCs w:val="22"/>
              </w:rPr>
            </w:pPr>
            <w:r w:rsidRPr="00CD7363">
              <w:rPr>
                <w:sz w:val="22"/>
                <w:szCs w:val="22"/>
              </w:rPr>
              <w:t>Опись документов (Ф. 6.2)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8B1838" w:rsidRDefault="00CD7363" w:rsidP="00CD7363">
            <w:pPr>
              <w:pStyle w:val="Normal2"/>
              <w:widowControl w:val="0"/>
              <w:ind w:left="-113" w:right="18"/>
              <w:jc w:val="center"/>
              <w:rPr>
                <w:b/>
                <w:color w:val="000000" w:themeColor="text1"/>
                <w:sz w:val="22"/>
                <w:szCs w:val="22"/>
              </w:rPr>
            </w:pPr>
            <w:r w:rsidRPr="008B1838">
              <w:rPr>
                <w:b/>
                <w:color w:val="000000" w:themeColor="text1"/>
                <w:sz w:val="22"/>
                <w:szCs w:val="22"/>
              </w:rPr>
              <w:t>3.</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sz w:val="22"/>
                <w:szCs w:val="22"/>
              </w:rPr>
            </w:pPr>
            <w:r w:rsidRPr="00CD7363">
              <w:rPr>
                <w:sz w:val="22"/>
                <w:szCs w:val="22"/>
              </w:rPr>
              <w:t>Анкета участника закупки (Ф. 6.3)</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4.</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8B1838" w:rsidP="008B1838">
            <w:pPr>
              <w:pStyle w:val="Normal2"/>
              <w:widowControl w:val="0"/>
              <w:jc w:val="both"/>
              <w:rPr>
                <w:sz w:val="22"/>
                <w:szCs w:val="22"/>
              </w:rPr>
            </w:pPr>
            <w:r w:rsidRPr="00CD7363">
              <w:rPr>
                <w:sz w:val="22"/>
                <w:szCs w:val="22"/>
              </w:rPr>
              <w:t xml:space="preserve">СВЕДЕНИЯ </w:t>
            </w:r>
            <w:r w:rsidRPr="00CD7363">
              <w:rPr>
                <w:bCs/>
                <w:iCs/>
                <w:sz w:val="22"/>
                <w:szCs w:val="22"/>
              </w:rPr>
              <w:t>по квалификации участника запроса предложений (Ф. 6.4)</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5.</w:t>
            </w:r>
          </w:p>
        </w:tc>
        <w:tc>
          <w:tcPr>
            <w:tcW w:w="7373" w:type="dxa"/>
            <w:tcBorders>
              <w:top w:val="single" w:sz="4" w:space="0" w:color="auto"/>
              <w:left w:val="single" w:sz="4" w:space="0" w:color="auto"/>
              <w:bottom w:val="single" w:sz="4" w:space="0" w:color="auto"/>
              <w:right w:val="single" w:sz="4" w:space="0" w:color="auto"/>
            </w:tcBorders>
            <w:vAlign w:val="center"/>
          </w:tcPr>
          <w:p w:rsidR="00EC4CE8" w:rsidRPr="00C06EE0" w:rsidRDefault="00B953D4" w:rsidP="008B1838">
            <w:pPr>
              <w:pStyle w:val="Normal2"/>
              <w:widowControl w:val="0"/>
              <w:jc w:val="both"/>
              <w:rPr>
                <w:sz w:val="22"/>
                <w:szCs w:val="22"/>
                <w:highlight w:val="yellow"/>
              </w:rPr>
            </w:pPr>
            <w:r w:rsidRPr="00B953D4">
              <w:rPr>
                <w:sz w:val="22"/>
                <w:szCs w:val="22"/>
              </w:rPr>
              <w:t>копии актов выполненных работ по выполнению рабочей документации на опасных производственных объектах хранения и переработки растительного сырья, за последние 3 (три) года на сумму не менее 500 000 рублей. Объем выражается в количестве объектов.</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6.</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06EE0" w:rsidRDefault="008B1838" w:rsidP="008B1838">
            <w:pPr>
              <w:pStyle w:val="Normal2"/>
              <w:widowControl w:val="0"/>
              <w:jc w:val="both"/>
              <w:rPr>
                <w:sz w:val="22"/>
                <w:szCs w:val="22"/>
                <w:highlight w:val="yellow"/>
              </w:rPr>
            </w:pPr>
            <w:r w:rsidRPr="00EC4CE8">
              <w:rPr>
                <w:sz w:val="22"/>
                <w:szCs w:val="22"/>
              </w:rPr>
              <w:t>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7.</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8B1838" w:rsidP="008B1838">
            <w:pPr>
              <w:pStyle w:val="Normal2"/>
              <w:widowControl w:val="0"/>
              <w:jc w:val="both"/>
              <w:rPr>
                <w:sz w:val="22"/>
                <w:szCs w:val="22"/>
              </w:rPr>
            </w:pPr>
            <w:r w:rsidRPr="00CD7363">
              <w:rPr>
                <w:color w:val="000000" w:themeColor="text1"/>
                <w:sz w:val="22"/>
                <w:szCs w:val="22"/>
              </w:rPr>
              <w:t>Выписка из единого государственного реестра юридических лиц</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8.</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8B1838" w:rsidP="008B1838">
            <w:pPr>
              <w:pStyle w:val="Normal2"/>
              <w:widowControl w:val="0"/>
              <w:jc w:val="both"/>
              <w:rPr>
                <w:sz w:val="22"/>
                <w:szCs w:val="22"/>
              </w:rPr>
            </w:pPr>
            <w:r w:rsidRPr="00CD7363">
              <w:rPr>
                <w:color w:val="000000" w:themeColor="text1"/>
                <w:sz w:val="22"/>
                <w:szCs w:val="22"/>
              </w:rPr>
              <w:t>Учредительные документы - копия Устава (с изменениями и дополнениями)</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9.</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Pr="00CD7363" w:rsidRDefault="00366888" w:rsidP="00E935E4">
            <w:pPr>
              <w:pStyle w:val="Normal2"/>
              <w:widowControl w:val="0"/>
              <w:jc w:val="both"/>
              <w:rPr>
                <w:color w:val="000000" w:themeColor="text1"/>
                <w:sz w:val="22"/>
                <w:szCs w:val="22"/>
              </w:rPr>
            </w:pPr>
            <w:r>
              <w:rPr>
                <w:color w:val="000000" w:themeColor="text1"/>
                <w:sz w:val="22"/>
                <w:szCs w:val="22"/>
              </w:rPr>
              <w:t>В</w:t>
            </w:r>
            <w:r w:rsidRPr="00CD7363">
              <w:rPr>
                <w:color w:val="000000" w:themeColor="text1"/>
                <w:sz w:val="22"/>
                <w:szCs w:val="22"/>
              </w:rPr>
              <w:t>ы</w:t>
            </w:r>
            <w:r w:rsidRPr="00366888">
              <w:rPr>
                <w:color w:val="000000" w:themeColor="text1"/>
                <w:sz w:val="22"/>
                <w:szCs w:val="22"/>
              </w:rPr>
              <w:t>писка из реестра МСП (в случае, если участник закупки является субъектом МСП), не позднее 10 дней на момент подачи закупочной докуме</w:t>
            </w:r>
            <w:r w:rsidR="00E935E4">
              <w:rPr>
                <w:color w:val="000000" w:themeColor="text1"/>
                <w:sz w:val="22"/>
                <w:szCs w:val="22"/>
              </w:rPr>
              <w:t>н</w:t>
            </w:r>
            <w:r w:rsidRPr="00366888">
              <w:rPr>
                <w:color w:val="000000" w:themeColor="text1"/>
                <w:sz w:val="22"/>
                <w:szCs w:val="22"/>
              </w:rPr>
              <w:t>тации;</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10.</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Свидетельство о постановке на учет в налоговом органе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11.</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Свидетельство о государственной регистрации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12.</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Pr>
                <w:color w:val="000000" w:themeColor="text1"/>
                <w:sz w:val="22"/>
                <w:szCs w:val="22"/>
              </w:rPr>
              <w:t>Д</w:t>
            </w:r>
            <w:r w:rsidRPr="00BA5B67">
              <w:rPr>
                <w:color w:val="000000" w:themeColor="text1"/>
                <w:sz w:val="22"/>
                <w:szCs w:val="22"/>
              </w:rPr>
              <w:t>оверенность на уполномоченное лицо, в случае подписания закупочной</w:t>
            </w:r>
            <w:r>
              <w:rPr>
                <w:color w:val="000000" w:themeColor="text1"/>
                <w:sz w:val="22"/>
                <w:szCs w:val="22"/>
              </w:rPr>
              <w:t xml:space="preserve"> документации</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13.</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Свидетельство ИНН учредителей (при наличии)</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14.</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Приказ и протокол/решение о назначении руководителя</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15.</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jc w:val="both"/>
              <w:rPr>
                <w:color w:val="000000" w:themeColor="text1"/>
                <w:sz w:val="22"/>
                <w:szCs w:val="22"/>
              </w:rPr>
            </w:pPr>
            <w:r w:rsidRPr="00BA5B67">
              <w:rPr>
                <w:color w:val="000000" w:themeColor="text1"/>
                <w:sz w:val="22"/>
                <w:szCs w:val="22"/>
              </w:rPr>
              <w:t>Письмо ФНС о переходе на упрощенную систему налогообложения (при условии, что участник не является плательщиком НДС)</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16.</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jc w:val="both"/>
              <w:rPr>
                <w:color w:val="000000" w:themeColor="text1"/>
                <w:sz w:val="22"/>
                <w:szCs w:val="22"/>
              </w:rPr>
            </w:pPr>
            <w:r>
              <w:rPr>
                <w:color w:val="000000" w:themeColor="text1"/>
                <w:sz w:val="22"/>
                <w:szCs w:val="22"/>
              </w:rPr>
              <w:t>С</w:t>
            </w:r>
            <w:r w:rsidRPr="00BA5B67">
              <w:rPr>
                <w:color w:val="000000" w:themeColor="text1"/>
                <w:sz w:val="22"/>
                <w:szCs w:val="22"/>
              </w:rPr>
              <w:t>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 не ранее чем за шесть месяцев до дня размещения на официальном сайте извещения о проведении запроса предложений</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17.</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color w:val="000000" w:themeColor="text1"/>
                <w:sz w:val="22"/>
                <w:szCs w:val="22"/>
              </w:rPr>
              <w:t>Решение об одобрении или о совершении крупной сделки, либо письмо о том, что данная сделка для такого участника закупки не является крупной (Форма № 6.6)</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ind w:left="-113" w:right="18"/>
              <w:jc w:val="center"/>
              <w:rPr>
                <w:b/>
                <w:color w:val="000000" w:themeColor="text1"/>
                <w:sz w:val="22"/>
                <w:szCs w:val="22"/>
              </w:rPr>
            </w:pPr>
            <w:r>
              <w:rPr>
                <w:b/>
                <w:color w:val="000000" w:themeColor="text1"/>
                <w:sz w:val="22"/>
                <w:szCs w:val="22"/>
              </w:rPr>
              <w:t>18.</w:t>
            </w:r>
          </w:p>
        </w:tc>
        <w:tc>
          <w:tcPr>
            <w:tcW w:w="7373" w:type="dxa"/>
            <w:tcBorders>
              <w:top w:val="single" w:sz="4" w:space="0" w:color="auto"/>
              <w:left w:val="single" w:sz="4" w:space="0" w:color="auto"/>
              <w:bottom w:val="single" w:sz="4" w:space="0" w:color="auto"/>
              <w:right w:val="single" w:sz="4" w:space="0" w:color="auto"/>
            </w:tcBorders>
            <w:vAlign w:val="center"/>
          </w:tcPr>
          <w:p w:rsidR="00366888" w:rsidRDefault="00366888" w:rsidP="00366888">
            <w:pPr>
              <w:pStyle w:val="Normal2"/>
              <w:widowControl w:val="0"/>
              <w:jc w:val="both"/>
              <w:rPr>
                <w:color w:val="000000" w:themeColor="text1"/>
                <w:sz w:val="22"/>
                <w:szCs w:val="22"/>
              </w:rPr>
            </w:pPr>
            <w:r w:rsidRPr="00BA5B67">
              <w:rPr>
                <w:spacing w:val="-8"/>
                <w:sz w:val="22"/>
                <w:szCs w:val="22"/>
              </w:rPr>
              <w:t>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w:t>
            </w:r>
          </w:p>
        </w:tc>
        <w:tc>
          <w:tcPr>
            <w:tcW w:w="1557" w:type="dxa"/>
            <w:tcBorders>
              <w:top w:val="single" w:sz="4" w:space="0" w:color="auto"/>
              <w:left w:val="single" w:sz="4" w:space="0" w:color="auto"/>
              <w:bottom w:val="single" w:sz="4" w:space="0" w:color="auto"/>
              <w:right w:val="single" w:sz="4" w:space="0" w:color="auto"/>
            </w:tcBorders>
            <w:vAlign w:val="center"/>
          </w:tcPr>
          <w:p w:rsidR="00366888" w:rsidRPr="00BA5B67" w:rsidRDefault="00366888" w:rsidP="00366888">
            <w:pPr>
              <w:pStyle w:val="Normal2"/>
              <w:widowControl w:val="0"/>
              <w:ind w:left="142" w:right="33"/>
              <w:jc w:val="center"/>
              <w:rPr>
                <w:b/>
                <w:color w:val="000000" w:themeColor="text1"/>
                <w:sz w:val="22"/>
                <w:szCs w:val="22"/>
              </w:rPr>
            </w:pPr>
          </w:p>
        </w:tc>
      </w:tr>
      <w:tr w:rsidR="00B953D4"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B953D4" w:rsidRDefault="00B953D4" w:rsidP="00366888">
            <w:pPr>
              <w:pStyle w:val="Normal2"/>
              <w:widowControl w:val="0"/>
              <w:ind w:left="-113" w:right="18"/>
              <w:jc w:val="center"/>
              <w:rPr>
                <w:b/>
                <w:color w:val="000000" w:themeColor="text1"/>
                <w:sz w:val="22"/>
                <w:szCs w:val="22"/>
              </w:rPr>
            </w:pPr>
            <w:r>
              <w:rPr>
                <w:b/>
                <w:color w:val="000000" w:themeColor="text1"/>
                <w:sz w:val="22"/>
                <w:szCs w:val="22"/>
              </w:rPr>
              <w:t>19</w:t>
            </w:r>
          </w:p>
        </w:tc>
        <w:tc>
          <w:tcPr>
            <w:tcW w:w="7373" w:type="dxa"/>
            <w:tcBorders>
              <w:top w:val="single" w:sz="4" w:space="0" w:color="auto"/>
              <w:left w:val="single" w:sz="4" w:space="0" w:color="auto"/>
              <w:bottom w:val="single" w:sz="4" w:space="0" w:color="auto"/>
              <w:right w:val="single" w:sz="4" w:space="0" w:color="auto"/>
            </w:tcBorders>
            <w:vAlign w:val="center"/>
          </w:tcPr>
          <w:p w:rsidR="00B953D4" w:rsidRPr="00BA5B67" w:rsidRDefault="00B953D4" w:rsidP="00B953D4">
            <w:pPr>
              <w:pStyle w:val="Normal2"/>
              <w:widowControl w:val="0"/>
              <w:jc w:val="both"/>
              <w:rPr>
                <w:spacing w:val="-8"/>
                <w:sz w:val="22"/>
                <w:szCs w:val="22"/>
              </w:rPr>
            </w:pPr>
            <w:r>
              <w:rPr>
                <w:spacing w:val="-8"/>
                <w:sz w:val="22"/>
                <w:szCs w:val="22"/>
              </w:rPr>
              <w:t>А</w:t>
            </w:r>
            <w:r w:rsidRPr="00B953D4">
              <w:rPr>
                <w:spacing w:val="-8"/>
                <w:sz w:val="22"/>
                <w:szCs w:val="22"/>
              </w:rPr>
              <w:t>ттестаци</w:t>
            </w:r>
            <w:r>
              <w:rPr>
                <w:spacing w:val="-8"/>
                <w:sz w:val="22"/>
                <w:szCs w:val="22"/>
              </w:rPr>
              <w:t>я</w:t>
            </w:r>
            <w:r w:rsidRPr="00B953D4">
              <w:rPr>
                <w:spacing w:val="-8"/>
                <w:sz w:val="22"/>
                <w:szCs w:val="22"/>
              </w:rPr>
              <w:t xml:space="preserve"> специалистов проектной организации по промышленной безопасности и требованиям Б.11.2. «Разработка проектной, конструкторской и иной документации для опасных объектов хранения и переработки р</w:t>
            </w:r>
            <w:r>
              <w:rPr>
                <w:spacing w:val="-8"/>
                <w:sz w:val="22"/>
                <w:szCs w:val="22"/>
              </w:rPr>
              <w:t>астительного сырья»</w:t>
            </w:r>
          </w:p>
        </w:tc>
        <w:tc>
          <w:tcPr>
            <w:tcW w:w="1557" w:type="dxa"/>
            <w:tcBorders>
              <w:top w:val="single" w:sz="4" w:space="0" w:color="auto"/>
              <w:left w:val="single" w:sz="4" w:space="0" w:color="auto"/>
              <w:bottom w:val="single" w:sz="4" w:space="0" w:color="auto"/>
              <w:right w:val="single" w:sz="4" w:space="0" w:color="auto"/>
            </w:tcBorders>
            <w:vAlign w:val="center"/>
          </w:tcPr>
          <w:p w:rsidR="00B953D4" w:rsidRPr="00BA5B67" w:rsidRDefault="00B953D4" w:rsidP="00366888">
            <w:pPr>
              <w:pStyle w:val="Normal2"/>
              <w:widowControl w:val="0"/>
              <w:ind w:left="142" w:right="33"/>
              <w:jc w:val="center"/>
              <w:rPr>
                <w:b/>
                <w:color w:val="000000" w:themeColor="text1"/>
                <w:sz w:val="22"/>
                <w:szCs w:val="22"/>
              </w:rPr>
            </w:pPr>
          </w:p>
        </w:tc>
      </w:tr>
      <w:tr w:rsidR="00B953D4"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B953D4" w:rsidRDefault="00B953D4" w:rsidP="00366888">
            <w:pPr>
              <w:pStyle w:val="Normal2"/>
              <w:widowControl w:val="0"/>
              <w:ind w:left="-113" w:right="18"/>
              <w:jc w:val="center"/>
              <w:rPr>
                <w:b/>
                <w:color w:val="000000" w:themeColor="text1"/>
                <w:sz w:val="22"/>
                <w:szCs w:val="22"/>
              </w:rPr>
            </w:pPr>
            <w:r>
              <w:rPr>
                <w:b/>
                <w:color w:val="000000" w:themeColor="text1"/>
                <w:sz w:val="22"/>
                <w:szCs w:val="22"/>
              </w:rPr>
              <w:t>20</w:t>
            </w:r>
          </w:p>
        </w:tc>
        <w:tc>
          <w:tcPr>
            <w:tcW w:w="7373" w:type="dxa"/>
            <w:tcBorders>
              <w:top w:val="single" w:sz="4" w:space="0" w:color="auto"/>
              <w:left w:val="single" w:sz="4" w:space="0" w:color="auto"/>
              <w:bottom w:val="single" w:sz="4" w:space="0" w:color="auto"/>
              <w:right w:val="single" w:sz="4" w:space="0" w:color="auto"/>
            </w:tcBorders>
            <w:vAlign w:val="center"/>
          </w:tcPr>
          <w:p w:rsidR="00B953D4" w:rsidRPr="00BA5B67" w:rsidRDefault="00B953D4" w:rsidP="00B953D4">
            <w:pPr>
              <w:pStyle w:val="Normal2"/>
              <w:widowControl w:val="0"/>
              <w:jc w:val="both"/>
              <w:rPr>
                <w:spacing w:val="-8"/>
                <w:sz w:val="22"/>
                <w:szCs w:val="22"/>
              </w:rPr>
            </w:pPr>
            <w:r>
              <w:rPr>
                <w:spacing w:val="-8"/>
                <w:sz w:val="22"/>
                <w:szCs w:val="22"/>
              </w:rPr>
              <w:t>Выписка и СРО с</w:t>
            </w:r>
            <w:r w:rsidRPr="00B953D4">
              <w:rPr>
                <w:spacing w:val="-8"/>
                <w:sz w:val="22"/>
                <w:szCs w:val="22"/>
              </w:rPr>
              <w:t xml:space="preserve"> допуском к работам, которые оказывают влияние на </w:t>
            </w:r>
            <w:r w:rsidRPr="00B953D4">
              <w:rPr>
                <w:spacing w:val="-8"/>
                <w:sz w:val="22"/>
                <w:szCs w:val="22"/>
              </w:rPr>
              <w:lastRenderedPageBreak/>
              <w:t>безопасность объе</w:t>
            </w:r>
            <w:r>
              <w:rPr>
                <w:spacing w:val="-8"/>
                <w:sz w:val="22"/>
                <w:szCs w:val="22"/>
              </w:rPr>
              <w:t>ктов капитального строительства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B953D4" w:rsidRPr="00BA5B67" w:rsidRDefault="00B953D4" w:rsidP="00366888">
            <w:pPr>
              <w:pStyle w:val="Normal2"/>
              <w:widowControl w:val="0"/>
              <w:ind w:left="142" w:right="33"/>
              <w:jc w:val="center"/>
              <w:rPr>
                <w:b/>
                <w:color w:val="000000" w:themeColor="text1"/>
                <w:sz w:val="22"/>
                <w:szCs w:val="22"/>
              </w:rPr>
            </w:pPr>
          </w:p>
        </w:tc>
      </w:tr>
      <w:tr w:rsidR="00366888" w:rsidRPr="00BA5B67" w:rsidTr="00CD7363">
        <w:tc>
          <w:tcPr>
            <w:tcW w:w="562" w:type="dxa"/>
            <w:tcBorders>
              <w:top w:val="single" w:sz="4" w:space="0" w:color="auto"/>
              <w:left w:val="single" w:sz="4" w:space="0" w:color="auto"/>
              <w:bottom w:val="single" w:sz="4" w:space="0" w:color="auto"/>
              <w:right w:val="single" w:sz="4" w:space="0" w:color="auto"/>
            </w:tcBorders>
          </w:tcPr>
          <w:p w:rsidR="00366888" w:rsidRPr="00BA5B67" w:rsidRDefault="00366888" w:rsidP="00366888">
            <w:pPr>
              <w:pStyle w:val="Normal2"/>
              <w:widowControl w:val="0"/>
              <w:ind w:left="142" w:right="850"/>
              <w:jc w:val="center"/>
              <w:rPr>
                <w:color w:val="000000" w:themeColor="text1"/>
                <w:sz w:val="22"/>
                <w:szCs w:val="22"/>
              </w:rPr>
            </w:pPr>
          </w:p>
        </w:tc>
        <w:tc>
          <w:tcPr>
            <w:tcW w:w="7373" w:type="dxa"/>
            <w:tcBorders>
              <w:top w:val="single" w:sz="4" w:space="0" w:color="auto"/>
              <w:left w:val="single" w:sz="4" w:space="0" w:color="auto"/>
              <w:bottom w:val="single" w:sz="4" w:space="0" w:color="auto"/>
              <w:right w:val="single" w:sz="4" w:space="0" w:color="auto"/>
            </w:tcBorders>
            <w:hideMark/>
          </w:tcPr>
          <w:p w:rsidR="00366888" w:rsidRPr="00BA5B67" w:rsidRDefault="00366888" w:rsidP="00366888">
            <w:pPr>
              <w:pStyle w:val="Normal2"/>
              <w:widowControl w:val="0"/>
              <w:ind w:left="142" w:right="850"/>
              <w:rPr>
                <w:b/>
                <w:color w:val="000000" w:themeColor="text1"/>
                <w:sz w:val="22"/>
                <w:szCs w:val="22"/>
              </w:rPr>
            </w:pPr>
            <w:r w:rsidRPr="00BA5B67">
              <w:rPr>
                <w:b/>
                <w:color w:val="000000" w:themeColor="text1"/>
                <w:sz w:val="22"/>
                <w:szCs w:val="22"/>
              </w:rPr>
              <w:t>ИТОГО</w:t>
            </w:r>
          </w:p>
        </w:tc>
        <w:tc>
          <w:tcPr>
            <w:tcW w:w="1557" w:type="dxa"/>
            <w:tcBorders>
              <w:top w:val="single" w:sz="4" w:space="0" w:color="auto"/>
              <w:left w:val="single" w:sz="4" w:space="0" w:color="auto"/>
              <w:bottom w:val="single" w:sz="4" w:space="0" w:color="auto"/>
              <w:right w:val="single" w:sz="4" w:space="0" w:color="auto"/>
            </w:tcBorders>
          </w:tcPr>
          <w:p w:rsidR="00366888" w:rsidRPr="00BA5B67" w:rsidRDefault="00366888" w:rsidP="00366888">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(подпись)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5"/>
      <w:bookmarkEnd w:id="106"/>
      <w:bookmarkEnd w:id="107"/>
      <w:bookmarkEnd w:id="108"/>
    </w:p>
    <w:bookmarkEnd w:id="98"/>
    <w:bookmarkEnd w:id="99"/>
    <w:bookmarkEnd w:id="100"/>
    <w:bookmarkEnd w:id="101"/>
    <w:bookmarkEnd w:id="102"/>
    <w:bookmarkEnd w:id="103"/>
    <w:bookmarkEnd w:id="104"/>
    <w:bookmarkEnd w:id="109"/>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C06EE0" w:rsidP="00815B65">
            <w:pPr>
              <w:pStyle w:val="ac"/>
              <w:spacing w:after="0" w:line="240" w:lineRule="auto"/>
              <w:ind w:left="57" w:right="397"/>
              <w:rPr>
                <w:rFonts w:ascii="Times New Roman" w:hAnsi="Times New Roman"/>
                <w:color w:val="000000" w:themeColor="text1"/>
              </w:rPr>
            </w:pPr>
            <w:r>
              <w:rPr>
                <w:rFonts w:ascii="Times New Roman" w:hAnsi="Times New Roman"/>
                <w:color w:val="000000" w:themeColor="text1"/>
              </w:rPr>
              <w:t xml:space="preserve">ИНН, </w:t>
            </w:r>
            <w:r w:rsidR="00702B03" w:rsidRPr="00702B03">
              <w:rPr>
                <w:rFonts w:ascii="Times New Roman" w:hAnsi="Times New Roman"/>
                <w:color w:val="000000" w:themeColor="text1"/>
              </w:rPr>
              <w:t>КПП, ОГРН</w:t>
            </w:r>
            <w:r>
              <w:rPr>
                <w:rFonts w:ascii="Times New Roman" w:hAnsi="Times New Roman"/>
                <w:color w:val="000000" w:themeColor="text1"/>
              </w:rPr>
              <w:t>, КПП</w:t>
            </w:r>
            <w:r w:rsidR="00702B03" w:rsidRPr="00702B03">
              <w:rPr>
                <w:rFonts w:ascii="Times New Roman" w:hAnsi="Times New Roman"/>
                <w:color w:val="000000" w:themeColor="text1"/>
              </w:rPr>
              <w:t xml:space="preserve">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r w:rsidR="00702B03"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(должность)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AB6628" w:rsidRDefault="00B953D4" w:rsidP="00702B03">
      <w:pPr>
        <w:ind w:right="850"/>
        <w:rPr>
          <w:color w:val="000000" w:themeColor="text1"/>
        </w:rPr>
      </w:pPr>
      <w:r w:rsidRPr="00B953D4">
        <w:rPr>
          <w:color w:val="000000" w:themeColor="text1"/>
        </w:rPr>
        <w:t>копии актов выполненных работ по выполнению рабочей документации на опасных производственных объектах хранения и переработки растительного сырья, за последние 3 (три) года на сумму не менее 500 000 рублей. Объем выражается в количестве объектов.</w:t>
      </w:r>
    </w:p>
    <w:p w:rsidR="00B953D4" w:rsidRPr="00C075C1" w:rsidRDefault="00B953D4" w:rsidP="00702B03">
      <w:pPr>
        <w:ind w:right="850"/>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5682"/>
      </w:tblGrid>
      <w:tr w:rsidR="00981A78" w:rsidRPr="00C075C1" w:rsidTr="00981A78">
        <w:trPr>
          <w:cantSplit/>
          <w:trHeight w:val="464"/>
        </w:trPr>
        <w:tc>
          <w:tcPr>
            <w:tcW w:w="704" w:type="dxa"/>
          </w:tcPr>
          <w:p w:rsidR="00981A78" w:rsidRDefault="00981A78" w:rsidP="00702B03">
            <w:pPr>
              <w:ind w:left="-340" w:right="-97" w:firstLine="142"/>
              <w:jc w:val="center"/>
              <w:rPr>
                <w:i/>
                <w:color w:val="000000" w:themeColor="text1"/>
              </w:rPr>
            </w:pPr>
            <w:r w:rsidRPr="00C075C1">
              <w:rPr>
                <w:i/>
                <w:color w:val="000000" w:themeColor="text1"/>
              </w:rPr>
              <w:t xml:space="preserve">№№ </w:t>
            </w:r>
          </w:p>
          <w:p w:rsidR="00981A78" w:rsidRPr="00C075C1" w:rsidRDefault="00981A78" w:rsidP="00317C47">
            <w:pPr>
              <w:ind w:left="-26" w:right="-97" w:hanging="229"/>
              <w:jc w:val="center"/>
              <w:rPr>
                <w:i/>
                <w:color w:val="000000" w:themeColor="text1"/>
              </w:rPr>
            </w:pPr>
            <w:r w:rsidRPr="00C075C1">
              <w:rPr>
                <w:i/>
                <w:color w:val="000000" w:themeColor="text1"/>
              </w:rPr>
              <w:t>п/п</w:t>
            </w:r>
          </w:p>
        </w:tc>
        <w:tc>
          <w:tcPr>
            <w:tcW w:w="2965" w:type="dxa"/>
          </w:tcPr>
          <w:p w:rsidR="00981A78" w:rsidRPr="00C075C1" w:rsidRDefault="00981A78"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5682" w:type="dxa"/>
          </w:tcPr>
          <w:p w:rsidR="00981A78" w:rsidRPr="00C075C1" w:rsidRDefault="00981A78" w:rsidP="00702B03">
            <w:pPr>
              <w:ind w:right="-108"/>
              <w:rPr>
                <w:i/>
                <w:color w:val="000000" w:themeColor="text1"/>
              </w:rPr>
            </w:pPr>
            <w:r w:rsidRPr="00C075C1">
              <w:rPr>
                <w:i/>
                <w:color w:val="000000" w:themeColor="text1"/>
              </w:rPr>
              <w:t>Заказчик</w:t>
            </w:r>
            <w:r>
              <w:rPr>
                <w:i/>
                <w:color w:val="000000" w:themeColor="text1"/>
              </w:rPr>
              <w:t>/генеральный подрядчик</w:t>
            </w:r>
            <w:r w:rsidRPr="00C075C1">
              <w:rPr>
                <w:i/>
                <w:color w:val="000000" w:themeColor="text1"/>
              </w:rPr>
              <w:t xml:space="preserve"> </w:t>
            </w:r>
          </w:p>
          <w:p w:rsidR="00981A78" w:rsidRPr="00C075C1" w:rsidRDefault="00981A78" w:rsidP="00702B03">
            <w:pPr>
              <w:ind w:right="-108"/>
              <w:rPr>
                <w:i/>
                <w:color w:val="000000" w:themeColor="text1"/>
              </w:rPr>
            </w:pPr>
            <w:r w:rsidRPr="00C075C1">
              <w:rPr>
                <w:i/>
                <w:color w:val="000000" w:themeColor="text1"/>
              </w:rPr>
              <w:t>(адрес, телефон, контактное лицо)</w:t>
            </w: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1</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2</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bl>
    <w:p w:rsidR="00702B03" w:rsidRPr="00C075C1" w:rsidRDefault="00702B03" w:rsidP="00317C47">
      <w:pPr>
        <w:ind w:right="425" w:firstLine="567"/>
        <w:jc w:val="both"/>
        <w:rPr>
          <w:b/>
          <w:i/>
        </w:rPr>
      </w:pPr>
      <w:r w:rsidRPr="00C075C1">
        <w:rPr>
          <w:i/>
        </w:rPr>
        <w:t>* В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317C47">
      <w:pPr>
        <w:ind w:right="283"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(должность)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A520F0" w:rsidRDefault="00A520F0"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317C47" w:rsidRDefault="00317C47" w:rsidP="00702B03">
      <w:pPr>
        <w:tabs>
          <w:tab w:val="left" w:pos="708"/>
        </w:tabs>
        <w:ind w:right="850" w:firstLine="3700"/>
        <w:contextualSpacing/>
        <w:jc w:val="right"/>
        <w:rPr>
          <w:b/>
          <w:color w:val="000000" w:themeColor="text1"/>
        </w:rPr>
      </w:pPr>
    </w:p>
    <w:p w:rsidR="00AB6628" w:rsidRDefault="00AB6628"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C06EE0" w:rsidRDefault="00C06EE0" w:rsidP="00702B03">
      <w:pPr>
        <w:tabs>
          <w:tab w:val="left" w:pos="708"/>
        </w:tabs>
        <w:ind w:right="850" w:firstLine="3700"/>
        <w:contextualSpacing/>
        <w:jc w:val="right"/>
        <w:rPr>
          <w:b/>
          <w:color w:val="000000" w:themeColor="text1"/>
        </w:rPr>
      </w:pPr>
    </w:p>
    <w:p w:rsidR="00981A78" w:rsidRDefault="00981A78"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П</w:t>
      </w:r>
      <w:r w:rsidRPr="001E60FD">
        <w:rPr>
          <w:sz w:val="24"/>
          <w:szCs w:val="24"/>
          <w:lang w:val="ru-RU"/>
        </w:rPr>
        <w:t>редседател</w:t>
      </w:r>
      <w:r>
        <w:rPr>
          <w:sz w:val="24"/>
          <w:szCs w:val="24"/>
          <w:lang w:val="ru-RU"/>
        </w:rPr>
        <w:t>ю</w:t>
      </w:r>
      <w:r w:rsidRPr="001E60FD">
        <w:rPr>
          <w:sz w:val="24"/>
          <w:szCs w:val="24"/>
          <w:lang w:val="ru-RU"/>
        </w:rPr>
        <w:t xml:space="preserve"> комиссии по размещению заказа</w:t>
      </w:r>
    </w:p>
    <w:p w:rsidR="00C37D81" w:rsidRPr="001E60FD" w:rsidRDefault="00C37D81" w:rsidP="00C37D81">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Хамьянову О.В.</w:t>
      </w:r>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706" w:type="dxa"/>
        <w:tblInd w:w="70" w:type="dxa"/>
        <w:tblLayout w:type="fixed"/>
        <w:tblCellMar>
          <w:left w:w="70" w:type="dxa"/>
          <w:right w:w="70" w:type="dxa"/>
        </w:tblCellMar>
        <w:tblLook w:val="04A0" w:firstRow="1" w:lastRow="0" w:firstColumn="1" w:lastColumn="0" w:noHBand="0" w:noVBand="1"/>
      </w:tblPr>
      <w:tblGrid>
        <w:gridCol w:w="915"/>
        <w:gridCol w:w="3121"/>
        <w:gridCol w:w="5670"/>
      </w:tblGrid>
      <w:tr w:rsidR="00702B03" w:rsidRPr="00C075C1" w:rsidTr="00915366">
        <w:trPr>
          <w:cantSplit/>
          <w:trHeight w:val="480"/>
        </w:trPr>
        <w:tc>
          <w:tcPr>
            <w:tcW w:w="915" w:type="dxa"/>
            <w:tcBorders>
              <w:top w:val="single" w:sz="4" w:space="0" w:color="auto"/>
              <w:left w:val="single" w:sz="4" w:space="0" w:color="auto"/>
              <w:bottom w:val="single" w:sz="4" w:space="0" w:color="auto"/>
              <w:right w:val="single" w:sz="4" w:space="0" w:color="auto"/>
            </w:tcBorders>
            <w:hideMark/>
          </w:tcPr>
          <w:p w:rsidR="00702B03" w:rsidRPr="00C075C1" w:rsidRDefault="00981A78" w:rsidP="00981A78">
            <w:pPr>
              <w:pStyle w:val="ConsPlusCell"/>
              <w:tabs>
                <w:tab w:val="left" w:pos="-6"/>
              </w:tabs>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п/п</w:t>
            </w:r>
          </w:p>
        </w:tc>
        <w:tc>
          <w:tcPr>
            <w:tcW w:w="3121" w:type="dxa"/>
            <w:tcBorders>
              <w:top w:val="single" w:sz="6" w:space="0" w:color="auto"/>
              <w:left w:val="single" w:sz="4"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5670"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915366">
        <w:trPr>
          <w:cantSplit/>
          <w:trHeight w:val="120"/>
        </w:trPr>
        <w:tc>
          <w:tcPr>
            <w:tcW w:w="915" w:type="dxa"/>
            <w:tcBorders>
              <w:top w:val="single" w:sz="4"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факсу):___________________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лицо  </w:t>
      </w:r>
      <w:r w:rsidRPr="00C075C1">
        <w:rPr>
          <w:rFonts w:ascii="Times New Roman" w:hAnsi="Times New Roman" w:cs="Times New Roman"/>
          <w:color w:val="000000" w:themeColor="text1"/>
          <w:sz w:val="22"/>
          <w:szCs w:val="22"/>
        </w:rPr>
        <w:tab/>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3F16BB">
          <w:pgSz w:w="11907" w:h="16840" w:code="9"/>
          <w:pgMar w:top="794" w:right="992"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П</w:t>
      </w:r>
      <w:r w:rsidR="00AE4FDE" w:rsidRPr="001E60FD">
        <w:rPr>
          <w:sz w:val="24"/>
          <w:szCs w:val="24"/>
          <w:lang w:val="ru-RU"/>
        </w:rPr>
        <w:t>редседател</w:t>
      </w:r>
      <w:r>
        <w:rPr>
          <w:sz w:val="24"/>
          <w:szCs w:val="24"/>
          <w:lang w:val="ru-RU"/>
        </w:rPr>
        <w:t>ю</w:t>
      </w:r>
      <w:r w:rsidR="00AE4FDE" w:rsidRPr="001E60FD">
        <w:rPr>
          <w:sz w:val="24"/>
          <w:szCs w:val="24"/>
          <w:lang w:val="ru-RU"/>
        </w:rPr>
        <w:t xml:space="preserve"> комиссии по размещению заказа</w:t>
      </w:r>
    </w:p>
    <w:p w:rsidR="00AE4FDE" w:rsidRPr="001E60FD" w:rsidRDefault="00AE4FDE" w:rsidP="00AE4FDE">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Хамьянову О.В.</w:t>
      </w:r>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000851BB">
        <w:rPr>
          <w:b w:val="0"/>
          <w:i/>
          <w:sz w:val="24"/>
          <w:szCs w:val="24"/>
          <w:lang w:val="ru-RU"/>
        </w:rPr>
        <w:t>Подпись)</w:t>
      </w:r>
      <w:r w:rsidR="000851BB">
        <w:rPr>
          <w:b w:val="0"/>
          <w:i/>
          <w:sz w:val="24"/>
          <w:szCs w:val="24"/>
          <w:lang w:val="ru-RU"/>
        </w:rPr>
        <w:tab/>
      </w:r>
      <w:r w:rsidRPr="00901881">
        <w:rPr>
          <w:b w:val="0"/>
          <w:i/>
          <w:sz w:val="24"/>
          <w:szCs w:val="24"/>
          <w:lang w:val="ru-RU"/>
        </w:rPr>
        <w:t>(расшифровка подписи)</w:t>
      </w:r>
    </w:p>
    <w:p w:rsidR="00A71774" w:rsidRPr="00A71774" w:rsidRDefault="00AE4FDE" w:rsidP="009F7EF3">
      <w:pPr>
        <w:pStyle w:val="22"/>
        <w:keepNext w:val="0"/>
        <w:tabs>
          <w:tab w:val="clear" w:pos="1134"/>
        </w:tabs>
        <w:spacing w:before="0" w:after="0"/>
        <w:ind w:left="2550" w:firstLine="282"/>
        <w:rPr>
          <w:sz w:val="18"/>
          <w:szCs w:val="18"/>
        </w:rPr>
      </w:pPr>
      <w:r w:rsidRPr="00901881">
        <w:rPr>
          <w:b w:val="0"/>
          <w:sz w:val="24"/>
          <w:szCs w:val="24"/>
          <w:lang w:val="ru-RU"/>
        </w:rPr>
        <w:t xml:space="preserve">      </w:t>
      </w:r>
      <w:r w:rsidR="009F7EF3">
        <w:rPr>
          <w:b w:val="0"/>
          <w:sz w:val="24"/>
          <w:szCs w:val="24"/>
          <w:lang w:val="ru-RU"/>
        </w:rPr>
        <w:t xml:space="preserve">                              </w:t>
      </w:r>
    </w:p>
    <w:sectPr w:rsidR="00A71774" w:rsidRPr="00A71774" w:rsidSect="009F7EF3">
      <w:headerReference w:type="default" r:id="rId23"/>
      <w:footerReference w:type="default" r:id="rId24"/>
      <w:headerReference w:type="first" r:id="rId25"/>
      <w:footerReference w:type="first" r:id="rId26"/>
      <w:pgSz w:w="11906" w:h="16838"/>
      <w:pgMar w:top="992"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F2" w:rsidRDefault="008010F2" w:rsidP="003328D6">
      <w:r>
        <w:separator/>
      </w:r>
    </w:p>
  </w:endnote>
  <w:endnote w:type="continuationSeparator" w:id="0">
    <w:p w:rsidR="008010F2" w:rsidRDefault="008010F2"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Default="008010F2" w:rsidP="00FD4953">
    <w:pPr>
      <w:pStyle w:val="aa"/>
      <w:tabs>
        <w:tab w:val="clear" w:pos="4677"/>
        <w:tab w:val="clear" w:pos="9355"/>
        <w:tab w:val="left" w:pos="9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Default="008010F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Default="008010F2" w:rsidP="00271F43">
    <w:pPr>
      <w:pStyle w:val="aa"/>
      <w:framePr w:wrap="around" w:vAnchor="text" w:hAnchor="margin" w:xAlign="center" w:y="1"/>
      <w:rPr>
        <w:rStyle w:val="ad"/>
      </w:rPr>
    </w:pPr>
  </w:p>
  <w:p w:rsidR="008010F2" w:rsidRDefault="008010F2" w:rsidP="00271F4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Pr="00540516" w:rsidRDefault="008010F2" w:rsidP="005405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F2" w:rsidRDefault="008010F2" w:rsidP="003328D6">
      <w:r>
        <w:separator/>
      </w:r>
    </w:p>
  </w:footnote>
  <w:footnote w:type="continuationSeparator" w:id="0">
    <w:p w:rsidR="008010F2" w:rsidRDefault="008010F2"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Default="008010F2" w:rsidP="00E26FB2">
    <w:pPr>
      <w:pStyle w:val="4"/>
      <w:tabs>
        <w:tab w:val="left" w:pos="6460"/>
      </w:tabs>
      <w:jc w:val="left"/>
    </w:pPr>
    <w:r>
      <w:rPr>
        <w:b w:val="0"/>
        <w:sz w:val="19"/>
      </w:rPr>
      <w:t xml:space="preserve">                                                                                                                                                                                                                                   </w:t>
    </w:r>
  </w:p>
  <w:p w:rsidR="008010F2" w:rsidRPr="003328D6" w:rsidRDefault="008010F2" w:rsidP="003328D6">
    <w:pPr>
      <w:pStyle w:val="a8"/>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Pr="003328D6" w:rsidRDefault="008010F2" w:rsidP="003328D6">
    <w:pPr>
      <w:pStyle w:val="a8"/>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Default="008010F2" w:rsidP="00E26FB2">
    <w:pPr>
      <w:pStyle w:val="4"/>
      <w:tabs>
        <w:tab w:val="left" w:pos="6460"/>
      </w:tabs>
      <w:jc w:val="left"/>
    </w:pPr>
    <w:r>
      <w:rPr>
        <w:b w:val="0"/>
        <w:sz w:val="19"/>
      </w:rPr>
      <w:t xml:space="preserve">                                                                                                                                                                                                                                                                   </w:t>
    </w:r>
  </w:p>
  <w:p w:rsidR="008010F2" w:rsidRPr="003328D6" w:rsidRDefault="008010F2" w:rsidP="003328D6">
    <w:pPr>
      <w:pStyle w:val="a8"/>
      <w:jc w:val="righ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F2" w:rsidRDefault="008010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95B"/>
    <w:multiLevelType w:val="hybridMultilevel"/>
    <w:tmpl w:val="36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F72C5"/>
    <w:multiLevelType w:val="hybridMultilevel"/>
    <w:tmpl w:val="8D10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95DBC"/>
    <w:multiLevelType w:val="hybridMultilevel"/>
    <w:tmpl w:val="7A1E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6" w15:restartNumberingAfterBreak="0">
    <w:nsid w:val="592817A7"/>
    <w:multiLevelType w:val="hybridMultilevel"/>
    <w:tmpl w:val="42122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23561"/>
    <w:multiLevelType w:val="hybridMultilevel"/>
    <w:tmpl w:val="B016A91C"/>
    <w:lvl w:ilvl="0" w:tplc="19F6495A">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0" w15:restartNumberingAfterBreak="0">
    <w:nsid w:val="79242F30"/>
    <w:multiLevelType w:val="multilevel"/>
    <w:tmpl w:val="F89C42C8"/>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num w:numId="1">
    <w:abstractNumId w:val="9"/>
  </w:num>
  <w:num w:numId="2">
    <w:abstractNumId w:val="8"/>
  </w:num>
  <w:num w:numId="3">
    <w:abstractNumId w:val="7"/>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90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240B3"/>
    <w:rsid w:val="00031DA9"/>
    <w:rsid w:val="00032121"/>
    <w:rsid w:val="0003232A"/>
    <w:rsid w:val="00033A5F"/>
    <w:rsid w:val="00035749"/>
    <w:rsid w:val="00037860"/>
    <w:rsid w:val="0004493E"/>
    <w:rsid w:val="000606FA"/>
    <w:rsid w:val="0006187B"/>
    <w:rsid w:val="00064AB3"/>
    <w:rsid w:val="00070C26"/>
    <w:rsid w:val="000713C5"/>
    <w:rsid w:val="0007707B"/>
    <w:rsid w:val="00077799"/>
    <w:rsid w:val="000827FD"/>
    <w:rsid w:val="000851BB"/>
    <w:rsid w:val="000A4EC0"/>
    <w:rsid w:val="000A6356"/>
    <w:rsid w:val="000B335A"/>
    <w:rsid w:val="000B40CC"/>
    <w:rsid w:val="000B51F1"/>
    <w:rsid w:val="000B7331"/>
    <w:rsid w:val="000D2C32"/>
    <w:rsid w:val="000E13B9"/>
    <w:rsid w:val="000F33B3"/>
    <w:rsid w:val="000F4F96"/>
    <w:rsid w:val="000F75F5"/>
    <w:rsid w:val="001011D6"/>
    <w:rsid w:val="001067BB"/>
    <w:rsid w:val="00113914"/>
    <w:rsid w:val="0011553A"/>
    <w:rsid w:val="00116404"/>
    <w:rsid w:val="00125ECF"/>
    <w:rsid w:val="001274B6"/>
    <w:rsid w:val="001313FA"/>
    <w:rsid w:val="00131635"/>
    <w:rsid w:val="0015222E"/>
    <w:rsid w:val="00153F1D"/>
    <w:rsid w:val="001645FC"/>
    <w:rsid w:val="001675EC"/>
    <w:rsid w:val="001708A9"/>
    <w:rsid w:val="00175316"/>
    <w:rsid w:val="001757C1"/>
    <w:rsid w:val="00175C9B"/>
    <w:rsid w:val="001A3862"/>
    <w:rsid w:val="001A3B17"/>
    <w:rsid w:val="001A420E"/>
    <w:rsid w:val="001A5321"/>
    <w:rsid w:val="001A7DEB"/>
    <w:rsid w:val="001B287B"/>
    <w:rsid w:val="001C05E6"/>
    <w:rsid w:val="001C60BF"/>
    <w:rsid w:val="001C7C21"/>
    <w:rsid w:val="001D2C40"/>
    <w:rsid w:val="001E19BA"/>
    <w:rsid w:val="001E22CB"/>
    <w:rsid w:val="001E60FD"/>
    <w:rsid w:val="001F444C"/>
    <w:rsid w:val="002006FE"/>
    <w:rsid w:val="0020162D"/>
    <w:rsid w:val="00205AD0"/>
    <w:rsid w:val="002175AF"/>
    <w:rsid w:val="00231A7A"/>
    <w:rsid w:val="00235969"/>
    <w:rsid w:val="002505D1"/>
    <w:rsid w:val="00256A37"/>
    <w:rsid w:val="00267464"/>
    <w:rsid w:val="00271F43"/>
    <w:rsid w:val="0027250E"/>
    <w:rsid w:val="0027466A"/>
    <w:rsid w:val="00283975"/>
    <w:rsid w:val="00283F3E"/>
    <w:rsid w:val="00287CBB"/>
    <w:rsid w:val="002925A1"/>
    <w:rsid w:val="00293A0C"/>
    <w:rsid w:val="002A0938"/>
    <w:rsid w:val="002A0C97"/>
    <w:rsid w:val="002A6DBC"/>
    <w:rsid w:val="002B2A07"/>
    <w:rsid w:val="002D122C"/>
    <w:rsid w:val="002D31DB"/>
    <w:rsid w:val="002D469A"/>
    <w:rsid w:val="002D6725"/>
    <w:rsid w:val="002E096C"/>
    <w:rsid w:val="002E1A70"/>
    <w:rsid w:val="002E6228"/>
    <w:rsid w:val="002E6679"/>
    <w:rsid w:val="002F0634"/>
    <w:rsid w:val="002F2A0D"/>
    <w:rsid w:val="002F3ED9"/>
    <w:rsid w:val="0030293B"/>
    <w:rsid w:val="003047CB"/>
    <w:rsid w:val="00312F35"/>
    <w:rsid w:val="00315569"/>
    <w:rsid w:val="003168E8"/>
    <w:rsid w:val="00317C47"/>
    <w:rsid w:val="00321F03"/>
    <w:rsid w:val="003228CD"/>
    <w:rsid w:val="00322A14"/>
    <w:rsid w:val="00326E12"/>
    <w:rsid w:val="003328D6"/>
    <w:rsid w:val="00333660"/>
    <w:rsid w:val="00333EEB"/>
    <w:rsid w:val="003379A3"/>
    <w:rsid w:val="003409A5"/>
    <w:rsid w:val="003460AC"/>
    <w:rsid w:val="003505A8"/>
    <w:rsid w:val="00355D60"/>
    <w:rsid w:val="00356483"/>
    <w:rsid w:val="00364489"/>
    <w:rsid w:val="00366888"/>
    <w:rsid w:val="003700B0"/>
    <w:rsid w:val="003701E3"/>
    <w:rsid w:val="0037313C"/>
    <w:rsid w:val="003931CE"/>
    <w:rsid w:val="0039732D"/>
    <w:rsid w:val="003A2485"/>
    <w:rsid w:val="003A263A"/>
    <w:rsid w:val="003A4BD4"/>
    <w:rsid w:val="003B2EA9"/>
    <w:rsid w:val="003B3F0C"/>
    <w:rsid w:val="003B60EB"/>
    <w:rsid w:val="003B62B4"/>
    <w:rsid w:val="003B725B"/>
    <w:rsid w:val="003C1D5A"/>
    <w:rsid w:val="003D3769"/>
    <w:rsid w:val="003D6F70"/>
    <w:rsid w:val="003E5D3B"/>
    <w:rsid w:val="003F05B3"/>
    <w:rsid w:val="003F16BB"/>
    <w:rsid w:val="003F49F4"/>
    <w:rsid w:val="003F4A19"/>
    <w:rsid w:val="003F5844"/>
    <w:rsid w:val="003F67BF"/>
    <w:rsid w:val="0040133D"/>
    <w:rsid w:val="00402C52"/>
    <w:rsid w:val="00412B87"/>
    <w:rsid w:val="00425F3E"/>
    <w:rsid w:val="004337A8"/>
    <w:rsid w:val="00437BB2"/>
    <w:rsid w:val="00447882"/>
    <w:rsid w:val="00447C48"/>
    <w:rsid w:val="00451202"/>
    <w:rsid w:val="00456C6C"/>
    <w:rsid w:val="00461D4C"/>
    <w:rsid w:val="0046341E"/>
    <w:rsid w:val="00470341"/>
    <w:rsid w:val="004709F8"/>
    <w:rsid w:val="00473A4C"/>
    <w:rsid w:val="00481A4D"/>
    <w:rsid w:val="00487B79"/>
    <w:rsid w:val="0049316C"/>
    <w:rsid w:val="004962FA"/>
    <w:rsid w:val="00497038"/>
    <w:rsid w:val="00497A33"/>
    <w:rsid w:val="004A4DB1"/>
    <w:rsid w:val="004A4E89"/>
    <w:rsid w:val="004B2F45"/>
    <w:rsid w:val="004C06AE"/>
    <w:rsid w:val="004C09BE"/>
    <w:rsid w:val="004D12F6"/>
    <w:rsid w:val="004D2839"/>
    <w:rsid w:val="004D2A40"/>
    <w:rsid w:val="004D31D1"/>
    <w:rsid w:val="004F1D37"/>
    <w:rsid w:val="004F26FE"/>
    <w:rsid w:val="00502E34"/>
    <w:rsid w:val="00503596"/>
    <w:rsid w:val="00504558"/>
    <w:rsid w:val="005077A2"/>
    <w:rsid w:val="00514543"/>
    <w:rsid w:val="00523241"/>
    <w:rsid w:val="00523D0A"/>
    <w:rsid w:val="00525CEC"/>
    <w:rsid w:val="00525E41"/>
    <w:rsid w:val="00537DFB"/>
    <w:rsid w:val="00540516"/>
    <w:rsid w:val="00543AB9"/>
    <w:rsid w:val="00547A45"/>
    <w:rsid w:val="00557735"/>
    <w:rsid w:val="00560F50"/>
    <w:rsid w:val="00563BE9"/>
    <w:rsid w:val="005752B3"/>
    <w:rsid w:val="00576AD8"/>
    <w:rsid w:val="00581B89"/>
    <w:rsid w:val="005823EA"/>
    <w:rsid w:val="00582EB9"/>
    <w:rsid w:val="00596FF6"/>
    <w:rsid w:val="005A12F0"/>
    <w:rsid w:val="005A20C6"/>
    <w:rsid w:val="005A317C"/>
    <w:rsid w:val="005B2074"/>
    <w:rsid w:val="005B4153"/>
    <w:rsid w:val="005C2458"/>
    <w:rsid w:val="005C5BDF"/>
    <w:rsid w:val="005C7CB2"/>
    <w:rsid w:val="005D0C2A"/>
    <w:rsid w:val="005D0F7B"/>
    <w:rsid w:val="005D1697"/>
    <w:rsid w:val="005D4C3A"/>
    <w:rsid w:val="005E5328"/>
    <w:rsid w:val="005F041E"/>
    <w:rsid w:val="005F0F52"/>
    <w:rsid w:val="005F1368"/>
    <w:rsid w:val="005F5538"/>
    <w:rsid w:val="006027CA"/>
    <w:rsid w:val="006029FE"/>
    <w:rsid w:val="00604080"/>
    <w:rsid w:val="006042CB"/>
    <w:rsid w:val="006048E8"/>
    <w:rsid w:val="00604FAD"/>
    <w:rsid w:val="0060503B"/>
    <w:rsid w:val="00606870"/>
    <w:rsid w:val="006126BF"/>
    <w:rsid w:val="00613728"/>
    <w:rsid w:val="006309D2"/>
    <w:rsid w:val="0063543A"/>
    <w:rsid w:val="00662C8B"/>
    <w:rsid w:val="0066746F"/>
    <w:rsid w:val="006701EE"/>
    <w:rsid w:val="00670F28"/>
    <w:rsid w:val="00672FF4"/>
    <w:rsid w:val="00675CC8"/>
    <w:rsid w:val="00684A72"/>
    <w:rsid w:val="00685064"/>
    <w:rsid w:val="006878C5"/>
    <w:rsid w:val="00693384"/>
    <w:rsid w:val="006A252E"/>
    <w:rsid w:val="006A4E67"/>
    <w:rsid w:val="006B2788"/>
    <w:rsid w:val="006B294D"/>
    <w:rsid w:val="006B31BE"/>
    <w:rsid w:val="006B6A79"/>
    <w:rsid w:val="006D0FB5"/>
    <w:rsid w:val="006D5C23"/>
    <w:rsid w:val="006F5BCF"/>
    <w:rsid w:val="00702B03"/>
    <w:rsid w:val="007173E6"/>
    <w:rsid w:val="00732552"/>
    <w:rsid w:val="0073350B"/>
    <w:rsid w:val="00745D46"/>
    <w:rsid w:val="007460ED"/>
    <w:rsid w:val="007523CE"/>
    <w:rsid w:val="00760D6C"/>
    <w:rsid w:val="0076114F"/>
    <w:rsid w:val="00763004"/>
    <w:rsid w:val="007668A7"/>
    <w:rsid w:val="0077329D"/>
    <w:rsid w:val="00791D88"/>
    <w:rsid w:val="007925F3"/>
    <w:rsid w:val="0079564D"/>
    <w:rsid w:val="007A2D3A"/>
    <w:rsid w:val="007A32E8"/>
    <w:rsid w:val="007A5CFE"/>
    <w:rsid w:val="007B23CF"/>
    <w:rsid w:val="007B26C5"/>
    <w:rsid w:val="007B5B49"/>
    <w:rsid w:val="007B7F28"/>
    <w:rsid w:val="007C3F0F"/>
    <w:rsid w:val="007D3009"/>
    <w:rsid w:val="007D7B26"/>
    <w:rsid w:val="007E2391"/>
    <w:rsid w:val="007E5062"/>
    <w:rsid w:val="007E5C91"/>
    <w:rsid w:val="007E609A"/>
    <w:rsid w:val="007E7EBA"/>
    <w:rsid w:val="007E7EE1"/>
    <w:rsid w:val="007F279F"/>
    <w:rsid w:val="007F452E"/>
    <w:rsid w:val="007F68BB"/>
    <w:rsid w:val="007F7154"/>
    <w:rsid w:val="00800BA8"/>
    <w:rsid w:val="008010F2"/>
    <w:rsid w:val="00815B65"/>
    <w:rsid w:val="00817153"/>
    <w:rsid w:val="008228B5"/>
    <w:rsid w:val="008418D9"/>
    <w:rsid w:val="00842847"/>
    <w:rsid w:val="00846F2D"/>
    <w:rsid w:val="00847628"/>
    <w:rsid w:val="00850301"/>
    <w:rsid w:val="008547F4"/>
    <w:rsid w:val="00863ED5"/>
    <w:rsid w:val="00867F21"/>
    <w:rsid w:val="00871BF6"/>
    <w:rsid w:val="00876E6C"/>
    <w:rsid w:val="00881A1C"/>
    <w:rsid w:val="00883795"/>
    <w:rsid w:val="00890160"/>
    <w:rsid w:val="00890B1C"/>
    <w:rsid w:val="00894B24"/>
    <w:rsid w:val="00895C32"/>
    <w:rsid w:val="008A38B4"/>
    <w:rsid w:val="008B1838"/>
    <w:rsid w:val="008B39A9"/>
    <w:rsid w:val="008B5A83"/>
    <w:rsid w:val="008B646E"/>
    <w:rsid w:val="008B6993"/>
    <w:rsid w:val="008C54D2"/>
    <w:rsid w:val="008D1E0D"/>
    <w:rsid w:val="008F7F4D"/>
    <w:rsid w:val="009018F4"/>
    <w:rsid w:val="009129FF"/>
    <w:rsid w:val="009147D9"/>
    <w:rsid w:val="00915285"/>
    <w:rsid w:val="00915366"/>
    <w:rsid w:val="00915D51"/>
    <w:rsid w:val="00917F7F"/>
    <w:rsid w:val="00921698"/>
    <w:rsid w:val="00922042"/>
    <w:rsid w:val="00922930"/>
    <w:rsid w:val="009471F1"/>
    <w:rsid w:val="00963558"/>
    <w:rsid w:val="009721AA"/>
    <w:rsid w:val="00980AB0"/>
    <w:rsid w:val="00981A78"/>
    <w:rsid w:val="00987DBA"/>
    <w:rsid w:val="00990311"/>
    <w:rsid w:val="00992992"/>
    <w:rsid w:val="00993A6F"/>
    <w:rsid w:val="00996FBF"/>
    <w:rsid w:val="009A7558"/>
    <w:rsid w:val="009D33E3"/>
    <w:rsid w:val="009D428F"/>
    <w:rsid w:val="009D4563"/>
    <w:rsid w:val="009E5CAF"/>
    <w:rsid w:val="009F1532"/>
    <w:rsid w:val="009F26DA"/>
    <w:rsid w:val="009F2B06"/>
    <w:rsid w:val="009F749E"/>
    <w:rsid w:val="009F7EF3"/>
    <w:rsid w:val="00A028EC"/>
    <w:rsid w:val="00A068DE"/>
    <w:rsid w:val="00A10111"/>
    <w:rsid w:val="00A11BFE"/>
    <w:rsid w:val="00A120A2"/>
    <w:rsid w:val="00A227D0"/>
    <w:rsid w:val="00A238BC"/>
    <w:rsid w:val="00A2564A"/>
    <w:rsid w:val="00A26603"/>
    <w:rsid w:val="00A305DE"/>
    <w:rsid w:val="00A33EDC"/>
    <w:rsid w:val="00A3546E"/>
    <w:rsid w:val="00A447A8"/>
    <w:rsid w:val="00A45B03"/>
    <w:rsid w:val="00A46D12"/>
    <w:rsid w:val="00A520F0"/>
    <w:rsid w:val="00A5349E"/>
    <w:rsid w:val="00A53C30"/>
    <w:rsid w:val="00A547FA"/>
    <w:rsid w:val="00A556C3"/>
    <w:rsid w:val="00A55D76"/>
    <w:rsid w:val="00A62A08"/>
    <w:rsid w:val="00A63078"/>
    <w:rsid w:val="00A65AA2"/>
    <w:rsid w:val="00A668C9"/>
    <w:rsid w:val="00A71774"/>
    <w:rsid w:val="00A83ADE"/>
    <w:rsid w:val="00A85181"/>
    <w:rsid w:val="00AB0787"/>
    <w:rsid w:val="00AB15F8"/>
    <w:rsid w:val="00AB6628"/>
    <w:rsid w:val="00AC0BE3"/>
    <w:rsid w:val="00AC476D"/>
    <w:rsid w:val="00AC775B"/>
    <w:rsid w:val="00AD0C6F"/>
    <w:rsid w:val="00AD278A"/>
    <w:rsid w:val="00AE195E"/>
    <w:rsid w:val="00AE4FDE"/>
    <w:rsid w:val="00AF3966"/>
    <w:rsid w:val="00AF60BD"/>
    <w:rsid w:val="00B00345"/>
    <w:rsid w:val="00B0193E"/>
    <w:rsid w:val="00B05479"/>
    <w:rsid w:val="00B05992"/>
    <w:rsid w:val="00B06A18"/>
    <w:rsid w:val="00B10C91"/>
    <w:rsid w:val="00B1259F"/>
    <w:rsid w:val="00B209B2"/>
    <w:rsid w:val="00B279EC"/>
    <w:rsid w:val="00B36B1C"/>
    <w:rsid w:val="00B4001B"/>
    <w:rsid w:val="00B40EBD"/>
    <w:rsid w:val="00B50DB7"/>
    <w:rsid w:val="00B6676C"/>
    <w:rsid w:val="00B66F2B"/>
    <w:rsid w:val="00B67C19"/>
    <w:rsid w:val="00B73831"/>
    <w:rsid w:val="00B77912"/>
    <w:rsid w:val="00B77F80"/>
    <w:rsid w:val="00B86075"/>
    <w:rsid w:val="00B864B6"/>
    <w:rsid w:val="00B87EC5"/>
    <w:rsid w:val="00B953D4"/>
    <w:rsid w:val="00B95A8B"/>
    <w:rsid w:val="00BA024E"/>
    <w:rsid w:val="00BA3715"/>
    <w:rsid w:val="00BA5B67"/>
    <w:rsid w:val="00BA67B6"/>
    <w:rsid w:val="00BA7F6B"/>
    <w:rsid w:val="00BB0658"/>
    <w:rsid w:val="00BB5EF0"/>
    <w:rsid w:val="00BC1162"/>
    <w:rsid w:val="00BC49FB"/>
    <w:rsid w:val="00BC70AF"/>
    <w:rsid w:val="00BD16A4"/>
    <w:rsid w:val="00BD3995"/>
    <w:rsid w:val="00BD6355"/>
    <w:rsid w:val="00BD780F"/>
    <w:rsid w:val="00BE033E"/>
    <w:rsid w:val="00BF621D"/>
    <w:rsid w:val="00BF62C8"/>
    <w:rsid w:val="00BF7E40"/>
    <w:rsid w:val="00C06EE0"/>
    <w:rsid w:val="00C14EB6"/>
    <w:rsid w:val="00C20801"/>
    <w:rsid w:val="00C20D5C"/>
    <w:rsid w:val="00C2191E"/>
    <w:rsid w:val="00C2293F"/>
    <w:rsid w:val="00C3545E"/>
    <w:rsid w:val="00C37D81"/>
    <w:rsid w:val="00C43A6B"/>
    <w:rsid w:val="00C552BF"/>
    <w:rsid w:val="00C57FB2"/>
    <w:rsid w:val="00C6072D"/>
    <w:rsid w:val="00C6343D"/>
    <w:rsid w:val="00C71051"/>
    <w:rsid w:val="00C72359"/>
    <w:rsid w:val="00C763E5"/>
    <w:rsid w:val="00C76CEE"/>
    <w:rsid w:val="00C8187F"/>
    <w:rsid w:val="00C82174"/>
    <w:rsid w:val="00C90E49"/>
    <w:rsid w:val="00C91789"/>
    <w:rsid w:val="00C932AE"/>
    <w:rsid w:val="00C9784A"/>
    <w:rsid w:val="00CA24A3"/>
    <w:rsid w:val="00CA58F6"/>
    <w:rsid w:val="00CA6139"/>
    <w:rsid w:val="00CB2CFF"/>
    <w:rsid w:val="00CB2EB6"/>
    <w:rsid w:val="00CB48D9"/>
    <w:rsid w:val="00CC7672"/>
    <w:rsid w:val="00CD1DF7"/>
    <w:rsid w:val="00CD1FB5"/>
    <w:rsid w:val="00CD3397"/>
    <w:rsid w:val="00CD4B1E"/>
    <w:rsid w:val="00CD72C1"/>
    <w:rsid w:val="00CD7363"/>
    <w:rsid w:val="00CE3797"/>
    <w:rsid w:val="00CE7116"/>
    <w:rsid w:val="00CF0594"/>
    <w:rsid w:val="00CF3E7C"/>
    <w:rsid w:val="00CF59BA"/>
    <w:rsid w:val="00D04AAD"/>
    <w:rsid w:val="00D07DD9"/>
    <w:rsid w:val="00D11152"/>
    <w:rsid w:val="00D11676"/>
    <w:rsid w:val="00D14584"/>
    <w:rsid w:val="00D23980"/>
    <w:rsid w:val="00D2615D"/>
    <w:rsid w:val="00D262DB"/>
    <w:rsid w:val="00D2718A"/>
    <w:rsid w:val="00D31A67"/>
    <w:rsid w:val="00D34D06"/>
    <w:rsid w:val="00D40289"/>
    <w:rsid w:val="00D60FBB"/>
    <w:rsid w:val="00D65708"/>
    <w:rsid w:val="00D673D7"/>
    <w:rsid w:val="00D743F9"/>
    <w:rsid w:val="00D77BF2"/>
    <w:rsid w:val="00D9178B"/>
    <w:rsid w:val="00D970B5"/>
    <w:rsid w:val="00DA52D9"/>
    <w:rsid w:val="00DB03D7"/>
    <w:rsid w:val="00DB5785"/>
    <w:rsid w:val="00DB6536"/>
    <w:rsid w:val="00DC7DD6"/>
    <w:rsid w:val="00DD2992"/>
    <w:rsid w:val="00DD5DBD"/>
    <w:rsid w:val="00DE16D1"/>
    <w:rsid w:val="00DE7539"/>
    <w:rsid w:val="00DE7CD0"/>
    <w:rsid w:val="00DF1868"/>
    <w:rsid w:val="00DF40FD"/>
    <w:rsid w:val="00DF7FAD"/>
    <w:rsid w:val="00E04267"/>
    <w:rsid w:val="00E107FE"/>
    <w:rsid w:val="00E118A7"/>
    <w:rsid w:val="00E149DC"/>
    <w:rsid w:val="00E15030"/>
    <w:rsid w:val="00E17F6D"/>
    <w:rsid w:val="00E20103"/>
    <w:rsid w:val="00E20AE0"/>
    <w:rsid w:val="00E23DDB"/>
    <w:rsid w:val="00E26FB2"/>
    <w:rsid w:val="00E27A16"/>
    <w:rsid w:val="00E32467"/>
    <w:rsid w:val="00E33428"/>
    <w:rsid w:val="00E354F9"/>
    <w:rsid w:val="00E407D8"/>
    <w:rsid w:val="00E436CB"/>
    <w:rsid w:val="00E45E54"/>
    <w:rsid w:val="00E52307"/>
    <w:rsid w:val="00E53FFC"/>
    <w:rsid w:val="00E562B9"/>
    <w:rsid w:val="00E65376"/>
    <w:rsid w:val="00E6669D"/>
    <w:rsid w:val="00E72713"/>
    <w:rsid w:val="00E73E7C"/>
    <w:rsid w:val="00E935E4"/>
    <w:rsid w:val="00E95175"/>
    <w:rsid w:val="00EA73FF"/>
    <w:rsid w:val="00EB2E5A"/>
    <w:rsid w:val="00EB4943"/>
    <w:rsid w:val="00EB7759"/>
    <w:rsid w:val="00EC4CE8"/>
    <w:rsid w:val="00EC7100"/>
    <w:rsid w:val="00ED0189"/>
    <w:rsid w:val="00ED2E49"/>
    <w:rsid w:val="00ED36D7"/>
    <w:rsid w:val="00ED4D3A"/>
    <w:rsid w:val="00EE7674"/>
    <w:rsid w:val="00F106FD"/>
    <w:rsid w:val="00F12B3B"/>
    <w:rsid w:val="00F13526"/>
    <w:rsid w:val="00F155E6"/>
    <w:rsid w:val="00F2082E"/>
    <w:rsid w:val="00F24ED9"/>
    <w:rsid w:val="00F2615A"/>
    <w:rsid w:val="00F30174"/>
    <w:rsid w:val="00F346CF"/>
    <w:rsid w:val="00F34908"/>
    <w:rsid w:val="00F414F2"/>
    <w:rsid w:val="00F51394"/>
    <w:rsid w:val="00F560FB"/>
    <w:rsid w:val="00F57DD0"/>
    <w:rsid w:val="00F61A11"/>
    <w:rsid w:val="00F67D4C"/>
    <w:rsid w:val="00F8199D"/>
    <w:rsid w:val="00F86BF0"/>
    <w:rsid w:val="00FA209F"/>
    <w:rsid w:val="00FB2D69"/>
    <w:rsid w:val="00FB2F92"/>
    <w:rsid w:val="00FB47FD"/>
    <w:rsid w:val="00FC0846"/>
    <w:rsid w:val="00FC7C8C"/>
    <w:rsid w:val="00FD003F"/>
    <w:rsid w:val="00FD0B92"/>
    <w:rsid w:val="00FD4953"/>
    <w:rsid w:val="00FD5CC7"/>
    <w:rsid w:val="00FE5C22"/>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04"/>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qFormat/>
    <w:rsid w:val="007668A7"/>
    <w:pPr>
      <w:spacing w:after="200" w:line="276" w:lineRule="auto"/>
      <w:ind w:left="720"/>
      <w:contextualSpacing/>
    </w:pPr>
    <w:rPr>
      <w:rFonts w:ascii="Calibri" w:hAnsi="Calibri"/>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styleId="af5">
    <w:name w:val="Body Text Indent"/>
    <w:basedOn w:val="a"/>
    <w:link w:val="af6"/>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customStyle="1" w:styleId="af7">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uiPriority w:val="10"/>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 w:type="paragraph" w:customStyle="1" w:styleId="ConsNormal">
    <w:name w:val="ConsNormal"/>
    <w:uiPriority w:val="99"/>
    <w:rsid w:val="00070C26"/>
    <w:pPr>
      <w:ind w:firstLine="720"/>
    </w:pPr>
    <w:rPr>
      <w:rFonts w:ascii="Consultant" w:hAnsi="Consultant"/>
    </w:rPr>
  </w:style>
  <w:style w:type="paragraph" w:styleId="affd">
    <w:name w:val="endnote text"/>
    <w:basedOn w:val="a"/>
    <w:link w:val="affe"/>
    <w:uiPriority w:val="99"/>
    <w:rsid w:val="00A71774"/>
    <w:pPr>
      <w:autoSpaceDE w:val="0"/>
      <w:autoSpaceDN w:val="0"/>
    </w:pPr>
    <w:rPr>
      <w:rFonts w:eastAsiaTheme="minorEastAsia"/>
    </w:rPr>
  </w:style>
  <w:style w:type="character" w:customStyle="1" w:styleId="affe">
    <w:name w:val="Текст концевой сноски Знак"/>
    <w:basedOn w:val="a0"/>
    <w:link w:val="affd"/>
    <w:uiPriority w:val="99"/>
    <w:rsid w:val="00A71774"/>
    <w:rPr>
      <w:rFonts w:eastAsiaTheme="minorEastAsia"/>
    </w:rPr>
  </w:style>
  <w:style w:type="character" w:styleId="afff">
    <w:name w:val="endnote reference"/>
    <w:basedOn w:val="a0"/>
    <w:uiPriority w:val="99"/>
    <w:rsid w:val="00A71774"/>
    <w:rPr>
      <w:vertAlign w:val="superscript"/>
    </w:rPr>
  </w:style>
  <w:style w:type="character" w:customStyle="1" w:styleId="FontStyle33">
    <w:name w:val="Font Style33"/>
    <w:basedOn w:val="a0"/>
    <w:uiPriority w:val="99"/>
    <w:rsid w:val="001B287B"/>
    <w:rPr>
      <w:rFonts w:ascii="Sylfaen" w:hAnsi="Sylfaen" w:cs="Sylfaen"/>
      <w:sz w:val="22"/>
      <w:szCs w:val="22"/>
    </w:rPr>
  </w:style>
  <w:style w:type="paragraph" w:customStyle="1" w:styleId="Style1">
    <w:name w:val="Style1"/>
    <w:basedOn w:val="a"/>
    <w:uiPriority w:val="99"/>
    <w:rsid w:val="001B287B"/>
    <w:pPr>
      <w:widowControl w:val="0"/>
      <w:autoSpaceDE w:val="0"/>
      <w:autoSpaceDN w:val="0"/>
      <w:adjustRightInd w:val="0"/>
      <w:spacing w:line="278" w:lineRule="exact"/>
      <w:ind w:firstLine="547"/>
      <w:jc w:val="both"/>
    </w:pPr>
    <w:rPr>
      <w:rFonts w:ascii="Sylfaen" w:hAnsi="Sylfaen"/>
      <w:sz w:val="24"/>
      <w:szCs w:val="24"/>
    </w:rPr>
  </w:style>
  <w:style w:type="paragraph" w:customStyle="1" w:styleId="Style12">
    <w:name w:val="Style12"/>
    <w:basedOn w:val="a"/>
    <w:uiPriority w:val="99"/>
    <w:rsid w:val="001B287B"/>
    <w:pPr>
      <w:widowControl w:val="0"/>
      <w:autoSpaceDE w:val="0"/>
      <w:autoSpaceDN w:val="0"/>
      <w:adjustRightInd w:val="0"/>
      <w:spacing w:line="275" w:lineRule="exact"/>
      <w:jc w:val="both"/>
    </w:pPr>
    <w:rPr>
      <w:rFonts w:ascii="Sylfaen" w:hAnsi="Sylfaen"/>
      <w:sz w:val="24"/>
      <w:szCs w:val="24"/>
    </w:rPr>
  </w:style>
  <w:style w:type="character" w:customStyle="1" w:styleId="FontStyle30">
    <w:name w:val="Font Style30"/>
    <w:basedOn w:val="a0"/>
    <w:uiPriority w:val="99"/>
    <w:rsid w:val="001B287B"/>
    <w:rPr>
      <w:rFonts w:ascii="Sylfaen" w:hAnsi="Sylfaen" w:cs="Sylfaen"/>
      <w:b/>
      <w:bCs/>
      <w:sz w:val="22"/>
      <w:szCs w:val="22"/>
    </w:rPr>
  </w:style>
  <w:style w:type="paragraph" w:customStyle="1" w:styleId="Style2">
    <w:name w:val="Style2"/>
    <w:basedOn w:val="a"/>
    <w:uiPriority w:val="99"/>
    <w:rsid w:val="001B287B"/>
    <w:pPr>
      <w:widowControl w:val="0"/>
      <w:autoSpaceDE w:val="0"/>
      <w:autoSpaceDN w:val="0"/>
      <w:adjustRightInd w:val="0"/>
    </w:pPr>
    <w:rPr>
      <w:rFonts w:ascii="Sylfaen" w:hAnsi="Sylfaen"/>
      <w:sz w:val="24"/>
      <w:szCs w:val="24"/>
    </w:rPr>
  </w:style>
  <w:style w:type="paragraph" w:customStyle="1" w:styleId="Style19">
    <w:name w:val="Style19"/>
    <w:basedOn w:val="a"/>
    <w:uiPriority w:val="99"/>
    <w:rsid w:val="001B287B"/>
    <w:pPr>
      <w:widowControl w:val="0"/>
      <w:autoSpaceDE w:val="0"/>
      <w:autoSpaceDN w:val="0"/>
      <w:adjustRightInd w:val="0"/>
      <w:spacing w:line="259" w:lineRule="exact"/>
    </w:pPr>
    <w:rPr>
      <w:rFonts w:ascii="Sylfaen" w:hAnsi="Sylfaen"/>
      <w:sz w:val="24"/>
      <w:szCs w:val="24"/>
    </w:rPr>
  </w:style>
  <w:style w:type="character" w:customStyle="1" w:styleId="FontStyle24">
    <w:name w:val="Font Style24"/>
    <w:basedOn w:val="a0"/>
    <w:uiPriority w:val="99"/>
    <w:rsid w:val="001B287B"/>
    <w:rPr>
      <w:rFonts w:ascii="Sylfaen" w:hAnsi="Sylfaen" w:cs="Sylfaen"/>
      <w:b/>
      <w:bCs/>
      <w:sz w:val="18"/>
      <w:szCs w:val="18"/>
    </w:rPr>
  </w:style>
  <w:style w:type="paragraph" w:customStyle="1" w:styleId="Style4">
    <w:name w:val="Style4"/>
    <w:basedOn w:val="a"/>
    <w:uiPriority w:val="99"/>
    <w:rsid w:val="00D77BF2"/>
    <w:pPr>
      <w:widowControl w:val="0"/>
      <w:autoSpaceDE w:val="0"/>
      <w:autoSpaceDN w:val="0"/>
      <w:adjustRightInd w:val="0"/>
      <w:spacing w:line="274" w:lineRule="exact"/>
      <w:ind w:firstLine="710"/>
      <w:jc w:val="both"/>
    </w:pPr>
    <w:rPr>
      <w:rFonts w:eastAsia="Calibri"/>
      <w:sz w:val="24"/>
      <w:szCs w:val="24"/>
    </w:rPr>
  </w:style>
  <w:style w:type="paragraph" w:customStyle="1" w:styleId="Style5">
    <w:name w:val="Style5"/>
    <w:basedOn w:val="a"/>
    <w:uiPriority w:val="99"/>
    <w:rsid w:val="00D77BF2"/>
    <w:pPr>
      <w:widowControl w:val="0"/>
      <w:autoSpaceDE w:val="0"/>
      <w:autoSpaceDN w:val="0"/>
      <w:adjustRightInd w:val="0"/>
      <w:spacing w:line="278" w:lineRule="exact"/>
      <w:ind w:firstLine="547"/>
    </w:pPr>
    <w:rPr>
      <w:rFonts w:eastAsia="Calibri"/>
      <w:sz w:val="24"/>
      <w:szCs w:val="24"/>
    </w:rPr>
  </w:style>
  <w:style w:type="paragraph" w:customStyle="1" w:styleId="Style7">
    <w:name w:val="Style7"/>
    <w:basedOn w:val="a"/>
    <w:uiPriority w:val="99"/>
    <w:rsid w:val="00D77BF2"/>
    <w:pPr>
      <w:widowControl w:val="0"/>
      <w:autoSpaceDE w:val="0"/>
      <w:autoSpaceDN w:val="0"/>
      <w:adjustRightInd w:val="0"/>
      <w:spacing w:line="278" w:lineRule="exact"/>
      <w:ind w:firstLine="566"/>
      <w:jc w:val="both"/>
    </w:pPr>
    <w:rPr>
      <w:rFonts w:eastAsia="Calibri"/>
      <w:sz w:val="24"/>
      <w:szCs w:val="24"/>
    </w:rPr>
  </w:style>
  <w:style w:type="paragraph" w:customStyle="1" w:styleId="Style11">
    <w:name w:val="Style11"/>
    <w:basedOn w:val="a"/>
    <w:uiPriority w:val="99"/>
    <w:rsid w:val="00D77BF2"/>
    <w:pPr>
      <w:widowControl w:val="0"/>
      <w:autoSpaceDE w:val="0"/>
      <w:autoSpaceDN w:val="0"/>
      <w:adjustRightInd w:val="0"/>
      <w:spacing w:line="278" w:lineRule="exact"/>
      <w:ind w:firstLine="557"/>
    </w:pPr>
    <w:rPr>
      <w:rFonts w:eastAsia="Calibri"/>
      <w:sz w:val="24"/>
      <w:szCs w:val="24"/>
    </w:rPr>
  </w:style>
  <w:style w:type="paragraph" w:customStyle="1" w:styleId="Style14">
    <w:name w:val="Style14"/>
    <w:basedOn w:val="a"/>
    <w:uiPriority w:val="99"/>
    <w:rsid w:val="00D77BF2"/>
    <w:pPr>
      <w:widowControl w:val="0"/>
      <w:autoSpaceDE w:val="0"/>
      <w:autoSpaceDN w:val="0"/>
      <w:adjustRightInd w:val="0"/>
      <w:jc w:val="both"/>
    </w:pPr>
    <w:rPr>
      <w:rFonts w:eastAsia="Calibri"/>
      <w:sz w:val="24"/>
      <w:szCs w:val="24"/>
    </w:rPr>
  </w:style>
  <w:style w:type="character" w:customStyle="1" w:styleId="18">
    <w:name w:val="Заголовок №1_"/>
    <w:basedOn w:val="a0"/>
    <w:link w:val="19"/>
    <w:rsid w:val="006A4E67"/>
    <w:rPr>
      <w:b/>
      <w:bCs/>
      <w:sz w:val="21"/>
      <w:szCs w:val="21"/>
      <w:shd w:val="clear" w:color="auto" w:fill="FFFFFF"/>
    </w:rPr>
  </w:style>
  <w:style w:type="character" w:customStyle="1" w:styleId="38">
    <w:name w:val="Основной текст (3)_"/>
    <w:basedOn w:val="a0"/>
    <w:link w:val="39"/>
    <w:rsid w:val="006A4E67"/>
    <w:rPr>
      <w:b/>
      <w:bCs/>
      <w:sz w:val="21"/>
      <w:szCs w:val="21"/>
      <w:shd w:val="clear" w:color="auto" w:fill="FFFFFF"/>
    </w:rPr>
  </w:style>
  <w:style w:type="paragraph" w:customStyle="1" w:styleId="19">
    <w:name w:val="Заголовок №1"/>
    <w:basedOn w:val="a"/>
    <w:link w:val="18"/>
    <w:rsid w:val="006A4E67"/>
    <w:pPr>
      <w:widowControl w:val="0"/>
      <w:shd w:val="clear" w:color="auto" w:fill="FFFFFF"/>
      <w:spacing w:line="240" w:lineRule="exact"/>
      <w:jc w:val="center"/>
      <w:outlineLvl w:val="0"/>
    </w:pPr>
    <w:rPr>
      <w:b/>
      <w:bCs/>
      <w:sz w:val="21"/>
      <w:szCs w:val="21"/>
    </w:rPr>
  </w:style>
  <w:style w:type="paragraph" w:customStyle="1" w:styleId="39">
    <w:name w:val="Основной текст (3)"/>
    <w:basedOn w:val="a"/>
    <w:link w:val="38"/>
    <w:rsid w:val="006A4E67"/>
    <w:pPr>
      <w:widowControl w:val="0"/>
      <w:shd w:val="clear" w:color="auto" w:fill="FFFFFF"/>
      <w:spacing w:after="420" w:line="240" w:lineRule="exact"/>
      <w:jc w:val="center"/>
    </w:pPr>
    <w:rPr>
      <w:b/>
      <w:bCs/>
      <w:sz w:val="21"/>
      <w:szCs w:val="21"/>
    </w:rPr>
  </w:style>
  <w:style w:type="character" w:customStyle="1" w:styleId="29">
    <w:name w:val="Основной текст (2)"/>
    <w:basedOn w:val="a0"/>
    <w:rsid w:val="006A4E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
    <w:name w:val="Основной текст (2) + Полужирный"/>
    <w:basedOn w:val="a0"/>
    <w:rsid w:val="006A4E6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0">
    <w:name w:val="Основной текст_"/>
    <w:link w:val="41"/>
    <w:locked/>
    <w:rsid w:val="008228B5"/>
    <w:rPr>
      <w:spacing w:val="5"/>
      <w:shd w:val="clear" w:color="auto" w:fill="FFFFFF"/>
    </w:rPr>
  </w:style>
  <w:style w:type="paragraph" w:customStyle="1" w:styleId="41">
    <w:name w:val="Основной текст4"/>
    <w:basedOn w:val="a"/>
    <w:link w:val="afff0"/>
    <w:rsid w:val="008228B5"/>
    <w:pPr>
      <w:widowControl w:val="0"/>
      <w:shd w:val="clear" w:color="auto" w:fill="FFFFFF"/>
      <w:spacing w:after="300" w:line="278" w:lineRule="exact"/>
    </w:pPr>
    <w:rPr>
      <w:spacing w:val="5"/>
      <w:shd w:val="clear" w:color="auto" w:fill="FFFFFF"/>
    </w:rPr>
  </w:style>
  <w:style w:type="character" w:customStyle="1" w:styleId="2b">
    <w:name w:val="Основной текст2"/>
    <w:rsid w:val="008228B5"/>
    <w:rPr>
      <w:color w:val="000000"/>
      <w:spacing w:val="5"/>
      <w:w w:val="100"/>
      <w:position w:val="0"/>
      <w:u w:val="none"/>
      <w:shd w:val="clear" w:color="auto" w:fill="FFFFFF"/>
      <w:lang w:val="ru-RU" w:eastAsia="x-none" w:bidi="ar-SA"/>
    </w:rPr>
  </w:style>
  <w:style w:type="paragraph" w:customStyle="1" w:styleId="1a">
    <w:name w:val="Абзац списка1"/>
    <w:basedOn w:val="a"/>
    <w:rsid w:val="008228B5"/>
    <w:pPr>
      <w:spacing w:after="200" w:line="276" w:lineRule="auto"/>
      <w:ind w:left="720"/>
    </w:pPr>
    <w:rPr>
      <w:rFonts w:ascii="Calibri" w:hAnsi="Calibri" w:cs="Calibri"/>
      <w:sz w:val="22"/>
      <w:szCs w:val="22"/>
      <w:lang w:eastAsia="en-US"/>
    </w:rPr>
  </w:style>
  <w:style w:type="character" w:customStyle="1" w:styleId="afff1">
    <w:name w:val="Подпись к таблице"/>
    <w:rsid w:val="008228B5"/>
    <w:rPr>
      <w:rFonts w:ascii="Times New Roman" w:hAnsi="Times New Roman" w:cs="Times New Roman"/>
      <w:b/>
      <w:bCs/>
      <w:color w:val="000000"/>
      <w:spacing w:val="5"/>
      <w:w w:val="100"/>
      <w:position w:val="0"/>
      <w:sz w:val="20"/>
      <w:szCs w:val="20"/>
      <w:u w:val="singl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0585">
      <w:bodyDiv w:val="1"/>
      <w:marLeft w:val="0"/>
      <w:marRight w:val="0"/>
      <w:marTop w:val="0"/>
      <w:marBottom w:val="0"/>
      <w:divBdr>
        <w:top w:val="none" w:sz="0" w:space="0" w:color="auto"/>
        <w:left w:val="none" w:sz="0" w:space="0" w:color="auto"/>
        <w:bottom w:val="none" w:sz="0" w:space="0" w:color="auto"/>
        <w:right w:val="none" w:sz="0" w:space="0" w:color="auto"/>
      </w:divBdr>
    </w:div>
    <w:div w:id="648369033">
      <w:bodyDiv w:val="1"/>
      <w:marLeft w:val="0"/>
      <w:marRight w:val="0"/>
      <w:marTop w:val="0"/>
      <w:marBottom w:val="0"/>
      <w:divBdr>
        <w:top w:val="none" w:sz="0" w:space="0" w:color="auto"/>
        <w:left w:val="none" w:sz="0" w:space="0" w:color="auto"/>
        <w:bottom w:val="none" w:sz="0" w:space="0" w:color="auto"/>
        <w:right w:val="none" w:sz="0" w:space="0" w:color="auto"/>
      </w:divBdr>
    </w:div>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950286560">
      <w:bodyDiv w:val="1"/>
      <w:marLeft w:val="0"/>
      <w:marRight w:val="0"/>
      <w:marTop w:val="0"/>
      <w:marBottom w:val="0"/>
      <w:divBdr>
        <w:top w:val="none" w:sz="0" w:space="0" w:color="auto"/>
        <w:left w:val="none" w:sz="0" w:space="0" w:color="auto"/>
        <w:bottom w:val="none" w:sz="0" w:space="0" w:color="auto"/>
        <w:right w:val="none" w:sz="0" w:space="0" w:color="auto"/>
      </w:divBdr>
    </w:div>
    <w:div w:id="1089497475">
      <w:bodyDiv w:val="1"/>
      <w:marLeft w:val="0"/>
      <w:marRight w:val="0"/>
      <w:marTop w:val="0"/>
      <w:marBottom w:val="0"/>
      <w:divBdr>
        <w:top w:val="none" w:sz="0" w:space="0" w:color="auto"/>
        <w:left w:val="none" w:sz="0" w:space="0" w:color="auto"/>
        <w:bottom w:val="none" w:sz="0" w:space="0" w:color="auto"/>
        <w:right w:val="none" w:sz="0" w:space="0" w:color="auto"/>
      </w:divBdr>
    </w:div>
    <w:div w:id="1117480602">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319915771">
      <w:bodyDiv w:val="1"/>
      <w:marLeft w:val="0"/>
      <w:marRight w:val="0"/>
      <w:marTop w:val="0"/>
      <w:marBottom w:val="0"/>
      <w:divBdr>
        <w:top w:val="none" w:sz="0" w:space="0" w:color="auto"/>
        <w:left w:val="none" w:sz="0" w:space="0" w:color="auto"/>
        <w:bottom w:val="none" w:sz="0" w:space="0" w:color="auto"/>
        <w:right w:val="none" w:sz="0" w:space="0" w:color="auto"/>
      </w:divBdr>
    </w:div>
    <w:div w:id="1370179837">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1793749961">
      <w:bodyDiv w:val="1"/>
      <w:marLeft w:val="0"/>
      <w:marRight w:val="0"/>
      <w:marTop w:val="0"/>
      <w:marBottom w:val="0"/>
      <w:divBdr>
        <w:top w:val="none" w:sz="0" w:space="0" w:color="auto"/>
        <w:left w:val="none" w:sz="0" w:space="0" w:color="auto"/>
        <w:bottom w:val="none" w:sz="0" w:space="0" w:color="auto"/>
        <w:right w:val="none" w:sz="0" w:space="0" w:color="auto"/>
      </w:divBdr>
    </w:div>
    <w:div w:id="1962879229">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 w:id="21202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image" Target="media/image3.emf"/><Relationship Id="rId22" Type="http://schemas.openxmlformats.org/officeDocument/2006/relationships/hyperlink" Target="http://www.zakupki.gov.ru/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FC24-2755-4433-9A02-A8BA0C73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45</Pages>
  <Words>12390</Words>
  <Characters>89273</Characters>
  <Application>Microsoft Office Word</Application>
  <DocSecurity>0</DocSecurity>
  <Lines>743</Lines>
  <Paragraphs>202</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101461</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9</cp:revision>
  <cp:lastPrinted>2018-01-22T10:57:00Z</cp:lastPrinted>
  <dcterms:created xsi:type="dcterms:W3CDTF">2018-01-22T06:53:00Z</dcterms:created>
  <dcterms:modified xsi:type="dcterms:W3CDTF">2018-01-22T11:07:00Z</dcterms:modified>
</cp:coreProperties>
</file>