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52B1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4474/2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52B1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52B1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52B1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563C1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052B1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lang w:eastAsia="ru-RU"/>
              </w:rPr>
              <w:t>Кунавина Наталья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52B1C">
        <w:trPr>
          <w:trHeight w:val="274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052B1C" w:rsidRPr="00052B1C" w:rsidRDefault="00052B1C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2B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Ячмень кормовой. Урожай 2017. </w:t>
            </w:r>
          </w:p>
          <w:p w:rsidR="00052B1C" w:rsidRDefault="00052B1C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100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B1C" w:rsidRDefault="00052B1C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2B1C" w:rsidRPr="00052B1C" w:rsidRDefault="00052B1C" w:rsidP="00052B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2B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Пшеница кормовая. Урожай 2017. </w:t>
            </w:r>
          </w:p>
          <w:p w:rsidR="00052B1C" w:rsidRDefault="00052B1C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400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B1C" w:rsidRPr="00052B1C" w:rsidRDefault="00052B1C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52B1C" w:rsidRPr="00052B1C" w:rsidRDefault="00052B1C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2B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Овес кормовой. Урожай 2017.</w:t>
            </w:r>
          </w:p>
          <w:p w:rsidR="007B039B" w:rsidRDefault="00052B1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100 тонн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B1C" w:rsidRDefault="00052B1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52B1C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052B1C" w:rsidRPr="00052B1C" w:rsidRDefault="007B039B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052B1C" w:rsidRPr="00052B1C">
              <w:rPr>
                <w:rFonts w:ascii="Times New Roman" w:hAnsi="Times New Roman"/>
                <w:sz w:val="24"/>
                <w:szCs w:val="24"/>
              </w:rPr>
              <w:t>-  ГОСТ Р 54078-2010  ;   натура (г/л) – не менее 710; в составе сорной примеси наличие испорченных зерен пшеницы не допускается.</w:t>
            </w:r>
          </w:p>
          <w:p w:rsidR="00052B1C" w:rsidRPr="00052B1C" w:rsidRDefault="00052B1C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1C">
              <w:rPr>
                <w:rFonts w:ascii="Times New Roman" w:hAnsi="Times New Roman"/>
                <w:sz w:val="24"/>
                <w:szCs w:val="24"/>
              </w:rPr>
              <w:t>- ГОСТ Р 53900-2010;  в составе сорной примеси наличие испорченных зерен ячменя не допускается;</w:t>
            </w:r>
          </w:p>
          <w:p w:rsidR="00052B1C" w:rsidRPr="00052B1C" w:rsidRDefault="00052B1C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1C">
              <w:rPr>
                <w:rFonts w:ascii="Times New Roman" w:hAnsi="Times New Roman"/>
                <w:sz w:val="24"/>
                <w:szCs w:val="24"/>
              </w:rPr>
              <w:t>- ГОСТ Р 53901-2010;</w:t>
            </w:r>
          </w:p>
          <w:p w:rsidR="00052B1C" w:rsidRPr="00052B1C" w:rsidRDefault="00052B1C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1C">
              <w:rPr>
                <w:rFonts w:ascii="Times New Roman" w:hAnsi="Times New Roman"/>
                <w:sz w:val="24"/>
                <w:szCs w:val="24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052B1C" w:rsidRPr="00052B1C" w:rsidRDefault="00052B1C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1C">
              <w:rPr>
                <w:rFonts w:ascii="Times New Roman" w:hAnsi="Times New Roman"/>
                <w:sz w:val="24"/>
                <w:szCs w:val="24"/>
              </w:rPr>
              <w:t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«О безопасности зерна».</w:t>
            </w:r>
          </w:p>
          <w:p w:rsidR="00052B1C" w:rsidRPr="00052B1C" w:rsidRDefault="00052B1C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1C">
              <w:rPr>
                <w:rFonts w:ascii="Times New Roman" w:hAnsi="Times New Roman"/>
                <w:sz w:val="24"/>
                <w:szCs w:val="24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</w:t>
            </w:r>
            <w:r>
              <w:rPr>
                <w:rFonts w:ascii="Times New Roman" w:hAnsi="Times New Roman"/>
                <w:sz w:val="24"/>
                <w:szCs w:val="24"/>
              </w:rPr>
              <w:t>ется по согласованию с Заказчико</w:t>
            </w:r>
            <w:r w:rsidRPr="00052B1C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7B039B" w:rsidRDefault="00052B1C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1C">
              <w:rPr>
                <w:rFonts w:ascii="Times New Roman" w:hAnsi="Times New Roman"/>
                <w:sz w:val="24"/>
                <w:szCs w:val="24"/>
              </w:rPr>
              <w:lastRenderedPageBreak/>
              <w:t>При поступлении товара несоот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ветствующего качества, Заказчик</w:t>
            </w:r>
            <w:r w:rsidRPr="00052B1C">
              <w:rPr>
                <w:rFonts w:ascii="Times New Roman" w:hAnsi="Times New Roman"/>
                <w:sz w:val="24"/>
                <w:szCs w:val="24"/>
              </w:rPr>
              <w:t xml:space="preserve"> вправе в одностороннем порядке отказать в приемке товара.</w:t>
            </w:r>
          </w:p>
          <w:p w:rsidR="00052B1C" w:rsidRDefault="00052B1C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1C">
              <w:rPr>
                <w:rFonts w:ascii="Times New Roman" w:hAnsi="Times New Roman"/>
                <w:sz w:val="24"/>
                <w:szCs w:val="24"/>
              </w:rPr>
              <w:t xml:space="preserve">Доставка и путь следования товара осуществляется  автомобильным транспортом из зон санитарно-благополучных по АЧС (африканская чума свиней)  и ВПГ (вирус птичьего гриппа). </w:t>
            </w:r>
          </w:p>
          <w:p w:rsidR="00052B1C" w:rsidRDefault="00052B1C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1C">
              <w:rPr>
                <w:rFonts w:ascii="Times New Roman" w:hAnsi="Times New Roman"/>
                <w:sz w:val="24"/>
                <w:szCs w:val="24"/>
              </w:rPr>
              <w:t>Поставка Товара осуществляется насыпью.</w:t>
            </w:r>
          </w:p>
          <w:p w:rsidR="006A69C4" w:rsidRPr="005D6E20" w:rsidRDefault="007B039B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052B1C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052B1C">
              <w:rPr>
                <w:rFonts w:ascii="Times New Roman" w:hAnsi="Times New Roman"/>
                <w:sz w:val="24"/>
              </w:rPr>
              <w:t>10.05.2018г.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C024D" w:rsidP="0005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3 680 000 рублей 00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052B1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052B1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052B1C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052B1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2B1C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024D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4382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2018-04-19T08:39:00Z</cp:lastPrinted>
  <dcterms:created xsi:type="dcterms:W3CDTF">2018-04-19T08:39:00Z</dcterms:created>
  <dcterms:modified xsi:type="dcterms:W3CDTF">2018-04-19T08:54:00Z</dcterms:modified>
</cp:coreProperties>
</file>