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2542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4945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2542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29.11.2018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ED6887" w:rsidRPr="0060273D" w:rsidTr="0034729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bookmarkEnd w:id="0"/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42542E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42542E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Цинковый купорос (моногидрат) 1 Сорт.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2542E"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42542E">
              <w:rPr>
                <w:rFonts w:ascii="Times New Roman" w:hAnsi="Times New Roman"/>
                <w:sz w:val="24"/>
                <w:szCs w:val="24"/>
              </w:rPr>
              <w:t>Украина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542E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товара должно соответствовать ГОСТ 8723-2005. </w:t>
            </w:r>
          </w:p>
          <w:p w:rsidR="0042542E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указанного на маркировке и в сертификате о качестве.</w:t>
            </w:r>
          </w:p>
          <w:p w:rsidR="0042542E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42542E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мешки полипропиленовые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неламинированные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Нетто: 50 кг.</w:t>
            </w:r>
          </w:p>
          <w:p w:rsidR="00521003" w:rsidRPr="002B36BF" w:rsidRDefault="00251D32" w:rsidP="0042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014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42E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42542E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25.12.2018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42542E" w:rsidRDefault="0042542E" w:rsidP="00425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1 695 000 рублей 00</w:t>
            </w:r>
            <w:r w:rsidR="00910AF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копеек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9B3D20" w:rsidRPr="00A16218" w:rsidRDefault="0042542E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42542E" w:rsidRDefault="0042542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42E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42542E" w:rsidRDefault="009E4FCC" w:rsidP="0042542E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42542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2542E">
              <w:rPr>
                <w:rFonts w:ascii="Times New Roman" w:hAnsi="Times New Roman"/>
                <w:sz w:val="24"/>
              </w:rPr>
              <w:t>:</w:t>
            </w:r>
            <w:r w:rsidR="0042542E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42542E" w:rsidRPr="0042542E">
              <w:rPr>
                <w:rFonts w:ascii="Times New Roman" w:hAnsi="Times New Roman"/>
                <w:sz w:val="24"/>
              </w:rPr>
              <w:t>2@</w:t>
            </w:r>
            <w:proofErr w:type="spellStart"/>
            <w:r w:rsidR="0042542E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42542E" w:rsidRPr="0042542E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42542E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42542E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42542E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42542E">
              <w:rPr>
                <w:rFonts w:ascii="Times New Roman" w:hAnsi="Times New Roman"/>
                <w:sz w:val="24"/>
              </w:rPr>
              <w:t xml:space="preserve"> </w:t>
            </w:r>
            <w:r w:rsidR="00EA2A11" w:rsidRPr="0042542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29.11.2018 16.00.00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2542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06.12.2018 16.00.00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</w:t>
            </w:r>
            <w:proofErr w:type="gramStart"/>
            <w:r w:rsidRPr="00D96DA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D96DAA">
              <w:rPr>
                <w:rFonts w:ascii="Times New Roman" w:hAnsi="Times New Roman"/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Справка о факте получения физическим лицом товара в </w:t>
            </w: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</w:t>
            </w:r>
            <w:proofErr w:type="spellEnd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2542E">
        <w:rPr>
          <w:rFonts w:ascii="Times New Roman" w:hAnsi="Times New Roman"/>
          <w:b/>
          <w:smallCaps/>
          <w:sz w:val="24"/>
          <w:szCs w:val="24"/>
        </w:rPr>
        <w:t>4945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2542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29.11.2018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</w:t>
      </w:r>
      <w:proofErr w:type="spellStart"/>
      <w:r w:rsidRPr="001D3871">
        <w:rPr>
          <w:rFonts w:ascii="Times New Roman" w:hAnsi="Times New Roman"/>
          <w:smallCaps/>
          <w:sz w:val="24"/>
          <w:szCs w:val="24"/>
        </w:rPr>
        <w:t>Богдановичский</w:t>
      </w:r>
      <w:proofErr w:type="spellEnd"/>
      <w:r w:rsidRPr="001D3871">
        <w:rPr>
          <w:rFonts w:ascii="Times New Roman" w:hAnsi="Times New Roman"/>
          <w:smallCaps/>
          <w:sz w:val="24"/>
          <w:szCs w:val="24"/>
        </w:rPr>
        <w:t xml:space="preserve">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</w:t>
      </w:r>
      <w:proofErr w:type="spellStart"/>
      <w:r w:rsidRPr="00A12D98">
        <w:rPr>
          <w:smallCaps/>
          <w:sz w:val="24"/>
          <w:szCs w:val="24"/>
        </w:rPr>
        <w:t>Богдановичский</w:t>
      </w:r>
      <w:proofErr w:type="spellEnd"/>
      <w:r w:rsidRPr="00A12D98">
        <w:rPr>
          <w:smallCaps/>
          <w:sz w:val="24"/>
          <w:szCs w:val="24"/>
        </w:rPr>
        <w:t xml:space="preserve">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42542E" w:rsidRDefault="0042542E" w:rsidP="005807F8">
      <w:pPr>
        <w:pStyle w:val="3"/>
        <w:spacing w:after="0"/>
        <w:jc w:val="center"/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  <w:lang w:val="en-US"/>
        </w:rPr>
        <w:t>Цинковый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купорос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(</w:t>
      </w:r>
      <w:proofErr w:type="spellStart"/>
      <w:r>
        <w:rPr>
          <w:b/>
          <w:sz w:val="24"/>
          <w:szCs w:val="24"/>
          <w:u w:val="single"/>
          <w:lang w:val="en-US"/>
        </w:rPr>
        <w:t>моногидрат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) 1 </w:t>
      </w:r>
      <w:proofErr w:type="spellStart"/>
      <w:r>
        <w:rPr>
          <w:b/>
          <w:sz w:val="24"/>
          <w:szCs w:val="24"/>
          <w:u w:val="single"/>
          <w:lang w:val="en-US"/>
        </w:rPr>
        <w:t>Сорт</w:t>
      </w:r>
      <w:proofErr w:type="spellEnd"/>
      <w:r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42542E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25.12.2018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42542E" w:rsidRDefault="0042542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42542E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прилагаемых документов участником </w:t>
            </w:r>
            <w:r w:rsidRPr="000A60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lastRenderedPageBreak/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42542E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42542E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Цинковый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купорос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моногидрат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42542E" w:rsidRDefault="0042542E" w:rsidP="00425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Default="0042542E" w:rsidP="00225821">
      <w:pPr>
        <w:pStyle w:val="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42542E">
        <w:rPr>
          <w:rFonts w:eastAsia="Calibri"/>
          <w:sz w:val="24"/>
          <w:szCs w:val="24"/>
          <w:lang w:eastAsia="en-US"/>
        </w:rPr>
        <w:t xml:space="preserve">Украина                  </w:t>
      </w:r>
    </w:p>
    <w:p w:rsidR="0042542E" w:rsidRDefault="0042542E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товара должно соответствовать ГОСТ 8723-2005. </w:t>
      </w:r>
    </w:p>
    <w:p w:rsidR="0042542E" w:rsidRDefault="0042542E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производства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на маркировке и в сертификате о качестве.</w:t>
      </w:r>
    </w:p>
    <w:p w:rsidR="0042542E" w:rsidRDefault="0042542E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42542E" w:rsidRDefault="0042542E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Упаковка: мешки полипропиленовые </w:t>
      </w:r>
      <w:proofErr w:type="spellStart"/>
      <w:r>
        <w:rPr>
          <w:rFonts w:ascii="Times New Roman" w:hAnsi="Times New Roman"/>
          <w:sz w:val="24"/>
          <w:szCs w:val="24"/>
        </w:rPr>
        <w:t>неламинированные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5821" w:rsidRPr="00FB2AF3" w:rsidRDefault="0042542E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Нетто: 50 кг.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42542E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42542E">
          <w:headerReference w:type="default" r:id="rId8"/>
          <w:footerReference w:type="default" r:id="rId9"/>
          <w:pgSz w:w="11906" w:h="16838"/>
          <w:pgMar w:top="720" w:right="720" w:bottom="426" w:left="1134" w:header="567" w:footer="45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2542E">
        <w:rPr>
          <w:rFonts w:ascii="Times New Roman" w:hAnsi="Times New Roman"/>
          <w:b/>
          <w:smallCaps/>
          <w:sz w:val="24"/>
          <w:szCs w:val="24"/>
        </w:rPr>
        <w:t>4945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42542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29.11.2018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Стоимость указывается без НДС за весь объем (не за 1 ед. </w:t>
      </w:r>
      <w:proofErr w:type="spellStart"/>
      <w:r w:rsidRPr="00FD4FCE">
        <w:rPr>
          <w:rFonts w:ascii="Times New Roman" w:hAnsi="Times New Roman"/>
        </w:rPr>
        <w:t>изм</w:t>
      </w:r>
      <w:proofErr w:type="spellEnd"/>
      <w:r w:rsidRPr="00FD4FCE">
        <w:rPr>
          <w:rFonts w:ascii="Times New Roman" w:hAnsi="Times New Roman"/>
        </w:rPr>
        <w:t>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proofErr w:type="gramStart"/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 xml:space="preserve">В случае </w:t>
      </w:r>
      <w:proofErr w:type="gramStart"/>
      <w:r w:rsidRPr="00FD4FCE">
        <w:rPr>
          <w:rFonts w:ascii="Times New Roman" w:hAnsi="Times New Roman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FD4FCE">
        <w:rPr>
          <w:rFonts w:ascii="Times New Roman" w:hAnsi="Times New Roman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Также обратите внимание, что в закупочной документации указано ответственное лицо по каждой закупке, контактные данные и адрес </w:t>
      </w:r>
      <w:proofErr w:type="spellStart"/>
      <w:r w:rsidRPr="00FD4FCE">
        <w:rPr>
          <w:rFonts w:ascii="Times New Roman" w:hAnsi="Times New Roman"/>
        </w:rPr>
        <w:t>эл</w:t>
      </w:r>
      <w:proofErr w:type="spellEnd"/>
      <w:r w:rsidRPr="00FD4FCE">
        <w:rPr>
          <w:rFonts w:ascii="Times New Roman" w:hAnsi="Times New Roman"/>
        </w:rPr>
        <w:t>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2542E">
        <w:rPr>
          <w:rFonts w:ascii="Times New Roman" w:hAnsi="Times New Roman"/>
          <w:b/>
          <w:smallCaps/>
          <w:sz w:val="24"/>
          <w:szCs w:val="24"/>
        </w:rPr>
        <w:t>4945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42542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29.11.2018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Богдановичский</w:t>
      </w:r>
      <w:proofErr w:type="spellEnd"/>
      <w:r>
        <w:rPr>
          <w:sz w:val="24"/>
          <w:szCs w:val="24"/>
        </w:rPr>
        <w:t xml:space="preserve">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proofErr w:type="spellStart"/>
      <w:r>
        <w:rPr>
          <w:b w:val="0"/>
          <w:sz w:val="24"/>
          <w:szCs w:val="24"/>
        </w:rPr>
        <w:t>Богдановичский</w:t>
      </w:r>
      <w:proofErr w:type="spellEnd"/>
      <w:r>
        <w:rPr>
          <w:b w:val="0"/>
          <w:sz w:val="24"/>
          <w:szCs w:val="24"/>
        </w:rPr>
        <w:t xml:space="preserve">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2542E">
        <w:rPr>
          <w:rFonts w:ascii="Times New Roman" w:hAnsi="Times New Roman"/>
          <w:b/>
          <w:smallCaps/>
          <w:sz w:val="24"/>
          <w:szCs w:val="24"/>
        </w:rPr>
        <w:t>4945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42542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29.11.2018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FD4FCE">
        <w:rPr>
          <w:rFonts w:ascii="Times New Roman" w:hAnsi="Times New Roman"/>
          <w:color w:val="000000"/>
        </w:rPr>
        <w:t>документ</w:t>
      </w:r>
      <w:proofErr w:type="gramEnd"/>
      <w:r w:rsidRPr="00FD4FCE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зарегистрированный</w:t>
      </w:r>
      <w:proofErr w:type="gramEnd"/>
      <w:r w:rsidRPr="00FD4FCE">
        <w:rPr>
          <w:rFonts w:ascii="Times New Roman" w:hAnsi="Times New Roman"/>
        </w:rPr>
        <w:t xml:space="preserve">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</w:t>
      </w:r>
      <w:proofErr w:type="spellStart"/>
      <w:r w:rsidRPr="00FD4FCE">
        <w:rPr>
          <w:rFonts w:ascii="Times New Roman" w:hAnsi="Times New Roman"/>
        </w:rPr>
        <w:t>Богдан</w:t>
      </w:r>
      <w:r>
        <w:rPr>
          <w:rFonts w:ascii="Times New Roman" w:hAnsi="Times New Roman"/>
        </w:rPr>
        <w:t>овичский</w:t>
      </w:r>
      <w:proofErr w:type="spellEnd"/>
      <w:r>
        <w:rPr>
          <w:rFonts w:ascii="Times New Roman" w:hAnsi="Times New Roman"/>
        </w:rPr>
        <w:t xml:space="preserve">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</w:t>
      </w:r>
      <w:proofErr w:type="spellStart"/>
      <w:r w:rsidRPr="00FD4FCE">
        <w:rPr>
          <w:rFonts w:ascii="Times New Roman" w:hAnsi="Times New Roman"/>
        </w:rPr>
        <w:t>Богдановичский</w:t>
      </w:r>
      <w:proofErr w:type="spellEnd"/>
      <w:r w:rsidRPr="00FD4FCE">
        <w:rPr>
          <w:rFonts w:ascii="Times New Roman" w:hAnsi="Times New Roman"/>
        </w:rPr>
        <w:t xml:space="preserve">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D4FCE">
        <w:rPr>
          <w:rFonts w:ascii="Times New Roman" w:hAnsi="Times New Roman"/>
        </w:rPr>
        <w:t xml:space="preserve">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Подтверждаю, что </w:t>
      </w:r>
      <w:proofErr w:type="gramStart"/>
      <w:r w:rsidRPr="00FD4FCE">
        <w:rPr>
          <w:rFonts w:ascii="Times New Roman" w:hAnsi="Times New Roman"/>
        </w:rPr>
        <w:t>ознакомлен</w:t>
      </w:r>
      <w:proofErr w:type="gramEnd"/>
      <w:r w:rsidRPr="00FD4FCE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2542E">
        <w:rPr>
          <w:rFonts w:ascii="Times New Roman" w:hAnsi="Times New Roman"/>
          <w:b/>
          <w:smallCaps/>
          <w:sz w:val="24"/>
          <w:szCs w:val="24"/>
        </w:rPr>
        <w:t>4945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42542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29.11.2018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42542E" w:rsidRPr="00BC0373" w:rsidRDefault="00AE500B" w:rsidP="0042542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42542E" w:rsidRPr="0042542E">
        <w:rPr>
          <w:rFonts w:ascii="Times New Roman" w:hAnsi="Times New Roman"/>
          <w:b/>
          <w:smallCaps/>
          <w:sz w:val="24"/>
          <w:szCs w:val="28"/>
        </w:rPr>
        <w:t xml:space="preserve"> </w:t>
      </w:r>
      <w:r w:rsidR="0042542E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42542E" w:rsidRDefault="0042542E" w:rsidP="0042542E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42542E" w:rsidRPr="002D2A31" w:rsidRDefault="0042542E" w:rsidP="004254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2D2A31">
        <w:rPr>
          <w:rFonts w:ascii="Times New Roman" w:hAnsi="Times New Roman"/>
          <w:sz w:val="24"/>
        </w:rPr>
        <w:t xml:space="preserve">г. Богданович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2D2A31">
        <w:rPr>
          <w:rFonts w:ascii="Times New Roman" w:hAnsi="Times New Roman"/>
          <w:sz w:val="24"/>
        </w:rPr>
        <w:t xml:space="preserve">              «__» _____ 20</w:t>
      </w:r>
      <w:r w:rsidR="00027889">
        <w:rPr>
          <w:rFonts w:ascii="Times New Roman" w:hAnsi="Times New Roman"/>
          <w:sz w:val="24"/>
        </w:rPr>
        <w:t>18</w:t>
      </w:r>
      <w:r w:rsidRPr="002D2A31">
        <w:rPr>
          <w:rFonts w:ascii="Times New Roman" w:hAnsi="Times New Roman"/>
          <w:sz w:val="24"/>
        </w:rPr>
        <w:t xml:space="preserve"> г.</w:t>
      </w:r>
    </w:p>
    <w:p w:rsidR="0042542E" w:rsidRDefault="0042542E" w:rsidP="004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Богдановичский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________, действующего на основании ________, с одной стороны, и</w:t>
      </w:r>
    </w:p>
    <w:p w:rsidR="0042542E" w:rsidRDefault="0042542E" w:rsidP="0042542E">
      <w:pPr>
        <w:suppressAutoHyphens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_________, с другой стороны, вместе именуемые Стороны, на основании протокола №________ от «__» ____________ 20</w:t>
      </w:r>
      <w:r w:rsidR="00027889">
        <w:rPr>
          <w:rFonts w:ascii="Times New Roman CYR" w:hAnsi="Times New Roman CYR" w:cs="Times New Roman CYR"/>
          <w:sz w:val="24"/>
          <w:szCs w:val="24"/>
          <w:lang w:eastAsia="ru-RU"/>
        </w:rPr>
        <w:t>18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42542E" w:rsidRPr="002D2A31" w:rsidRDefault="0042542E" w:rsidP="0042542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2D2A31">
        <w:rPr>
          <w:rFonts w:ascii="Times New Roman" w:hAnsi="Times New Roman"/>
          <w:b/>
          <w:caps/>
          <w:sz w:val="24"/>
        </w:rPr>
        <w:t>1.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2D2A31">
        <w:rPr>
          <w:rFonts w:ascii="Times New Roman" w:hAnsi="Times New Roman"/>
          <w:b/>
          <w:caps/>
          <w:sz w:val="24"/>
        </w:rPr>
        <w:t>Предмет договора</w:t>
      </w:r>
    </w:p>
    <w:p w:rsidR="0042542E" w:rsidRDefault="0042542E" w:rsidP="0042542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D2A31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4871062"/>
    <w:bookmarkEnd w:id="1"/>
    <w:bookmarkStart w:id="2" w:name="_MON_1439190414"/>
    <w:bookmarkEnd w:id="2"/>
    <w:p w:rsidR="0042542E" w:rsidRPr="002D2A31" w:rsidRDefault="000140A1" w:rsidP="004254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46CD">
        <w:rPr>
          <w:rFonts w:ascii="Times New Roman" w:eastAsia="Times New Roman" w:hAnsi="Times New Roman"/>
          <w:lang w:eastAsia="zh-CN"/>
        </w:rPr>
        <w:object w:dxaOrig="11152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05.75pt" o:ole="">
            <v:imagedata r:id="rId18" o:title=""/>
          </v:shape>
          <o:OLEObject Type="Embed" ProgID="Excel.Sheet.12" ShapeID="_x0000_i1025" DrawAspect="Content" ObjectID="_1605003568" r:id="rId19"/>
        </w:object>
      </w:r>
      <w:r w:rsidR="0042542E" w:rsidRPr="002D2A3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</w:t>
      </w:r>
      <w:proofErr w:type="gramStart"/>
      <w:r w:rsidR="0042542E"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 (_________________) </w:t>
      </w:r>
      <w:proofErr w:type="gramEnd"/>
      <w:r w:rsidR="0042542E" w:rsidRPr="002D2A31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в том числе: НДС</w:t>
      </w:r>
      <w:proofErr w:type="gramStart"/>
      <w:r w:rsidR="0042542E"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– _______ (________________________) </w:t>
      </w:r>
      <w:proofErr w:type="gramEnd"/>
      <w:r w:rsidR="0042542E" w:rsidRPr="002D2A31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транспортные расходы до склада «Покупателя».</w:t>
      </w:r>
    </w:p>
    <w:p w:rsidR="0042542E" w:rsidRPr="002D2A31" w:rsidRDefault="0042542E" w:rsidP="0042542E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42542E" w:rsidRDefault="0042542E" w:rsidP="004254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ГОСТ 8723-2005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2542E" w:rsidRPr="002D2A31" w:rsidRDefault="0042542E" w:rsidP="004254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Происхождение:</w:t>
      </w:r>
      <w:r w:rsidR="000140A1">
        <w:rPr>
          <w:rFonts w:ascii="Times New Roman" w:eastAsia="Times New Roman" w:hAnsi="Times New Roman"/>
          <w:sz w:val="24"/>
          <w:szCs w:val="24"/>
          <w:lang w:eastAsia="zh-CN"/>
        </w:rPr>
        <w:t xml:space="preserve"> Украина.</w:t>
      </w:r>
    </w:p>
    <w:p w:rsidR="0042542E" w:rsidRPr="00304182" w:rsidRDefault="0042542E" w:rsidP="00425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304182"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</w:t>
      </w:r>
      <w:proofErr w:type="gramStart"/>
      <w:r w:rsidRPr="00304182">
        <w:rPr>
          <w:rFonts w:ascii="Times New Roman" w:hAnsi="Times New Roman"/>
          <w:sz w:val="24"/>
          <w:szCs w:val="24"/>
        </w:rPr>
        <w:t>с даты производства</w:t>
      </w:r>
      <w:proofErr w:type="gramEnd"/>
      <w:r w:rsidRPr="00304182">
        <w:rPr>
          <w:rFonts w:ascii="Times New Roman" w:hAnsi="Times New Roman"/>
          <w:sz w:val="24"/>
          <w:szCs w:val="24"/>
        </w:rPr>
        <w:t xml:space="preserve"> указанного на маркировке и в сертификате о качестве.</w:t>
      </w:r>
    </w:p>
    <w:p w:rsidR="0042542E" w:rsidRDefault="0042542E" w:rsidP="00425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182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42542E" w:rsidRPr="002D2A31" w:rsidRDefault="0042542E" w:rsidP="0042542E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42542E" w:rsidRPr="00214587" w:rsidRDefault="0042542E" w:rsidP="004254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3" w:name="OLE_LINK48"/>
      <w:bookmarkStart w:id="4" w:name="OLE_LINK49"/>
      <w:bookmarkStart w:id="5" w:name="OLE_LINK1"/>
      <w:bookmarkStart w:id="6" w:name="OLE_LINK2"/>
      <w:bookmarkStart w:id="7" w:name="OLE_LINK3"/>
      <w:bookmarkStart w:id="8" w:name="OLE_LINK4"/>
      <w:bookmarkStart w:id="9" w:name="OLE_LINK5"/>
      <w:bookmarkStart w:id="10" w:name="OLE_LINK6"/>
      <w:bookmarkStart w:id="11" w:name="OLE_LINK15"/>
      <w:bookmarkStart w:id="12" w:name="OLE_LINK16"/>
      <w:bookmarkStart w:id="13" w:name="OLE_LINK9"/>
      <w:bookmarkStart w:id="14" w:name="OLE_LINK36"/>
      <w:bookmarkStart w:id="15" w:name="OLE_LINK37"/>
      <w:bookmarkStart w:id="16" w:name="OLE_LINK38"/>
      <w:bookmarkStart w:id="17" w:name="OLE_LINK45"/>
      <w:bookmarkStart w:id="18" w:name="OLE_LINK46"/>
      <w:r w:rsidRPr="00214587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42542E" w:rsidRPr="00214587" w:rsidRDefault="0042542E" w:rsidP="004254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587">
        <w:rPr>
          <w:rFonts w:ascii="Times New Roman" w:hAnsi="Times New Roman" w:cs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42542E" w:rsidRPr="00214587" w:rsidRDefault="0042542E" w:rsidP="004254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4587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42542E" w:rsidRPr="00214587" w:rsidRDefault="0042542E" w:rsidP="004254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4587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42542E" w:rsidRPr="00214587" w:rsidRDefault="0042542E" w:rsidP="004254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4587">
        <w:rPr>
          <w:rFonts w:ascii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="000140A1">
        <w:rPr>
          <w:rFonts w:ascii="Times New Roman" w:hAnsi="Times New Roman"/>
          <w:sz w:val="24"/>
          <w:szCs w:val="24"/>
          <w:lang w:eastAsia="zh-CN"/>
        </w:rPr>
        <w:t xml:space="preserve">полипропиленовые </w:t>
      </w:r>
      <w:proofErr w:type="spellStart"/>
      <w:r w:rsidR="000140A1">
        <w:rPr>
          <w:rFonts w:ascii="Times New Roman" w:hAnsi="Times New Roman"/>
          <w:sz w:val="24"/>
          <w:szCs w:val="24"/>
          <w:lang w:eastAsia="zh-CN"/>
        </w:rPr>
        <w:t>неламинированные</w:t>
      </w:r>
      <w:proofErr w:type="spellEnd"/>
      <w:r w:rsidR="000140A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14587">
        <w:rPr>
          <w:rFonts w:ascii="Times New Roman" w:hAnsi="Times New Roman"/>
          <w:sz w:val="24"/>
          <w:szCs w:val="24"/>
          <w:lang w:eastAsia="zh-CN"/>
        </w:rPr>
        <w:t xml:space="preserve">мешки емкость нетто </w:t>
      </w:r>
      <w:r w:rsidR="000140A1">
        <w:rPr>
          <w:rFonts w:ascii="Times New Roman" w:hAnsi="Times New Roman"/>
          <w:sz w:val="24"/>
          <w:szCs w:val="24"/>
          <w:lang w:eastAsia="zh-CN"/>
        </w:rPr>
        <w:t>50</w:t>
      </w:r>
      <w:r w:rsidRPr="00214587">
        <w:rPr>
          <w:rFonts w:ascii="Times New Roman" w:hAnsi="Times New Roman"/>
          <w:sz w:val="24"/>
          <w:szCs w:val="24"/>
          <w:lang w:eastAsia="zh-CN"/>
        </w:rPr>
        <w:t xml:space="preserve"> килограмм.</w:t>
      </w:r>
    </w:p>
    <w:p w:rsidR="0042542E" w:rsidRPr="00214587" w:rsidRDefault="0042542E" w:rsidP="004254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4587">
        <w:rPr>
          <w:rFonts w:ascii="Times New Roman" w:hAnsi="Times New Roman"/>
          <w:sz w:val="24"/>
          <w:szCs w:val="24"/>
          <w:lang w:eastAsia="zh-CN"/>
        </w:rPr>
        <w:lastRenderedPageBreak/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42542E" w:rsidRPr="00310A07" w:rsidRDefault="0042542E" w:rsidP="0042542E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42542E" w:rsidRDefault="0042542E" w:rsidP="0042542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2542E" w:rsidRPr="004C3A0A" w:rsidRDefault="0042542E" w:rsidP="0042542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Покупателем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 очереди выгрузки.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</w:t>
      </w:r>
      <w:r w:rsidRPr="004C3A0A">
        <w:rPr>
          <w:rFonts w:ascii="Times New Roman" w:hAnsi="Times New Roman"/>
          <w:sz w:val="24"/>
          <w:szCs w:val="24"/>
          <w:lang w:eastAsia="zh-CN"/>
        </w:rPr>
        <w:t xml:space="preserve">Покупатель 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осуществляет приемку  самостоятельно с составлением акта по форме ТОРГ-2.</w:t>
      </w:r>
    </w:p>
    <w:p w:rsidR="0042542E" w:rsidRPr="004C3A0A" w:rsidRDefault="0042542E" w:rsidP="0042542E">
      <w:pPr>
        <w:autoSpaceDE w:val="0"/>
        <w:autoSpaceDN w:val="0"/>
        <w:adjustRightInd w:val="0"/>
        <w:spacing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4C3A0A">
        <w:rPr>
          <w:rFonts w:ascii="Times New Roman" w:hAnsi="Times New Roman"/>
          <w:sz w:val="24"/>
          <w:szCs w:val="24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42542E" w:rsidRPr="004C3A0A" w:rsidRDefault="0042542E" w:rsidP="0042542E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42542E" w:rsidRPr="004C3A0A" w:rsidRDefault="0042542E" w:rsidP="0042542E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4.5.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bookmarkEnd w:id="3"/>
    <w:bookmarkEnd w:id="4"/>
    <w:p w:rsidR="0042542E" w:rsidRPr="004C3A0A" w:rsidRDefault="0042542E" w:rsidP="0042542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9" w:name="OLE_LINK50"/>
      <w:bookmarkStart w:id="20" w:name="OLE_LINK51"/>
      <w:bookmarkStart w:id="21" w:name="OLE_LINK52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5.1 Покупатель обязуется произвести оплату в течение </w:t>
      </w:r>
      <w:r w:rsidR="000140A1">
        <w:rPr>
          <w:rFonts w:ascii="Times New Roman" w:eastAsia="Times New Roman" w:hAnsi="Times New Roman"/>
          <w:sz w:val="24"/>
          <w:szCs w:val="24"/>
          <w:lang w:eastAsia="zh-CN"/>
        </w:rPr>
        <w:t>30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0140A1">
        <w:rPr>
          <w:rFonts w:ascii="Times New Roman" w:eastAsia="Times New Roman" w:hAnsi="Times New Roman"/>
          <w:sz w:val="24"/>
          <w:szCs w:val="24"/>
          <w:lang w:eastAsia="zh-CN"/>
        </w:rPr>
        <w:t>тридцати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4C3A0A">
        <w:rPr>
          <w:rFonts w:ascii="Times New Roman" w:hAnsi="Times New Roman"/>
          <w:sz w:val="24"/>
          <w:szCs w:val="24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</w:t>
      </w:r>
      <w:r w:rsidRPr="004C3A0A">
        <w:rPr>
          <w:rFonts w:ascii="Times New Roman" w:hAnsi="Times New Roman"/>
        </w:rPr>
        <w:t>.</w:t>
      </w:r>
    </w:p>
    <w:bookmarkEnd w:id="19"/>
    <w:bookmarkEnd w:id="20"/>
    <w:bookmarkEnd w:id="21"/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2" w:name="OLE_LINK53"/>
      <w:bookmarkStart w:id="23" w:name="OLE_LINK54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5.5.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5.6. Проценты на сумму отсрочки оплаты товара не начисляются и не уплачиваются.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4C3A0A">
        <w:rPr>
          <w:rFonts w:ascii="Times New Roman" w:hAnsi="Times New Roman"/>
          <w:sz w:val="24"/>
          <w:szCs w:val="24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42542E" w:rsidRPr="004C3A0A" w:rsidRDefault="0042542E" w:rsidP="0042542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4C3A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несвоевременный вывоз некачественного товара в соответствии с п. 4.3</w:t>
      </w:r>
      <w:r w:rsidRPr="004C3A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4C3A0A">
        <w:rPr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4C3A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4C3A0A">
        <w:rPr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  <w:r w:rsidRPr="004C3A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каждый день просрочки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 указанные в п. 6.1, 6.2, 6.3.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6.7. </w:t>
      </w:r>
      <w:r w:rsidRPr="004C3A0A">
        <w:rPr>
          <w:rFonts w:ascii="Times New Roman" w:hAnsi="Times New Roman"/>
          <w:sz w:val="24"/>
          <w:szCs w:val="24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42542E" w:rsidRPr="004C3A0A" w:rsidRDefault="0042542E" w:rsidP="0042542E">
      <w:pPr>
        <w:suppressAutoHyphens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6.9. </w:t>
      </w:r>
      <w:r w:rsidRPr="004C3A0A">
        <w:rPr>
          <w:rFonts w:ascii="Times New Roman" w:hAnsi="Times New Roman"/>
          <w:sz w:val="24"/>
          <w:szCs w:val="24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proofErr w:type="gram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счет-фактуры</w:t>
      </w:r>
      <w:proofErr w:type="spell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счет-фактуре</w:t>
      </w:r>
      <w:proofErr w:type="spell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требования Покупателя.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proofErr w:type="gramStart"/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счет-фактуры</w:t>
      </w:r>
      <w:proofErr w:type="spellEnd"/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действий </w:t>
      </w:r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lastRenderedPageBreak/>
        <w:t>Поставщика в течение 10 (десять) календарных дней с момента получения соответствующего требования Покупателя.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6.12. </w:t>
      </w: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2542E" w:rsidRDefault="0042542E" w:rsidP="004254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C3A0A">
        <w:rPr>
          <w:rFonts w:ascii="Times New Roman" w:eastAsia="Times New Roman" w:hAnsi="Times New Roman"/>
          <w:sz w:val="24"/>
          <w:szCs w:val="24"/>
          <w:lang w:eastAsia="zh-CN"/>
        </w:rPr>
        <w:t>6.13. П</w:t>
      </w:r>
      <w:r w:rsidRPr="004C3A0A">
        <w:rPr>
          <w:rFonts w:ascii="Times New Roman" w:hAnsi="Times New Roman"/>
          <w:sz w:val="24"/>
          <w:szCs w:val="24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42542E" w:rsidRPr="004C3A0A" w:rsidRDefault="0042542E" w:rsidP="0042542E">
      <w:pPr>
        <w:spacing w:line="240" w:lineRule="auto"/>
        <w:contextualSpacing/>
        <w:rPr>
          <w:rFonts w:ascii="Verdana" w:hAnsi="Verdana"/>
          <w:sz w:val="21"/>
          <w:szCs w:val="21"/>
        </w:rPr>
      </w:pPr>
    </w:p>
    <w:p w:rsidR="0042542E" w:rsidRPr="004C3A0A" w:rsidRDefault="0042542E" w:rsidP="0042542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4C3A0A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seq50889073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7.1.</w:t>
      </w:r>
      <w:bookmarkEnd w:id="24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может быть изменен или расторгнут по соглашению сторон.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seq50889079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</w:t>
      </w:r>
      <w:bookmarkEnd w:id="25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Расторжение договора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seq50889080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7.2.1.</w:t>
      </w:r>
      <w:bookmarkEnd w:id="26"/>
      <w:r w:rsidRPr="004C3A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3A0A">
        <w:rPr>
          <w:rFonts w:ascii="Times New Roman" w:hAnsi="Times New Roman"/>
          <w:bCs/>
          <w:color w:val="000000"/>
          <w:sz w:val="24"/>
          <w:szCs w:val="24"/>
        </w:rPr>
        <w:t>7.2.2.</w:t>
      </w:r>
      <w:r w:rsidRPr="004C3A0A">
        <w:rPr>
          <w:rFonts w:ascii="Times New Roman" w:hAnsi="Times New Roman"/>
          <w:bCs/>
          <w:color w:val="000000"/>
          <w:sz w:val="24"/>
          <w:szCs w:val="24"/>
        </w:rPr>
        <w:t> </w:t>
      </w:r>
      <w:r w:rsidRPr="004C3A0A">
        <w:rPr>
          <w:rFonts w:ascii="Times New Roman" w:hAnsi="Times New Roman"/>
          <w:color w:val="000000"/>
          <w:sz w:val="24"/>
          <w:szCs w:val="24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42542E" w:rsidRPr="004C3A0A" w:rsidRDefault="0042542E" w:rsidP="0042542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8. РАЗРЕШЕНИЕ СПОРОВ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eq51121236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8.1.</w:t>
      </w:r>
      <w:bookmarkEnd w:id="27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Претензионный порядок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eq51121237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8.1.1.</w:t>
      </w:r>
      <w:bookmarkEnd w:id="28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eq51121238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8.1.2.</w:t>
      </w:r>
      <w:bookmarkEnd w:id="29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eq51121239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8.1.3.</w:t>
      </w:r>
      <w:bookmarkEnd w:id="30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1" w:name="seq97764422"/>
    </w:p>
    <w:p w:rsidR="0042542E" w:rsidRPr="004C3A0A" w:rsidRDefault="0042542E" w:rsidP="0042542E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8.2.</w:t>
      </w:r>
      <w:bookmarkEnd w:id="31"/>
      <w:r w:rsidRPr="004C3A0A">
        <w:rPr>
          <w:rFonts w:ascii="Times New Roman" w:eastAsia="Times New Roman" w:hAnsi="Times New Roman"/>
          <w:bCs/>
          <w:sz w:val="24"/>
          <w:szCs w:val="24"/>
          <w:lang w:eastAsia="ru-RU"/>
        </w:rPr>
        <w:t> </w:t>
      </w:r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Все споры, вытекающие из Договора, подлежат рассмотрению Арбитражным судом Свердловской области.</w:t>
      </w:r>
    </w:p>
    <w:p w:rsidR="0042542E" w:rsidRPr="004C3A0A" w:rsidRDefault="0042542E" w:rsidP="0042542E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3A0A"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42542E" w:rsidRPr="004C3A0A" w:rsidRDefault="0042542E" w:rsidP="004254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OLE_LINK25"/>
      <w:bookmarkStart w:id="33" w:name="OLE_LINK26"/>
      <w:bookmarkStart w:id="34" w:name="OLE_LINK27"/>
      <w:bookmarkStart w:id="35" w:name="OLE_LINK28"/>
      <w:bookmarkStart w:id="36" w:name="OLE_LINK29"/>
      <w:bookmarkStart w:id="37" w:name="OLE_LINK30"/>
      <w:r w:rsidRPr="004C3A0A">
        <w:rPr>
          <w:rFonts w:ascii="Times New Roman" w:eastAsia="Times New Roman" w:hAnsi="Times New Roman"/>
          <w:sz w:val="24"/>
          <w:szCs w:val="24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2"/>
    <w:bookmarkEnd w:id="33"/>
    <w:bookmarkEnd w:id="34"/>
    <w:bookmarkEnd w:id="35"/>
    <w:bookmarkEnd w:id="36"/>
    <w:bookmarkEnd w:id="37"/>
    <w:p w:rsidR="0042542E" w:rsidRPr="004C3A0A" w:rsidRDefault="0042542E" w:rsidP="004254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A0A">
        <w:rPr>
          <w:rFonts w:ascii="Times New Roman" w:hAnsi="Times New Roman"/>
          <w:sz w:val="24"/>
          <w:szCs w:val="24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C3A0A">
        <w:rPr>
          <w:rFonts w:ascii="Times New Roman" w:hAnsi="Times New Roman"/>
          <w:sz w:val="24"/>
          <w:szCs w:val="24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42542E" w:rsidRPr="004C3A0A" w:rsidRDefault="0042542E" w:rsidP="0042542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3A0A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9.4. Направление юридически значимых сообщений</w:t>
      </w:r>
    </w:p>
    <w:p w:rsidR="0042542E" w:rsidRPr="004C3A0A" w:rsidRDefault="0042542E" w:rsidP="0042542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3A0A"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3A0A"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C3A0A">
        <w:rPr>
          <w:rFonts w:ascii="Times New Roman" w:hAnsi="Times New Roman"/>
          <w:sz w:val="24"/>
          <w:szCs w:val="24"/>
        </w:rPr>
        <w:t>9.5. Договор составлен в двух экземплярах, по одному для каждой из Сторон.</w:t>
      </w:r>
    </w:p>
    <w:p w:rsidR="0042542E" w:rsidRPr="004C3A0A" w:rsidRDefault="0042542E" w:rsidP="0042542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22"/>
    <w:bookmarkEnd w:id="23"/>
    <w:p w:rsidR="0042542E" w:rsidRPr="00A24E5B" w:rsidRDefault="0042542E" w:rsidP="0042542E">
      <w:pPr>
        <w:tabs>
          <w:tab w:val="left" w:pos="1361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10</w:t>
      </w:r>
      <w:r w:rsidRPr="00A24E5B">
        <w:rPr>
          <w:rFonts w:ascii="Times New Roman" w:hAnsi="Times New Roman"/>
          <w:b/>
          <w:cap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42542E" w:rsidRPr="00A24E5B" w:rsidTr="00001E38">
        <w:tc>
          <w:tcPr>
            <w:tcW w:w="4927" w:type="dxa"/>
            <w:shd w:val="clear" w:color="auto" w:fill="auto"/>
          </w:tcPr>
          <w:p w:rsidR="0042542E" w:rsidRPr="00214587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2542E" w:rsidRPr="00214587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</w:t>
            </w:r>
            <w:proofErr w:type="spellStart"/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</w:t>
            </w:r>
            <w:proofErr w:type="spellStart"/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21458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04537234.</w:t>
            </w:r>
          </w:p>
          <w:p w:rsidR="0042542E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(место нахождения) юридического лица: 623530, Свердловская область, </w:t>
            </w:r>
            <w:proofErr w:type="spellStart"/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район, </w:t>
            </w:r>
            <w:proofErr w:type="gramStart"/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Богданович, 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Степана Разина, 64.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>/с 40702810600020000713</w:t>
            </w:r>
          </w:p>
          <w:p w:rsidR="0042542E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 xml:space="preserve">Екатеринбургский филиал 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>ПАО АКБ «СВЯЗЬ-БАНК»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42542E" w:rsidRPr="00214587" w:rsidRDefault="0042542E" w:rsidP="00001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 </w:t>
            </w:r>
          </w:p>
          <w:p w:rsidR="0042542E" w:rsidRPr="0042542E" w:rsidRDefault="0042542E" w:rsidP="00001E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42542E">
              <w:rPr>
                <w:rFonts w:ascii="Times New Roman" w:hAnsi="Times New Roman"/>
                <w:sz w:val="24"/>
                <w:szCs w:val="24"/>
                <w:lang w:val="en-US" w:eastAsia="zh-CN"/>
              </w:rPr>
              <w:t>-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42542E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:  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r w:rsidRPr="0042542E">
              <w:rPr>
                <w:rFonts w:ascii="Times New Roman" w:hAnsi="Times New Roman"/>
                <w:sz w:val="24"/>
                <w:szCs w:val="24"/>
                <w:lang w:val="en-US" w:eastAsia="zh-CN"/>
              </w:rPr>
              <w:t>@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42542E"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42542E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, 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snab</w:t>
            </w:r>
            <w:r w:rsidRPr="0042542E">
              <w:rPr>
                <w:rFonts w:ascii="Times New Roman" w:hAnsi="Times New Roman"/>
                <w:sz w:val="24"/>
                <w:szCs w:val="24"/>
                <w:lang w:val="en-US" w:eastAsia="zh-CN"/>
              </w:rPr>
              <w:t>@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42542E">
              <w:rPr>
                <w:rFonts w:ascii="Times New Roman" w:hAnsi="Times New Roman"/>
                <w:sz w:val="24"/>
                <w:szCs w:val="24"/>
                <w:lang w:val="en-US" w:eastAsia="zh-CN"/>
              </w:rPr>
              <w:t>.</w:t>
            </w:r>
            <w:r w:rsidRPr="00214587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42542E" w:rsidRPr="0042542E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42542E" w:rsidRPr="0042542E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42542E" w:rsidRPr="0042542E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42542E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2542E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42542E" w:rsidRPr="00A44F91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(место нахождения) юридического 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/с 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</w:t>
            </w: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e-mail</w:t>
            </w:r>
            <w:proofErr w:type="spellEnd"/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42542E" w:rsidRPr="00A24E5B" w:rsidTr="00001E38">
        <w:tc>
          <w:tcPr>
            <w:tcW w:w="4927" w:type="dxa"/>
            <w:shd w:val="clear" w:color="auto" w:fill="auto"/>
          </w:tcPr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24E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</w:t>
            </w:r>
          </w:p>
          <w:p w:rsidR="0042542E" w:rsidRPr="00A24E5B" w:rsidRDefault="0042542E" w:rsidP="00001E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2542E" w:rsidRDefault="0042542E" w:rsidP="0042542E">
      <w:pPr>
        <w:jc w:val="center"/>
        <w:rPr>
          <w:rFonts w:ascii="Times New Roman" w:hAnsi="Times New Roman"/>
          <w:sz w:val="24"/>
        </w:rPr>
      </w:pPr>
    </w:p>
    <w:p w:rsidR="0042542E" w:rsidRDefault="0042542E" w:rsidP="0042542E"/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0"/>
      <w:footerReference w:type="default" r:id="rId21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4C" w:rsidRDefault="004A6E4C" w:rsidP="00D72456">
      <w:pPr>
        <w:spacing w:after="0" w:line="240" w:lineRule="auto"/>
      </w:pPr>
      <w:r>
        <w:separator/>
      </w:r>
    </w:p>
  </w:endnote>
  <w:endnote w:type="continuationSeparator" w:id="0">
    <w:p w:rsidR="004A6E4C" w:rsidRDefault="004A6E4C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ook w:val="04A0"/>
    </w:tblPr>
    <w:tblGrid>
      <w:gridCol w:w="1413"/>
      <w:gridCol w:w="1984"/>
      <w:gridCol w:w="2057"/>
      <w:gridCol w:w="2058"/>
      <w:gridCol w:w="2058"/>
    </w:tblGrid>
    <w:tr w:rsidR="0042542E" w:rsidRPr="0042542E" w:rsidTr="00001E38">
      <w:tc>
        <w:tcPr>
          <w:tcW w:w="1413" w:type="dxa"/>
          <w:tcBorders>
            <w:bottom w:val="single" w:sz="4" w:space="0" w:color="auto"/>
          </w:tcBorders>
        </w:tcPr>
        <w:p w:rsidR="0042542E" w:rsidRPr="0042542E" w:rsidRDefault="0042542E" w:rsidP="0042542E"/>
      </w:tc>
      <w:tc>
        <w:tcPr>
          <w:tcW w:w="1984" w:type="dxa"/>
          <w:tcBorders>
            <w:bottom w:val="single" w:sz="4" w:space="0" w:color="auto"/>
          </w:tcBorders>
        </w:tcPr>
        <w:p w:rsidR="0042542E" w:rsidRPr="0042542E" w:rsidRDefault="0042542E" w:rsidP="0042542E"/>
      </w:tc>
      <w:tc>
        <w:tcPr>
          <w:tcW w:w="2057" w:type="dxa"/>
          <w:tcBorders>
            <w:bottom w:val="single" w:sz="4" w:space="0" w:color="auto"/>
          </w:tcBorders>
        </w:tcPr>
        <w:p w:rsidR="0042542E" w:rsidRPr="0042542E" w:rsidRDefault="0042542E" w:rsidP="0042542E"/>
      </w:tc>
      <w:tc>
        <w:tcPr>
          <w:tcW w:w="2058" w:type="dxa"/>
          <w:tcBorders>
            <w:bottom w:val="single" w:sz="4" w:space="0" w:color="auto"/>
          </w:tcBorders>
        </w:tcPr>
        <w:p w:rsidR="0042542E" w:rsidRPr="0042542E" w:rsidRDefault="0042542E" w:rsidP="0042542E"/>
      </w:tc>
      <w:tc>
        <w:tcPr>
          <w:tcW w:w="2058" w:type="dxa"/>
          <w:tcBorders>
            <w:bottom w:val="single" w:sz="4" w:space="0" w:color="auto"/>
          </w:tcBorders>
        </w:tcPr>
        <w:p w:rsidR="0042542E" w:rsidRPr="0042542E" w:rsidRDefault="0042542E" w:rsidP="0042542E"/>
      </w:tc>
    </w:tr>
    <w:tr w:rsidR="0042542E" w:rsidRPr="0042542E" w:rsidTr="00001E38">
      <w:tc>
        <w:tcPr>
          <w:tcW w:w="1413" w:type="dxa"/>
          <w:tcBorders>
            <w:top w:val="single" w:sz="4" w:space="0" w:color="auto"/>
          </w:tcBorders>
          <w:hideMark/>
        </w:tcPr>
        <w:p w:rsidR="0042542E" w:rsidRPr="0042542E" w:rsidRDefault="0042542E" w:rsidP="0042542E">
          <w:r w:rsidRPr="0042542E"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42542E" w:rsidRPr="0042542E" w:rsidRDefault="0042542E" w:rsidP="0042542E">
          <w:r w:rsidRPr="0042542E"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42542E" w:rsidRPr="0042542E" w:rsidRDefault="0042542E" w:rsidP="0042542E">
          <w:r w:rsidRPr="0042542E"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42542E" w:rsidRPr="0042542E" w:rsidRDefault="0042542E" w:rsidP="0042542E">
          <w:r w:rsidRPr="0042542E"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42542E" w:rsidRPr="0042542E" w:rsidRDefault="0042542E" w:rsidP="0042542E">
          <w:r w:rsidRPr="0042542E">
            <w:t>действует</w:t>
          </w:r>
        </w:p>
        <w:p w:rsidR="0042542E" w:rsidRPr="0042542E" w:rsidRDefault="0042542E" w:rsidP="0042542E">
          <w:r w:rsidRPr="0042542E">
            <w:t>на основании</w:t>
          </w:r>
        </w:p>
      </w:tc>
    </w:tr>
  </w:tbl>
  <w:p w:rsidR="00F45092" w:rsidRDefault="00F45092" w:rsidP="004254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CC" w:rsidRPr="00FD4FCE" w:rsidRDefault="001E17CC" w:rsidP="00FD4F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Default="00FD4FC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D4FCE" w:rsidRDefault="00FD4FCE" w:rsidP="00FD4FC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Default="00225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4C" w:rsidRDefault="004A6E4C" w:rsidP="00D72456">
      <w:pPr>
        <w:spacing w:after="0" w:line="240" w:lineRule="auto"/>
      </w:pPr>
      <w:r>
        <w:separator/>
      </w:r>
    </w:p>
  </w:footnote>
  <w:footnote w:type="continuationSeparator" w:id="0">
    <w:p w:rsidR="004A6E4C" w:rsidRDefault="004A6E4C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92" w:rsidRPr="00F114D9" w:rsidRDefault="00F45092" w:rsidP="00F114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D3" w:rsidRPr="00F114D9" w:rsidRDefault="00FF04D3" w:rsidP="00F114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Pr="00225821" w:rsidRDefault="00225821" w:rsidP="00225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046B2"/>
    <w:rsid w:val="00010BC7"/>
    <w:rsid w:val="00011F1E"/>
    <w:rsid w:val="00012F75"/>
    <w:rsid w:val="000140A1"/>
    <w:rsid w:val="00014DE3"/>
    <w:rsid w:val="00020263"/>
    <w:rsid w:val="000258BE"/>
    <w:rsid w:val="00027889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018A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04A20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02F24"/>
    <w:rsid w:val="00412CDC"/>
    <w:rsid w:val="00424CE2"/>
    <w:rsid w:val="0042542E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A6E4C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4F5C14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6E5F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0D96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3686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DBEE-F8CB-4FE1-AE26-D0CDA35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30737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Кения</dc:creator>
  <cp:lastModifiedBy>User</cp:lastModifiedBy>
  <cp:revision>5</cp:revision>
  <cp:lastPrinted>2018-11-29T08:32:00Z</cp:lastPrinted>
  <dcterms:created xsi:type="dcterms:W3CDTF">2018-11-29T08:26:00Z</dcterms:created>
  <dcterms:modified xsi:type="dcterms:W3CDTF">2018-11-29T08:33:00Z</dcterms:modified>
</cp:coreProperties>
</file>