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417E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417EE9" w:rsidRPr="00417E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4999/2</w:t>
      </w:r>
      <w:r w:rsidR="00F9189B" w:rsidRPr="00417E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417E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24.12.2018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  <w:bookmarkStart w:id="0" w:name="_GoBack"/>
            <w:bookmarkEnd w:id="0"/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417EE9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16FC6" w:rsidRDefault="00417EE9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17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для повышения усвояемости питательных веществ в рационах "</w:t>
            </w:r>
            <w:proofErr w:type="spellStart"/>
            <w:r w:rsidR="00417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Хостазим</w:t>
            </w:r>
            <w:proofErr w:type="spellEnd"/>
            <w:r w:rsidR="00417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17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Комбифос</w:t>
            </w:r>
            <w:proofErr w:type="spellEnd"/>
            <w:r w:rsidR="00417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".</w:t>
            </w:r>
          </w:p>
          <w:p w:rsidR="00417EE9" w:rsidRPr="00616A54" w:rsidRDefault="00417EE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17EE9">
              <w:rPr>
                <w:rFonts w:ascii="Times New Roman" w:hAnsi="Times New Roman"/>
                <w:sz w:val="24"/>
                <w:szCs w:val="24"/>
              </w:rPr>
              <w:t>1.20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7EE9">
              <w:rPr>
                <w:rFonts w:ascii="Times New Roman" w:hAnsi="Times New Roman"/>
                <w:sz w:val="24"/>
                <w:szCs w:val="24"/>
              </w:rPr>
              <w:t>Болгария.</w:t>
            </w:r>
          </w:p>
          <w:p w:rsidR="00417EE9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EE9"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соответствовать:</w:t>
            </w:r>
          </w:p>
          <w:p w:rsidR="00417EE9" w:rsidRDefault="00417EE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 указанным  в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17EE9" w:rsidRDefault="00417EE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 № 13-7-2/216 (КУ-94) 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 и  </w:t>
            </w:r>
          </w:p>
          <w:p w:rsidR="00417EE9" w:rsidRDefault="00417EE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МДУ  № 123-4-/281-87 «Временный максимально-допустимый уровень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добавках»;   правилам бактериологического исследования кормов от 10.06.1975г.</w:t>
            </w:r>
          </w:p>
          <w:p w:rsidR="00417EE9" w:rsidRDefault="00417EE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F7607" w:rsidRPr="00417EE9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Pr="00417EE9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41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EE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6F7607" w:rsidRPr="00417EE9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41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417EE9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41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EE9">
              <w:rPr>
                <w:rFonts w:ascii="Times New Roman" w:hAnsi="Times New Roman"/>
                <w:sz w:val="24"/>
                <w:szCs w:val="24"/>
              </w:rPr>
              <w:t>25</w:t>
            </w:r>
            <w:r w:rsidR="00417EE9" w:rsidRPr="00417EE9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417EE9" w:rsidP="0041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29.12.2018г.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FC201E" w:rsidP="0041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417EE9">
              <w:rPr>
                <w:rFonts w:ascii="Times New Roman" w:hAnsi="Times New Roman"/>
                <w:sz w:val="24"/>
              </w:rPr>
              <w:t>19 311 евро 86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417EE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417EE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Default="00417EE9" w:rsidP="00417E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17EE9">
        <w:rPr>
          <w:rFonts w:ascii="Times New Roman" w:hAnsi="Times New Roman"/>
          <w:b/>
          <w:smallCaps/>
          <w:sz w:val="24"/>
          <w:szCs w:val="24"/>
        </w:rPr>
        <w:t>4999/2Е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417E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7EE9" w:rsidRPr="00FE6BC1" w:rsidRDefault="00417EE9" w:rsidP="00417EE9">
      <w:pPr>
        <w:tabs>
          <w:tab w:val="left" w:pos="2452"/>
          <w:tab w:val="center" w:pos="5032"/>
        </w:tabs>
        <w:spacing w:after="0" w:line="240" w:lineRule="auto"/>
        <w:outlineLvl w:val="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sz w:val="24"/>
          <w:szCs w:val="28"/>
        </w:rPr>
        <w:tab/>
      </w:r>
      <w:r>
        <w:rPr>
          <w:rFonts w:ascii="Times New Roman" w:hAnsi="Times New Roman"/>
          <w:b/>
          <w:smallCaps/>
          <w:sz w:val="24"/>
          <w:szCs w:val="28"/>
        </w:rPr>
        <w:tab/>
      </w:r>
      <w:r w:rsidRPr="00FE6BC1">
        <w:rPr>
          <w:rFonts w:ascii="Times New Roman" w:hAnsi="Times New Roman"/>
          <w:b/>
          <w:smallCaps/>
        </w:rPr>
        <w:t>Договор № ___</w:t>
      </w:r>
    </w:p>
    <w:p w:rsidR="00417EE9" w:rsidRPr="00FE6BC1" w:rsidRDefault="00417EE9" w:rsidP="00417EE9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E6BC1">
        <w:rPr>
          <w:rFonts w:ascii="Times New Roman" w:hAnsi="Times New Roman"/>
        </w:rPr>
        <w:t>(поставки)</w:t>
      </w:r>
    </w:p>
    <w:p w:rsidR="00417EE9" w:rsidRPr="00FE6BC1" w:rsidRDefault="00417EE9" w:rsidP="00417EE9">
      <w:pPr>
        <w:spacing w:before="120" w:after="120" w:line="240" w:lineRule="auto"/>
        <w:jc w:val="both"/>
        <w:rPr>
          <w:rFonts w:ascii="Times New Roman" w:hAnsi="Times New Roman"/>
        </w:rPr>
      </w:pPr>
      <w:r w:rsidRPr="00FE6BC1">
        <w:rPr>
          <w:rFonts w:ascii="Times New Roman" w:hAnsi="Times New Roman"/>
        </w:rPr>
        <w:t>г. Богданович                                                                                                                         «__» _____ 201</w:t>
      </w:r>
      <w:r>
        <w:rPr>
          <w:rFonts w:ascii="Times New Roman" w:hAnsi="Times New Roman"/>
        </w:rPr>
        <w:t>___</w:t>
      </w:r>
      <w:r w:rsidRPr="00FE6BC1">
        <w:rPr>
          <w:rFonts w:ascii="Times New Roman" w:hAnsi="Times New Roman"/>
        </w:rPr>
        <w:t>г.</w:t>
      </w:r>
    </w:p>
    <w:p w:rsidR="00417EE9" w:rsidRPr="00FE6BC1" w:rsidRDefault="00417EE9" w:rsidP="00417E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FE6BC1">
        <w:rPr>
          <w:rFonts w:ascii="Times New Roman CYR" w:hAnsi="Times New Roman CYR" w:cs="Times New Roman CYR"/>
          <w:b/>
          <w:bCs/>
          <w:lang w:eastAsia="ru-RU"/>
        </w:rPr>
        <w:t>Открытое акционерное общество «Богдановичский комбикормовый завод»</w:t>
      </w:r>
      <w:r w:rsidRPr="00FE6BC1">
        <w:rPr>
          <w:rFonts w:ascii="Times New Roman CYR" w:hAnsi="Times New Roman CYR" w:cs="Times New Roman CYR"/>
          <w:lang w:eastAsia="ru-RU"/>
        </w:rPr>
        <w:t>, именуемое в дальнейшем «Покупатель», в лице ____________, действующего на основании _________, с одной стороны, и</w:t>
      </w:r>
    </w:p>
    <w:p w:rsidR="00417EE9" w:rsidRPr="00FE6BC1" w:rsidRDefault="00417EE9" w:rsidP="00417EE9">
      <w:pPr>
        <w:suppressAutoHyphens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FE6BC1">
        <w:rPr>
          <w:rFonts w:ascii="Times New Roman CYR" w:hAnsi="Times New Roman CYR" w:cs="Times New Roman CYR"/>
          <w:b/>
          <w:bCs/>
          <w:lang w:eastAsia="ru-RU"/>
        </w:rPr>
        <w:t>__________________________</w:t>
      </w:r>
      <w:r w:rsidRPr="00FE6BC1">
        <w:rPr>
          <w:rFonts w:ascii="Times New Roman CYR" w:hAnsi="Times New Roman CYR" w:cs="Times New Roman CYR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lang w:eastAsia="ru-RU"/>
        </w:rPr>
        <w:t>___</w:t>
      </w:r>
      <w:r w:rsidRPr="00FE6BC1">
        <w:rPr>
          <w:rFonts w:ascii="Times New Roman CYR" w:hAnsi="Times New Roman CYR" w:cs="Times New Roman CYR"/>
          <w:lang w:eastAsia="ru-RU"/>
        </w:rPr>
        <w:t>г., заключили настоящий договор о нижеследующем:</w:t>
      </w:r>
    </w:p>
    <w:p w:rsidR="00417EE9" w:rsidRPr="00FE6BC1" w:rsidRDefault="00417EE9" w:rsidP="00417EE9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FE6BC1">
        <w:rPr>
          <w:rFonts w:ascii="Times New Roman" w:hAnsi="Times New Roman"/>
          <w:b/>
          <w:caps/>
        </w:rPr>
        <w:t>1. Предмет договора</w:t>
      </w:r>
    </w:p>
    <w:p w:rsidR="00417EE9" w:rsidRPr="00FE6BC1" w:rsidRDefault="00417EE9" w:rsidP="00417EE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E6BC1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516774452"/>
    <w:bookmarkStart w:id="2" w:name="_MON_1517032532"/>
    <w:bookmarkStart w:id="3" w:name="_MON_1517032593"/>
    <w:bookmarkStart w:id="4" w:name="_MON_1517032597"/>
    <w:bookmarkStart w:id="5" w:name="_MON_1517048353"/>
    <w:bookmarkStart w:id="6" w:name="_MON_1517048673"/>
    <w:bookmarkStart w:id="7" w:name="_MON_1517144140"/>
    <w:bookmarkStart w:id="8" w:name="_MON_1518347160"/>
    <w:bookmarkStart w:id="9" w:name="_MON_1518347174"/>
    <w:bookmarkStart w:id="10" w:name="_MON_1520412784"/>
    <w:bookmarkStart w:id="11" w:name="_MON_1454907854"/>
    <w:bookmarkStart w:id="12" w:name="_MON_1441630675"/>
    <w:bookmarkStart w:id="13" w:name="_MON_15167739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6774425"/>
    <w:bookmarkEnd w:id="14"/>
    <w:p w:rsidR="00417EE9" w:rsidRPr="00C35619" w:rsidRDefault="00417EE9" w:rsidP="00417EE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object w:dxaOrig="12087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9pt;height:78.9pt" o:ole="">
            <v:imagedata r:id="rId7" o:title=""/>
          </v:shape>
          <o:OLEObject Type="Embed" ProgID="Excel.Sheet.12" ShapeID="_x0000_i1025" DrawAspect="Content" ObjectID="_1607407942" r:id="rId8"/>
        </w:object>
      </w:r>
      <w:r w:rsidRPr="00C35619">
        <w:rPr>
          <w:rFonts w:ascii="Times New Roman" w:eastAsia="Times New Roman" w:hAnsi="Times New Roman"/>
          <w:lang w:eastAsia="zh-CN"/>
        </w:rPr>
        <w:t xml:space="preserve">Общая стоимость составляет: </w:t>
      </w:r>
      <w:r>
        <w:rPr>
          <w:rFonts w:ascii="Times New Roman" w:eastAsia="Times New Roman" w:hAnsi="Times New Roman"/>
          <w:lang w:eastAsia="zh-CN"/>
        </w:rPr>
        <w:t>_____</w:t>
      </w:r>
      <w:r w:rsidRPr="00C35619">
        <w:rPr>
          <w:rFonts w:ascii="Times New Roman" w:eastAsia="Times New Roman" w:hAnsi="Times New Roman"/>
          <w:lang w:eastAsia="zh-CN"/>
        </w:rPr>
        <w:t>(</w:t>
      </w:r>
      <w:r>
        <w:rPr>
          <w:rFonts w:ascii="Times New Roman" w:eastAsia="Times New Roman" w:hAnsi="Times New Roman"/>
          <w:lang w:eastAsia="zh-CN"/>
        </w:rPr>
        <w:t>___________________</w:t>
      </w:r>
      <w:r w:rsidRPr="00C35619">
        <w:rPr>
          <w:rFonts w:ascii="Times New Roman" w:eastAsia="Times New Roman" w:hAnsi="Times New Roman"/>
          <w:lang w:eastAsia="zh-CN"/>
        </w:rPr>
        <w:t xml:space="preserve">) </w:t>
      </w:r>
      <w:r>
        <w:rPr>
          <w:rFonts w:ascii="Times New Roman" w:eastAsia="Times New Roman" w:hAnsi="Times New Roman"/>
          <w:lang w:eastAsia="zh-CN"/>
        </w:rPr>
        <w:t xml:space="preserve">рублей  </w:t>
      </w:r>
      <w:r w:rsidRPr="00C35619">
        <w:rPr>
          <w:rFonts w:ascii="Times New Roman" w:eastAsia="Times New Roman" w:hAnsi="Times New Roman"/>
          <w:lang w:eastAsia="zh-CN"/>
        </w:rPr>
        <w:t xml:space="preserve">00 </w:t>
      </w:r>
      <w:r>
        <w:rPr>
          <w:rFonts w:ascii="Times New Roman" w:eastAsia="Times New Roman" w:hAnsi="Times New Roman"/>
          <w:lang w:eastAsia="zh-CN"/>
        </w:rPr>
        <w:t>копеек</w:t>
      </w:r>
      <w:r w:rsidRPr="00C35619">
        <w:rPr>
          <w:rFonts w:ascii="Times New Roman" w:eastAsia="Times New Roman" w:hAnsi="Times New Roman"/>
          <w:lang w:eastAsia="zh-CN"/>
        </w:rPr>
        <w:t xml:space="preserve">, в том числе НДС </w:t>
      </w:r>
      <w:r>
        <w:rPr>
          <w:rFonts w:ascii="Times New Roman" w:eastAsia="Times New Roman" w:hAnsi="Times New Roman"/>
          <w:lang w:eastAsia="zh-CN"/>
        </w:rPr>
        <w:t>___</w:t>
      </w:r>
      <w:r w:rsidRPr="00C35619">
        <w:rPr>
          <w:rFonts w:ascii="Times New Roman" w:eastAsia="Times New Roman" w:hAnsi="Times New Roman"/>
          <w:lang w:eastAsia="zh-CN"/>
        </w:rPr>
        <w:t>% и  транспортные расходы до склада «Покупателя».</w:t>
      </w:r>
    </w:p>
    <w:p w:rsidR="00417EE9" w:rsidRPr="00C35619" w:rsidRDefault="00417EE9" w:rsidP="00417EE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C35619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417EE9" w:rsidRPr="00C35619" w:rsidRDefault="00417EE9" w:rsidP="00417EE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2.1 Качество товара поставляемого по настоящему Договору должно соответствовать:</w:t>
      </w:r>
    </w:p>
    <w:p w:rsidR="00417EE9" w:rsidRPr="00C35619" w:rsidRDefault="00417EE9" w:rsidP="00417EE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); </w:t>
      </w:r>
    </w:p>
    <w:p w:rsidR="00417EE9" w:rsidRPr="00C35619" w:rsidRDefault="00417EE9" w:rsidP="00417EE9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>- КУ № 13-7-2/216 (КУ-94)  «</w:t>
      </w:r>
      <w:r w:rsidRPr="00C35619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 и  </w:t>
      </w:r>
    </w:p>
    <w:p w:rsidR="00417EE9" w:rsidRPr="00C35619" w:rsidRDefault="00417EE9" w:rsidP="00417EE9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МДУ  № 123-4-/281-87 «Временный максимально-допустимый уровень  содержания некоторых химических элементов и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добавках»;   правилам бактериологического исследования кормов от 10.06.1975г.</w:t>
      </w:r>
    </w:p>
    <w:p w:rsidR="00417EE9" w:rsidRPr="00C35619" w:rsidRDefault="00417EE9" w:rsidP="00417EE9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 xml:space="preserve">Страна производитель – </w:t>
      </w:r>
      <w:r>
        <w:rPr>
          <w:rFonts w:ascii="Times New Roman" w:eastAsia="Times New Roman" w:hAnsi="Times New Roman"/>
          <w:lang w:eastAsia="zh-CN"/>
        </w:rPr>
        <w:t>______________</w:t>
      </w:r>
    </w:p>
    <w:p w:rsidR="00417EE9" w:rsidRPr="00C35619" w:rsidRDefault="00417EE9" w:rsidP="00417EE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2.2. На момент поставки товара, </w:t>
      </w:r>
      <w:r>
        <w:rPr>
          <w:rFonts w:ascii="Times New Roman" w:eastAsia="Times New Roman" w:hAnsi="Times New Roman"/>
          <w:lang w:eastAsia="zh-CN"/>
        </w:rPr>
        <w:t xml:space="preserve">остаточный </w:t>
      </w:r>
      <w:r w:rsidRPr="00C35619">
        <w:rPr>
          <w:rFonts w:ascii="Times New Roman" w:eastAsia="Times New Roman" w:hAnsi="Times New Roman"/>
          <w:lang w:eastAsia="zh-CN"/>
        </w:rPr>
        <w:t xml:space="preserve">срок хранения </w:t>
      </w:r>
      <w:r>
        <w:rPr>
          <w:rFonts w:ascii="Times New Roman" w:eastAsia="Times New Roman" w:hAnsi="Times New Roman"/>
          <w:lang w:eastAsia="zh-CN"/>
        </w:rPr>
        <w:t xml:space="preserve">  </w:t>
      </w:r>
      <w:r w:rsidRPr="00C35619">
        <w:rPr>
          <w:rFonts w:ascii="Times New Roman" w:eastAsia="Times New Roman" w:hAnsi="Times New Roman"/>
          <w:lang w:eastAsia="zh-CN"/>
        </w:rPr>
        <w:t xml:space="preserve">должен </w:t>
      </w:r>
      <w:r>
        <w:rPr>
          <w:rFonts w:ascii="Times New Roman" w:eastAsia="Times New Roman" w:hAnsi="Times New Roman"/>
          <w:lang w:eastAsia="zh-CN"/>
        </w:rPr>
        <w:t>быть не менее</w:t>
      </w:r>
      <w:r w:rsidRPr="00C3561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6</w:t>
      </w:r>
      <w:r w:rsidRPr="00C35619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шести</w:t>
      </w:r>
      <w:r w:rsidRPr="00C35619">
        <w:rPr>
          <w:rFonts w:ascii="Times New Roman" w:eastAsia="Times New Roman" w:hAnsi="Times New Roman"/>
          <w:lang w:eastAsia="zh-CN"/>
        </w:rPr>
        <w:t xml:space="preserve">) </w:t>
      </w:r>
      <w:r>
        <w:rPr>
          <w:rFonts w:ascii="Times New Roman" w:eastAsia="Times New Roman" w:hAnsi="Times New Roman"/>
          <w:lang w:eastAsia="zh-CN"/>
        </w:rPr>
        <w:t>месяцев</w:t>
      </w:r>
      <w:r w:rsidRPr="00C35619">
        <w:rPr>
          <w:rFonts w:ascii="Times New Roman" w:eastAsia="Times New Roman" w:hAnsi="Times New Roman"/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417EE9" w:rsidRPr="00C35619" w:rsidRDefault="00417EE9" w:rsidP="00417EE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417EE9" w:rsidRPr="00C35619" w:rsidRDefault="00417EE9" w:rsidP="00417EE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417EE9" w:rsidRPr="00C35619" w:rsidRDefault="00417EE9" w:rsidP="00417EE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417EE9" w:rsidRPr="00C35619" w:rsidRDefault="00417EE9" w:rsidP="00417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  <w:r w:rsidRPr="00C35619">
        <w:rPr>
          <w:rFonts w:ascii="Times New Roman" w:eastAsia="Times New Roman" w:hAnsi="Times New Roman" w:cs="Arial"/>
          <w:lang w:eastAsia="zh-CN"/>
        </w:rPr>
        <w:t xml:space="preserve">3.3. Поставка товара производится с приложением документов: декларация о соответствии, </w:t>
      </w:r>
      <w:r>
        <w:rPr>
          <w:rFonts w:ascii="Times New Roman" w:eastAsia="Times New Roman" w:hAnsi="Times New Roman" w:cs="Arial"/>
          <w:lang w:eastAsia="zh-CN"/>
        </w:rPr>
        <w:t xml:space="preserve"> </w:t>
      </w:r>
      <w:r w:rsidRPr="00C35619">
        <w:rPr>
          <w:rFonts w:ascii="Times New Roman" w:eastAsia="Times New Roman" w:hAnsi="Times New Roman" w:cs="Arial"/>
          <w:lang w:eastAsia="zh-CN"/>
        </w:rPr>
        <w:t>документ о качестве от изготовителя, счет-фактура, товарная накладная формы Торг-12</w:t>
      </w:r>
      <w:r>
        <w:rPr>
          <w:rFonts w:ascii="Times New Roman" w:eastAsia="Times New Roman" w:hAnsi="Times New Roman" w:cs="Arial"/>
          <w:lang w:eastAsia="zh-CN"/>
        </w:rPr>
        <w:t xml:space="preserve"> или УПД</w:t>
      </w:r>
      <w:r w:rsidRPr="00C35619">
        <w:rPr>
          <w:rFonts w:ascii="Times New Roman" w:eastAsia="Times New Roman" w:hAnsi="Times New Roman" w:cs="Arial"/>
          <w:lang w:eastAsia="zh-CN"/>
        </w:rPr>
        <w:t>.</w:t>
      </w:r>
    </w:p>
    <w:p w:rsidR="00417EE9" w:rsidRPr="00C35619" w:rsidRDefault="00417EE9" w:rsidP="00417EE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3.4. Упаковка, в которой отгружается товар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C35619">
        <w:rPr>
          <w:rFonts w:ascii="Times New Roman" w:eastAsia="Times New Roman" w:hAnsi="Times New Roman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417EE9" w:rsidRDefault="00417EE9" w:rsidP="00417EE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417EE9" w:rsidRPr="00881C6F" w:rsidRDefault="00417EE9" w:rsidP="00417EE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15" w:name="OLE_LINK1"/>
      <w:bookmarkStart w:id="16" w:name="OLE_LINK2"/>
      <w:bookmarkStart w:id="17" w:name="OLE_LINK3"/>
      <w:bookmarkStart w:id="18" w:name="OLE_LINK4"/>
      <w:bookmarkStart w:id="19" w:name="OLE_LINK5"/>
      <w:bookmarkStart w:id="20" w:name="OLE_LINK6"/>
      <w:bookmarkStart w:id="21" w:name="OLE_LINK15"/>
      <w:bookmarkStart w:id="22" w:name="OLE_LINK16"/>
      <w:bookmarkStart w:id="23" w:name="OLE_LINK9"/>
      <w:bookmarkStart w:id="24" w:name="OLE_LINK36"/>
      <w:r w:rsidRPr="00881C6F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417EE9" w:rsidRPr="00881C6F" w:rsidRDefault="00417EE9" w:rsidP="00417EE9">
      <w:pPr>
        <w:suppressAutoHyphens/>
        <w:spacing w:after="0" w:line="240" w:lineRule="auto"/>
        <w:rPr>
          <w:rFonts w:ascii="Times New Roman" w:hAnsi="Times New Roman"/>
        </w:rPr>
      </w:pPr>
      <w:r w:rsidRPr="00881C6F">
        <w:rPr>
          <w:rFonts w:ascii="Times New Roman" w:eastAsia="Times New Roman" w:hAnsi="Times New Roman"/>
          <w:lang w:eastAsia="zh-CN"/>
        </w:rPr>
        <w:lastRenderedPageBreak/>
        <w:t>4.2.</w:t>
      </w:r>
      <w:r w:rsidRPr="00881C6F">
        <w:rPr>
          <w:rFonts w:ascii="Times New Roman" w:hAnsi="Times New Roman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</w:t>
      </w:r>
      <w:r>
        <w:rPr>
          <w:rFonts w:ascii="Times New Roman" w:hAnsi="Times New Roman"/>
          <w:lang w:eastAsia="zh-CN"/>
        </w:rPr>
        <w:t>________________</w:t>
      </w:r>
      <w:r w:rsidRPr="00881C6F">
        <w:rPr>
          <w:rFonts w:ascii="Times New Roman" w:eastAsia="Times New Roman" w:hAnsi="Times New Roman"/>
          <w:lang w:eastAsia="zh-CN"/>
        </w:rPr>
        <w:t xml:space="preserve"> </w:t>
      </w:r>
      <w:r w:rsidRPr="00881C6F">
        <w:rPr>
          <w:rFonts w:ascii="Times New Roman" w:hAnsi="Times New Roman"/>
          <w:lang w:eastAsia="zh-CN"/>
        </w:rPr>
        <w:t>или с помощью электронной почты по адресу:</w:t>
      </w:r>
      <w:r>
        <w:rPr>
          <w:rFonts w:ascii="Times New Roman" w:hAnsi="Times New Roman"/>
          <w:lang w:eastAsia="zh-CN"/>
        </w:rPr>
        <w:t>________________</w:t>
      </w:r>
      <w:r w:rsidRPr="00881C6F">
        <w:rPr>
          <w:rFonts w:ascii="Times New Roman" w:hAnsi="Times New Roman"/>
        </w:rPr>
        <w:t>.</w:t>
      </w:r>
    </w:p>
    <w:p w:rsidR="00417EE9" w:rsidRPr="00881C6F" w:rsidRDefault="00417EE9" w:rsidP="00417EE9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hAnsi="Times New Roman"/>
          <w:lang w:eastAsia="zh-CN"/>
        </w:rPr>
        <w:t xml:space="preserve">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881C6F">
        <w:rPr>
          <w:rFonts w:ascii="Times New Roman" w:eastAsia="Times New Roman" w:hAnsi="Times New Roman"/>
          <w:lang w:eastAsia="zh-CN"/>
        </w:rPr>
        <w:t>.</w:t>
      </w:r>
    </w:p>
    <w:p w:rsidR="00417EE9" w:rsidRPr="00881C6F" w:rsidRDefault="00417EE9" w:rsidP="00417EE9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881C6F">
        <w:rPr>
          <w:rFonts w:ascii="Times New Roman" w:hAnsi="Times New Roman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881C6F">
        <w:rPr>
          <w:rFonts w:ascii="Times New Roman" w:hAnsi="Times New Roman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881C6F">
        <w:rPr>
          <w:rFonts w:ascii="Times New Roman" w:hAnsi="Times New Roman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881C6F">
        <w:rPr>
          <w:rFonts w:ascii="Times New Roman" w:hAnsi="Times New Roman"/>
          <w:lang w:eastAsia="zh-CN"/>
        </w:rPr>
        <w:t>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4.5.</w:t>
      </w:r>
      <w:r w:rsidRPr="00881C6F">
        <w:rPr>
          <w:rFonts w:ascii="Times New Roman" w:hAnsi="Times New Roman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</w:t>
      </w:r>
      <w:r w:rsidRPr="00881C6F">
        <w:rPr>
          <w:rFonts w:ascii="Times New Roman" w:eastAsia="Times New Roman" w:hAnsi="Times New Roman"/>
          <w:lang w:eastAsia="zh-CN"/>
        </w:rPr>
        <w:t>.</w:t>
      </w:r>
    </w:p>
    <w:p w:rsidR="00417EE9" w:rsidRPr="00881C6F" w:rsidRDefault="00417EE9" w:rsidP="00417EE9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81C6F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5" w:name="OLE_LINK51"/>
      <w:bookmarkStart w:id="26" w:name="OLE_LINK52"/>
      <w:r w:rsidRPr="00881C6F">
        <w:rPr>
          <w:rFonts w:ascii="Times New Roman" w:eastAsia="Times New Roman" w:hAnsi="Times New Roman"/>
          <w:lang w:eastAsia="zh-CN"/>
        </w:rPr>
        <w:t xml:space="preserve">5.1 Покупатель обязуется произвести оплату в течение </w:t>
      </w:r>
      <w:r>
        <w:rPr>
          <w:rFonts w:ascii="Times New Roman" w:eastAsia="Times New Roman" w:hAnsi="Times New Roman"/>
          <w:lang w:eastAsia="zh-CN"/>
        </w:rPr>
        <w:t>______</w:t>
      </w:r>
      <w:r w:rsidRPr="00881C6F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________</w:t>
      </w:r>
      <w:r w:rsidRPr="00881C6F">
        <w:rPr>
          <w:rFonts w:ascii="Times New Roman" w:eastAsia="Times New Roman" w:hAnsi="Times New Roman"/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881C6F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7" w:name="OLE_LINK53"/>
      <w:bookmarkStart w:id="28" w:name="OLE_LINK54"/>
      <w:bookmarkEnd w:id="25"/>
      <w:bookmarkEnd w:id="26"/>
      <w:r w:rsidRPr="00881C6F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81C6F">
        <w:rPr>
          <w:rFonts w:ascii="Times New Roman" w:eastAsia="Times New Roman" w:hAnsi="Times New Roman"/>
          <w:lang w:eastAsia="zh-CN"/>
        </w:rPr>
        <w:t xml:space="preserve">5.7. </w:t>
      </w:r>
      <w:r w:rsidRPr="00881C6F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417EE9" w:rsidRPr="00881C6F" w:rsidRDefault="00417EE9" w:rsidP="00417EE9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81C6F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6.1. </w:t>
      </w:r>
      <w:r w:rsidRPr="00881C6F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881C6F">
        <w:rPr>
          <w:rFonts w:ascii="Times New Roman" w:eastAsia="Times New Roman" w:hAnsi="Times New Roman"/>
          <w:lang w:eastAsia="zh-CN"/>
        </w:rPr>
        <w:t xml:space="preserve">несвоевременный вывоз некачественного товара в соответствии </w:t>
      </w:r>
      <w:r w:rsidRPr="00881C6F">
        <w:rPr>
          <w:rFonts w:ascii="Times New Roman" w:eastAsia="Times New Roman" w:hAnsi="Times New Roman"/>
          <w:lang w:eastAsia="zh-CN"/>
        </w:rPr>
        <w:lastRenderedPageBreak/>
        <w:t>с п. 4.3</w:t>
      </w:r>
      <w:r w:rsidRPr="00881C6F">
        <w:rPr>
          <w:rFonts w:ascii="Times New Roman" w:hAnsi="Times New Roman"/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881C6F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6.3. </w:t>
      </w:r>
      <w:r w:rsidRPr="00881C6F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881C6F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881C6F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881C6F">
        <w:rPr>
          <w:rFonts w:ascii="Times New Roman" w:eastAsia="Times New Roman" w:hAnsi="Times New Roman"/>
          <w:lang w:eastAsia="zh-CN"/>
        </w:rPr>
        <w:t>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6.4. Сторона вправе не предъявлять штрафы и неустойки указанные в п. 6.1, 6.2, 6.3.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6.7. </w:t>
      </w:r>
      <w:r w:rsidRPr="00881C6F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417EE9" w:rsidRPr="00881C6F" w:rsidRDefault="00417EE9" w:rsidP="00417EE9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6.9. </w:t>
      </w:r>
      <w:r w:rsidRPr="00881C6F">
        <w:rPr>
          <w:rFonts w:ascii="Times New Roman" w:hAnsi="Times New Roman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lang w:eastAsia="ru-RU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6.11. </w:t>
      </w:r>
      <w:r w:rsidRPr="00881C6F">
        <w:rPr>
          <w:rFonts w:ascii="Times New Roman" w:hAnsi="Times New Roman"/>
          <w:color w:val="000000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hAnsi="Times New Roman"/>
          <w:color w:val="000000"/>
          <w:lang w:eastAsia="ru-RU"/>
        </w:rPr>
        <w:t xml:space="preserve">6.12. </w:t>
      </w:r>
      <w:r w:rsidRPr="00881C6F">
        <w:rPr>
          <w:rFonts w:ascii="Times New Roman" w:eastAsia="Times New Roman" w:hAnsi="Times New Roman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17EE9" w:rsidRPr="00881C6F" w:rsidRDefault="00417EE9" w:rsidP="00417EE9">
      <w:pPr>
        <w:spacing w:line="240" w:lineRule="auto"/>
        <w:contextualSpacing/>
        <w:jc w:val="both"/>
        <w:rPr>
          <w:rFonts w:ascii="Times New Roman" w:hAnsi="Times New Roman"/>
        </w:rPr>
      </w:pPr>
      <w:r w:rsidRPr="00881C6F">
        <w:rPr>
          <w:rFonts w:ascii="Times New Roman" w:eastAsia="Times New Roman" w:hAnsi="Times New Roman"/>
          <w:lang w:eastAsia="zh-CN"/>
        </w:rPr>
        <w:t>6.13. П</w:t>
      </w:r>
      <w:r w:rsidRPr="00881C6F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417EE9" w:rsidRPr="00881C6F" w:rsidRDefault="00417EE9" w:rsidP="00417EE9">
      <w:pPr>
        <w:suppressAutoHyphens/>
        <w:spacing w:before="120" w:after="120" w:line="240" w:lineRule="auto"/>
        <w:mirrorIndents/>
        <w:jc w:val="center"/>
        <w:rPr>
          <w:rFonts w:ascii="Times New Roman" w:hAnsi="Times New Roman"/>
          <w:b/>
          <w:color w:val="000000"/>
          <w:lang w:eastAsia="ru-RU"/>
        </w:rPr>
      </w:pPr>
      <w:r w:rsidRPr="00881C6F">
        <w:rPr>
          <w:rFonts w:ascii="Times New Roman" w:hAnsi="Times New Roman"/>
          <w:b/>
          <w:color w:val="000000"/>
          <w:lang w:eastAsia="ru-RU"/>
        </w:rPr>
        <w:t>7. ИЗМЕНЕНИЕ И РАСТОРЖЕНИЕ ДОГОВОРА</w:t>
      </w:r>
    </w:p>
    <w:p w:rsidR="00417EE9" w:rsidRPr="00881C6F" w:rsidRDefault="00417EE9" w:rsidP="00417EE9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9" w:name="seq50889073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7.1.</w:t>
      </w:r>
      <w:bookmarkEnd w:id="29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81C6F">
        <w:rPr>
          <w:rFonts w:ascii="Times New Roman" w:eastAsia="Times New Roman" w:hAnsi="Times New Roman"/>
          <w:color w:val="000000"/>
          <w:lang w:eastAsia="ru-RU"/>
        </w:rPr>
        <w:t>Договор может быть изменен или расторгнут по соглашению сторон.</w:t>
      </w:r>
    </w:p>
    <w:p w:rsidR="00417EE9" w:rsidRPr="00881C6F" w:rsidRDefault="00417EE9" w:rsidP="00417EE9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1C6F">
        <w:rPr>
          <w:rFonts w:ascii="Times New Roman" w:eastAsia="Times New Roman" w:hAnsi="Times New Roman"/>
          <w:color w:val="000000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417EE9" w:rsidRPr="00881C6F" w:rsidRDefault="00417EE9" w:rsidP="00417EE9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1C6F">
        <w:rPr>
          <w:rFonts w:ascii="Times New Roman" w:eastAsia="Times New Roman" w:hAnsi="Times New Roman"/>
          <w:color w:val="000000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417EE9" w:rsidRPr="00881C6F" w:rsidRDefault="00417EE9" w:rsidP="00417EE9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30" w:name="seq50889079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7.2.</w:t>
      </w:r>
      <w:bookmarkEnd w:id="30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81C6F">
        <w:rPr>
          <w:rFonts w:ascii="Times New Roman" w:eastAsia="Times New Roman" w:hAnsi="Times New Roman"/>
          <w:color w:val="000000"/>
          <w:lang w:eastAsia="ru-RU"/>
        </w:rPr>
        <w:t>Расторжение договора</w:t>
      </w:r>
    </w:p>
    <w:p w:rsidR="00417EE9" w:rsidRPr="00881C6F" w:rsidRDefault="00417EE9" w:rsidP="00417EE9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31" w:name="seq50889080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7.2.1.</w:t>
      </w:r>
      <w:bookmarkEnd w:id="31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81C6F">
        <w:rPr>
          <w:rFonts w:ascii="Times New Roman" w:eastAsia="Times New Roman" w:hAnsi="Times New Roman"/>
          <w:color w:val="000000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881C6F">
        <w:rPr>
          <w:rFonts w:ascii="Times New Roman" w:hAnsi="Times New Roman"/>
          <w:bCs/>
          <w:color w:val="000000"/>
        </w:rPr>
        <w:t>7.2.2.</w:t>
      </w:r>
      <w:r w:rsidRPr="00881C6F">
        <w:rPr>
          <w:rFonts w:ascii="Times New Roman" w:hAnsi="Times New Roman"/>
          <w:bCs/>
          <w:color w:val="000000"/>
        </w:rPr>
        <w:t> </w:t>
      </w:r>
      <w:r w:rsidRPr="00881C6F">
        <w:rPr>
          <w:rFonts w:ascii="Times New Roman" w:hAnsi="Times New Roman"/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417EE9" w:rsidRPr="00881C6F" w:rsidRDefault="00417EE9" w:rsidP="00417EE9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81C6F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417EE9" w:rsidRPr="00881C6F" w:rsidRDefault="00417EE9" w:rsidP="00417EE9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32" w:name="seq51121236"/>
      <w:r w:rsidRPr="00881C6F">
        <w:rPr>
          <w:rFonts w:ascii="Times New Roman" w:hAnsi="Times New Roman"/>
          <w:bCs/>
        </w:rPr>
        <w:t>8.1.</w:t>
      </w:r>
      <w:bookmarkEnd w:id="32"/>
      <w:r w:rsidRPr="00881C6F">
        <w:rPr>
          <w:rFonts w:ascii="Times New Roman" w:hAnsi="Times New Roman"/>
          <w:bCs/>
        </w:rPr>
        <w:t> </w:t>
      </w:r>
      <w:r w:rsidRPr="00881C6F">
        <w:rPr>
          <w:rFonts w:ascii="Times New Roman" w:hAnsi="Times New Roman"/>
        </w:rPr>
        <w:t>Претензионный порядок</w:t>
      </w:r>
      <w:r>
        <w:rPr>
          <w:rFonts w:ascii="Times New Roman" w:hAnsi="Times New Roman"/>
        </w:rPr>
        <w:t>:</w:t>
      </w:r>
    </w:p>
    <w:p w:rsidR="00417EE9" w:rsidRPr="00881C6F" w:rsidRDefault="00417EE9" w:rsidP="00417EE9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33" w:name="seq51121237"/>
      <w:r w:rsidRPr="00881C6F">
        <w:rPr>
          <w:rFonts w:ascii="Times New Roman" w:hAnsi="Times New Roman"/>
          <w:bCs/>
        </w:rPr>
        <w:lastRenderedPageBreak/>
        <w:t>8.1.1.</w:t>
      </w:r>
      <w:bookmarkEnd w:id="33"/>
      <w:r w:rsidRPr="00881C6F">
        <w:rPr>
          <w:rFonts w:ascii="Times New Roman" w:hAnsi="Times New Roman"/>
          <w:bCs/>
        </w:rPr>
        <w:t> </w:t>
      </w:r>
      <w:r w:rsidRPr="00881C6F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Start w:id="34" w:name="seq51121238"/>
    </w:p>
    <w:p w:rsidR="00417EE9" w:rsidRPr="00881C6F" w:rsidRDefault="00417EE9" w:rsidP="00417EE9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r w:rsidRPr="00881C6F">
        <w:rPr>
          <w:rFonts w:ascii="Times New Roman" w:hAnsi="Times New Roman"/>
          <w:bCs/>
        </w:rPr>
        <w:t>8.1.2.</w:t>
      </w:r>
      <w:bookmarkEnd w:id="34"/>
      <w:r w:rsidRPr="00881C6F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881C6F">
        <w:rPr>
          <w:rFonts w:ascii="Times New Roman" w:hAnsi="Times New Roman"/>
        </w:rPr>
        <w:t>заявления, уведомления, извещения, требования или иные юридически значимые сообщения</w:t>
      </w:r>
      <w:r w:rsidRPr="00881C6F">
        <w:rPr>
          <w:rFonts w:ascii="Times New Roman" w:hAnsi="Times New Roman"/>
          <w:bCs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417EE9" w:rsidRPr="00881C6F" w:rsidRDefault="00417EE9" w:rsidP="00417EE9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35" w:name="seq51121239"/>
      <w:r w:rsidRPr="00881C6F">
        <w:rPr>
          <w:rFonts w:ascii="Times New Roman" w:hAnsi="Times New Roman"/>
          <w:bCs/>
        </w:rPr>
        <w:t>8.1.4.</w:t>
      </w:r>
      <w:bookmarkEnd w:id="35"/>
      <w:r w:rsidRPr="00881C6F">
        <w:rPr>
          <w:rFonts w:ascii="Times New Roman" w:hAnsi="Times New Roman"/>
          <w:bCs/>
        </w:rPr>
        <w:t> </w:t>
      </w:r>
      <w:r w:rsidRPr="00881C6F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6" w:name="seq97764422"/>
    </w:p>
    <w:p w:rsidR="00417EE9" w:rsidRDefault="00417EE9" w:rsidP="00417EE9">
      <w:pPr>
        <w:suppressAutoHyphens/>
        <w:spacing w:before="120" w:after="120" w:line="240" w:lineRule="auto"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hAnsi="Times New Roman"/>
          <w:bCs/>
        </w:rPr>
        <w:t>8.2.</w:t>
      </w:r>
      <w:bookmarkEnd w:id="36"/>
      <w:r w:rsidRPr="00881C6F">
        <w:rPr>
          <w:rFonts w:ascii="Times New Roman" w:hAnsi="Times New Roman"/>
          <w:bCs/>
        </w:rPr>
        <w:t> </w:t>
      </w:r>
      <w:r w:rsidRPr="00881C6F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</w:t>
      </w:r>
      <w:r w:rsidRPr="00881C6F">
        <w:rPr>
          <w:rFonts w:ascii="Times New Roman" w:eastAsia="Times New Roman" w:hAnsi="Times New Roman"/>
          <w:lang w:eastAsia="zh-CN"/>
        </w:rPr>
        <w:t>.</w:t>
      </w:r>
    </w:p>
    <w:p w:rsidR="00417EE9" w:rsidRPr="00881C6F" w:rsidRDefault="00417EE9" w:rsidP="00417EE9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81C6F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417EE9" w:rsidRPr="00881C6F" w:rsidRDefault="00417EE9" w:rsidP="00417EE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7" w:name="OLE_LINK25"/>
      <w:bookmarkStart w:id="38" w:name="OLE_LINK26"/>
      <w:bookmarkStart w:id="39" w:name="OLE_LINK29"/>
      <w:bookmarkStart w:id="40" w:name="OLE_LINK30"/>
      <w:r w:rsidRPr="00881C6F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7"/>
    <w:bookmarkEnd w:id="38"/>
    <w:bookmarkEnd w:id="39"/>
    <w:bookmarkEnd w:id="40"/>
    <w:p w:rsidR="00417EE9" w:rsidRPr="00881C6F" w:rsidRDefault="00417EE9" w:rsidP="00417EE9">
      <w:pPr>
        <w:spacing w:after="0" w:line="240" w:lineRule="auto"/>
        <w:rPr>
          <w:rFonts w:ascii="Times New Roman" w:hAnsi="Times New Roman"/>
        </w:rPr>
      </w:pPr>
      <w:r w:rsidRPr="00881C6F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417EE9" w:rsidRPr="00881C6F" w:rsidRDefault="00417EE9" w:rsidP="00417EE9">
      <w:pPr>
        <w:spacing w:after="0" w:line="240" w:lineRule="auto"/>
        <w:rPr>
          <w:rFonts w:ascii="Times New Roman" w:hAnsi="Times New Roman"/>
        </w:rPr>
      </w:pPr>
      <w:r w:rsidRPr="00881C6F">
        <w:rPr>
          <w:rFonts w:ascii="Times New Roman" w:hAnsi="Times New Roman"/>
        </w:rPr>
        <w:t xml:space="preserve">9.3. </w:t>
      </w:r>
      <w:r>
        <w:rPr>
          <w:rFonts w:ascii="Times New Roman" w:hAnsi="Times New Roman"/>
        </w:rPr>
        <w:t xml:space="preserve">Стороны признают юридическую силу за документами, подписываемыми аналогом собственноручной подписи. </w:t>
      </w:r>
      <w:r w:rsidRPr="00881C6F">
        <w:rPr>
          <w:rFonts w:ascii="Times New Roman" w:hAnsi="Times New Roman"/>
        </w:rPr>
        <w:t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417EE9" w:rsidRPr="00881C6F" w:rsidRDefault="00417EE9" w:rsidP="00417EE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81C6F">
        <w:rPr>
          <w:rFonts w:ascii="Times New Roman" w:hAnsi="Times New Roman"/>
          <w:lang w:eastAsia="ru-RU"/>
        </w:rPr>
        <w:t>9.4. Направление юридически значимых сообщений</w:t>
      </w:r>
    </w:p>
    <w:p w:rsidR="00417EE9" w:rsidRPr="00881C6F" w:rsidRDefault="00417EE9" w:rsidP="00417EE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81C6F">
        <w:rPr>
          <w:rFonts w:ascii="Times New Roman" w:hAnsi="Times New Roman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81C6F">
        <w:rPr>
          <w:rFonts w:ascii="Times New Roman" w:hAnsi="Times New Roman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17EE9" w:rsidRPr="00881C6F" w:rsidRDefault="00417EE9" w:rsidP="00417EE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81C6F">
        <w:rPr>
          <w:rFonts w:ascii="Times New Roman" w:hAnsi="Times New Roman"/>
        </w:rPr>
        <w:t>9.5. Договор составлен в двух экземплярах, по одному для каждой из Сторон.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7"/>
      <w:bookmarkEnd w:id="28"/>
    </w:p>
    <w:p w:rsidR="00417EE9" w:rsidRPr="00C35619" w:rsidRDefault="00417EE9" w:rsidP="00417EE9">
      <w:pPr>
        <w:tabs>
          <w:tab w:val="left" w:pos="1361"/>
        </w:tabs>
        <w:spacing w:before="120" w:after="120"/>
        <w:jc w:val="center"/>
        <w:rPr>
          <w:rFonts w:ascii="Times New Roman" w:hAnsi="Times New Roman"/>
          <w:b/>
          <w:caps/>
        </w:rPr>
      </w:pPr>
      <w:r w:rsidRPr="00C35619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751"/>
        <w:gridCol w:w="176"/>
        <w:gridCol w:w="4751"/>
        <w:gridCol w:w="176"/>
        <w:gridCol w:w="4751"/>
      </w:tblGrid>
      <w:tr w:rsidR="00417EE9" w:rsidRPr="00083A89" w:rsidTr="007D2B3A">
        <w:tc>
          <w:tcPr>
            <w:tcW w:w="4927" w:type="dxa"/>
            <w:gridSpan w:val="2"/>
          </w:tcPr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ОАО «Богдановичский комбикормовый завод».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ИНН 6605002100, КПП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6330100</w:t>
            </w: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1,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ОГРН 1026600705790, ОКПО 04537234</w:t>
            </w:r>
          </w:p>
          <w:p w:rsidR="00417EE9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Адрес и место нахождения юридического лица: 623530, Свердловская обл., Богдановичский р-он,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 Богданович, ул. Степана Разина, 64.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Р/с 4070281060002000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 xml:space="preserve">Екатеринбургский филиал 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ПАО АКБ «СВЯЗЬ-БАНК»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БИК 046577959, К/с 30101810500000000959.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Тел./факс: 8 (34376) 5-56-81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 xml:space="preserve">E-mail: omts@combikorm.ru, </w:t>
            </w:r>
            <w:hyperlink r:id="rId9" w:history="1">
              <w:r w:rsidRPr="00052D8A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  <w:gridSpan w:val="2"/>
          </w:tcPr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«ПОСТАВЩИК»</w:t>
            </w:r>
            <w:r w:rsidRPr="000669D4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Полное наименование: __________________</w:t>
            </w:r>
            <w:r w:rsidRPr="000669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Сокращенное наименование: _____________.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Место нахождения: _____________________.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ИНН __________, КПП _________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ОГРН _____________, ОКПО ________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Р/с __________________________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в _____________________________________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К/С ____________________, БИК _________.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Тел./факс: </w:t>
            </w:r>
          </w:p>
          <w:p w:rsidR="00417EE9" w:rsidRPr="000669D4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  <w:r w:rsidRPr="000669D4">
              <w:rPr>
                <w:rFonts w:ascii="Times New Roman" w:hAnsi="Times New Roman"/>
                <w:sz w:val="20"/>
                <w:szCs w:val="20"/>
                <w:lang w:val="en-US"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417EE9" w:rsidRPr="00C35619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417EE9" w:rsidRPr="00083A89" w:rsidTr="007D2B3A">
        <w:tc>
          <w:tcPr>
            <w:tcW w:w="4927" w:type="dxa"/>
            <w:gridSpan w:val="2"/>
          </w:tcPr>
          <w:p w:rsidR="00417EE9" w:rsidRPr="00C35619" w:rsidRDefault="00417EE9" w:rsidP="007D2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</w:tcPr>
          <w:p w:rsidR="00417EE9" w:rsidRPr="00C35619" w:rsidRDefault="00417EE9" w:rsidP="007D2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417EE9" w:rsidRPr="00C35619" w:rsidRDefault="00417EE9" w:rsidP="007D2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417EE9" w:rsidRPr="000C02FF" w:rsidTr="007D2B3A">
        <w:trPr>
          <w:gridBefore w:val="1"/>
          <w:gridAfter w:val="1"/>
          <w:wBefore w:w="176" w:type="dxa"/>
          <w:wAfter w:w="4751" w:type="dxa"/>
        </w:trPr>
        <w:tc>
          <w:tcPr>
            <w:tcW w:w="4927" w:type="dxa"/>
            <w:gridSpan w:val="2"/>
          </w:tcPr>
          <w:p w:rsidR="00417EE9" w:rsidRPr="000C02FF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417EE9" w:rsidRPr="000C02FF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</w:t>
            </w:r>
          </w:p>
          <w:p w:rsidR="00417EE9" w:rsidRPr="000C02FF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417EE9" w:rsidRPr="000C02FF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417EE9" w:rsidRPr="000C02FF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417EE9" w:rsidRPr="000C02FF" w:rsidRDefault="00417EE9" w:rsidP="007D2B3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17EE9" w:rsidRPr="00C35619" w:rsidRDefault="00417EE9" w:rsidP="00417EE9">
      <w:pPr>
        <w:suppressAutoHyphens/>
        <w:spacing w:after="0" w:line="240" w:lineRule="auto"/>
        <w:rPr>
          <w:rFonts w:ascii="Times New Roman" w:eastAsia="Times New Roman" w:hAnsi="Times New Roman"/>
          <w:smallCaps/>
          <w:lang w:eastAsia="ru-RU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17EE9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24DF-442E-4BDB-8720-8193C332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20101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2018-12-27T04:25:00Z</cp:lastPrinted>
  <dcterms:created xsi:type="dcterms:W3CDTF">2018-12-27T04:26:00Z</dcterms:created>
  <dcterms:modified xsi:type="dcterms:W3CDTF">2018-12-27T04:26:00Z</dcterms:modified>
</cp:coreProperties>
</file>