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530E92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5006/1Е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530E9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28.12.2018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530E9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D16FC6" w:rsidRDefault="00530E92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30E9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Оказание услуг по перекачиванию сточных вод (стоков).</w:t>
            </w:r>
          </w:p>
          <w:p w:rsidR="00530E92" w:rsidRPr="00616A54" w:rsidRDefault="00530E92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30E92">
              <w:rPr>
                <w:rFonts w:ascii="Times New Roman" w:hAnsi="Times New Roman"/>
                <w:sz w:val="24"/>
                <w:szCs w:val="24"/>
              </w:rPr>
              <w:t>10500.00 м3/год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30E92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E92">
              <w:rPr>
                <w:rFonts w:ascii="Times New Roman" w:hAnsi="Times New Roman"/>
                <w:sz w:val="24"/>
                <w:szCs w:val="24"/>
              </w:rPr>
              <w:t>Количество: 10500м3/год.</w:t>
            </w:r>
          </w:p>
          <w:p w:rsidR="006F7607" w:rsidRPr="00616A54" w:rsidRDefault="00530E9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бесперебойной работы по перекачиванию стоков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530E92" w:rsidP="0053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с 01.01.2019г.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31.12.2019г.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53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530E92">
              <w:rPr>
                <w:rFonts w:ascii="Times New Roman" w:hAnsi="Times New Roman"/>
                <w:sz w:val="24"/>
              </w:rPr>
              <w:t>393 750 рублей 00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530E92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факту выполненных работ в срок не позднее 10 числа месяца, следующего за расчетным месяцем.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530E92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30E92" w:rsidRDefault="00530E92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Pr="00530E92" w:rsidRDefault="004C6DDB" w:rsidP="00530E9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530E92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530E92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530E92" w:rsidRDefault="00DF6C3A" w:rsidP="00530E9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530E92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30E92" w:rsidRPr="00530E92">
        <w:rPr>
          <w:rFonts w:ascii="Times New Roman" w:hAnsi="Times New Roman"/>
          <w:b/>
          <w:smallCaps/>
          <w:sz w:val="24"/>
          <w:szCs w:val="24"/>
        </w:rPr>
        <w:t>5006/1Е</w:t>
      </w:r>
      <w:r w:rsidRPr="00530E9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530E92" w:rsidRPr="00530E9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28.12.2018 г.</w:t>
      </w:r>
    </w:p>
    <w:p w:rsidR="004C6DDB" w:rsidRPr="00530E92" w:rsidRDefault="004C6DDB" w:rsidP="00530E9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Pr="00530E92" w:rsidRDefault="004C6DDB" w:rsidP="00530E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Pr="00530E92" w:rsidRDefault="004C6DDB" w:rsidP="00530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E92">
        <w:rPr>
          <w:rFonts w:ascii="Times New Roman" w:hAnsi="Times New Roman"/>
          <w:sz w:val="24"/>
          <w:szCs w:val="24"/>
        </w:rPr>
        <w:t>Проект Договора</w:t>
      </w:r>
    </w:p>
    <w:p w:rsidR="004C6DDB" w:rsidRPr="00530E92" w:rsidRDefault="004C6DDB" w:rsidP="00530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E92" w:rsidRPr="00530E92" w:rsidRDefault="00530E92" w:rsidP="00530E92">
      <w:pPr>
        <w:pStyle w:val="Style1"/>
        <w:widowControl/>
        <w:spacing w:line="240" w:lineRule="auto"/>
        <w:ind w:firstLine="0"/>
        <w:jc w:val="center"/>
        <w:rPr>
          <w:rStyle w:val="FontStyle12"/>
          <w:sz w:val="24"/>
          <w:szCs w:val="24"/>
        </w:rPr>
      </w:pPr>
      <w:r w:rsidRPr="00530E92">
        <w:rPr>
          <w:rStyle w:val="FontStyle12"/>
          <w:sz w:val="24"/>
          <w:szCs w:val="24"/>
        </w:rPr>
        <w:t>Договор №____________</w:t>
      </w:r>
    </w:p>
    <w:p w:rsidR="00530E92" w:rsidRPr="00530E92" w:rsidRDefault="00530E92" w:rsidP="00530E92">
      <w:pPr>
        <w:pStyle w:val="Style1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на возмездное оказание услуг.</w:t>
      </w:r>
    </w:p>
    <w:p w:rsidR="00530E92" w:rsidRPr="00530E92" w:rsidRDefault="00530E92" w:rsidP="00530E92">
      <w:pPr>
        <w:pStyle w:val="Style3"/>
        <w:widowControl/>
        <w:spacing w:line="240" w:lineRule="auto"/>
        <w:jc w:val="left"/>
      </w:pPr>
    </w:p>
    <w:p w:rsidR="00530E92" w:rsidRPr="00530E92" w:rsidRDefault="00530E92" w:rsidP="00530E92">
      <w:pPr>
        <w:pStyle w:val="Style3"/>
        <w:widowControl/>
        <w:tabs>
          <w:tab w:val="left" w:pos="7042"/>
        </w:tabs>
        <w:spacing w:line="240" w:lineRule="auto"/>
        <w:jc w:val="left"/>
        <w:rPr>
          <w:rStyle w:val="FontStyle13"/>
          <w:color w:val="FF0000"/>
          <w:sz w:val="24"/>
          <w:szCs w:val="24"/>
        </w:rPr>
      </w:pPr>
      <w:r w:rsidRPr="00530E92">
        <w:rPr>
          <w:rStyle w:val="FontStyle13"/>
          <w:sz w:val="24"/>
          <w:szCs w:val="24"/>
        </w:rPr>
        <w:t>г. Богданович.</w:t>
      </w:r>
      <w:r w:rsidRPr="00530E92">
        <w:rPr>
          <w:rStyle w:val="FontStyle13"/>
          <w:sz w:val="24"/>
          <w:szCs w:val="24"/>
        </w:rPr>
        <w:tab/>
        <w:t xml:space="preserve">         ___________</w:t>
      </w:r>
    </w:p>
    <w:p w:rsidR="00530E92" w:rsidRPr="00530E92" w:rsidRDefault="00530E92" w:rsidP="00530E92">
      <w:pPr>
        <w:pStyle w:val="Style3"/>
        <w:widowControl/>
        <w:spacing w:line="240" w:lineRule="auto"/>
        <w:ind w:firstLine="82"/>
      </w:pPr>
    </w:p>
    <w:p w:rsidR="00530E92" w:rsidRPr="00530E92" w:rsidRDefault="00530E92" w:rsidP="00530E92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530E92">
        <w:rPr>
          <w:rStyle w:val="FontStyle13"/>
          <w:b/>
          <w:sz w:val="24"/>
          <w:szCs w:val="24"/>
        </w:rPr>
        <w:t>Открытое акционерное общество «Богдановичский комбикормовый завод»</w:t>
      </w:r>
      <w:r w:rsidRPr="00530E92">
        <w:rPr>
          <w:rStyle w:val="FontStyle13"/>
          <w:sz w:val="24"/>
          <w:szCs w:val="24"/>
        </w:rPr>
        <w:t xml:space="preserve">, именуемое в дальнейшем «Заказчик», в лице генерального директора </w:t>
      </w:r>
      <w:proofErr w:type="spellStart"/>
      <w:r w:rsidRPr="00530E92">
        <w:rPr>
          <w:rStyle w:val="FontStyle13"/>
          <w:sz w:val="24"/>
          <w:szCs w:val="24"/>
        </w:rPr>
        <w:t>Буксмана</w:t>
      </w:r>
      <w:proofErr w:type="spellEnd"/>
      <w:r w:rsidRPr="00530E92">
        <w:rPr>
          <w:rStyle w:val="FontStyle13"/>
          <w:sz w:val="24"/>
          <w:szCs w:val="24"/>
        </w:rPr>
        <w:t xml:space="preserve"> Виктора Викторовича, действующего на основании Устава, с одной стороны, и </w:t>
      </w:r>
    </w:p>
    <w:p w:rsidR="00530E92" w:rsidRPr="00530E92" w:rsidRDefault="00530E92" w:rsidP="00530E92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530E92">
        <w:rPr>
          <w:rStyle w:val="FontStyle13"/>
          <w:b/>
          <w:sz w:val="24"/>
          <w:szCs w:val="24"/>
        </w:rPr>
        <w:t>_____________,</w:t>
      </w:r>
      <w:r w:rsidRPr="00530E92">
        <w:rPr>
          <w:rStyle w:val="FontStyle13"/>
          <w:sz w:val="24"/>
          <w:szCs w:val="24"/>
        </w:rPr>
        <w:t xml:space="preserve"> именуемое в дальнейшем «Исполнитель», в лице _________________, действующего на основании Устава с другой стороны, именуемых совместно «Стороны», заключили настоящий договор о нижеследующем:</w:t>
      </w:r>
    </w:p>
    <w:p w:rsidR="00530E92" w:rsidRPr="00530E92" w:rsidRDefault="00530E92" w:rsidP="00530E92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1. Предмет Договора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1.1. Настоящий договор заключен в целях оказания Исполнителем услуг Заказчику по перекачиванию стоков.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1.2. Заказчик поручает, а Исполнитель принимает на себя обязательства по оказанию услуг.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 Права и обязанности сторон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2.1. Исполнитель услуг обязуется: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2.1.1. Оказывать услуги и выполнять работы по перекачиванию стоков.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2.1.2. В срок не позднее 10 числа месяца следующего за расчетным предоставлять документы: счет-фактуру, акт выполненных работ.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2.2.Заказчик обязуется: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2.2.1. Обеспечить перечисление средств в качестве оплаты за оказанные услуги.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2.2.2. Осуществлять окончательный расчет с Исполнителем услуг.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2.2.3. Предоставлять Исполнителю сведения по количеству сбрасываемых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стоков в хозяйственно-бытовую канализацию.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2.3. Исполнитель услуг имеет право: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2.3.1. Вносить предложение о пересмотре договорных цен в соответствии с обоснованием, характеризующим изменение объективных условий.</w:t>
      </w:r>
    </w:p>
    <w:p w:rsidR="00530E92" w:rsidRPr="00530E92" w:rsidRDefault="00530E92" w:rsidP="00530E92">
      <w:pPr>
        <w:pStyle w:val="Style3"/>
        <w:widowControl/>
        <w:spacing w:line="240" w:lineRule="auto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3. Стоимость договора и порядок расчетов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3.1. Стоимость услуг, выполняемых Исполнителем, определяется в соответствии с настоящим договором, исходя из согласованных сторонами договорных цен покрывающих затраты Исполнителя.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 Ответственность сторон.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4.1. Стороны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4.2.Стороны не несут ответственности по своим обязательствам, если:</w:t>
      </w:r>
    </w:p>
    <w:p w:rsidR="00530E92" w:rsidRPr="00530E92" w:rsidRDefault="00530E92" w:rsidP="00530E92">
      <w:pPr>
        <w:pStyle w:val="Style8"/>
        <w:widowControl/>
        <w:tabs>
          <w:tab w:val="left" w:pos="288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а)</w:t>
      </w:r>
      <w:r w:rsidRPr="00530E92">
        <w:rPr>
          <w:rStyle w:val="FontStyle13"/>
          <w:sz w:val="24"/>
          <w:szCs w:val="24"/>
        </w:rPr>
        <w:tab/>
        <w:t>в период действия настоящего договора произошли изменения в действующем</w:t>
      </w:r>
      <w:r w:rsidRPr="00530E92">
        <w:rPr>
          <w:rStyle w:val="FontStyle13"/>
          <w:sz w:val="24"/>
          <w:szCs w:val="24"/>
        </w:rPr>
        <w:br/>
        <w:t>законодательстве, делающие невозможным их выполнение:</w:t>
      </w:r>
    </w:p>
    <w:p w:rsidR="00530E92" w:rsidRPr="00530E92" w:rsidRDefault="00530E92" w:rsidP="00530E92">
      <w:pPr>
        <w:pStyle w:val="Style8"/>
        <w:widowControl/>
        <w:tabs>
          <w:tab w:val="left" w:pos="288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б)</w:t>
      </w:r>
      <w:r w:rsidRPr="00530E92">
        <w:rPr>
          <w:rStyle w:val="FontStyle13"/>
          <w:sz w:val="24"/>
          <w:szCs w:val="24"/>
        </w:rPr>
        <w:tab/>
        <w:t>если невыполнение явилось следствием обстоятельств непреодолимой</w:t>
      </w:r>
      <w:r w:rsidRPr="00530E92">
        <w:rPr>
          <w:rStyle w:val="FontStyle13"/>
          <w:sz w:val="24"/>
          <w:szCs w:val="24"/>
        </w:rPr>
        <w:br/>
        <w:t>силы, возникших после заключения настоящего договора в результате</w:t>
      </w:r>
      <w:r w:rsidRPr="00530E92">
        <w:rPr>
          <w:rStyle w:val="FontStyle13"/>
          <w:sz w:val="24"/>
          <w:szCs w:val="24"/>
        </w:rPr>
        <w:br/>
        <w:t>событий чрезвычайного характера.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lastRenderedPageBreak/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4.4. Исполнитель не несет материальной ответственности и не возмещает Заказчику убытки полностью или частично и не компенсирует причиненный реальный ущерб, если он возник в результате:</w:t>
      </w:r>
    </w:p>
    <w:p w:rsidR="00530E92" w:rsidRPr="00530E92" w:rsidRDefault="00530E92" w:rsidP="00530E92">
      <w:pPr>
        <w:pStyle w:val="Style8"/>
        <w:widowControl/>
        <w:tabs>
          <w:tab w:val="left" w:pos="283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а)</w:t>
      </w:r>
      <w:r w:rsidRPr="00530E92">
        <w:rPr>
          <w:rStyle w:val="FontStyle13"/>
          <w:sz w:val="24"/>
          <w:szCs w:val="24"/>
        </w:rPr>
        <w:tab/>
        <w:t>стихийных бедствий:</w:t>
      </w:r>
    </w:p>
    <w:p w:rsidR="00530E92" w:rsidRPr="00530E92" w:rsidRDefault="00530E92" w:rsidP="00530E92">
      <w:pPr>
        <w:pStyle w:val="Style9"/>
        <w:widowControl/>
        <w:numPr>
          <w:ilvl w:val="0"/>
          <w:numId w:val="2"/>
        </w:numPr>
        <w:tabs>
          <w:tab w:val="left" w:pos="725"/>
        </w:tabs>
        <w:spacing w:line="240" w:lineRule="auto"/>
        <w:ind w:left="725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пожара (возникшего не по вине Исполнителя и не из-за нарушения им своих обстоятельств по настоящему договору):</w:t>
      </w:r>
    </w:p>
    <w:p w:rsidR="00530E92" w:rsidRPr="00530E92" w:rsidRDefault="00530E92" w:rsidP="00530E92">
      <w:pPr>
        <w:pStyle w:val="Style9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374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наводнения:</w:t>
      </w:r>
    </w:p>
    <w:p w:rsidR="00530E92" w:rsidRPr="00530E92" w:rsidRDefault="00530E92" w:rsidP="00530E92">
      <w:pPr>
        <w:pStyle w:val="Style4"/>
        <w:widowControl/>
        <w:spacing w:line="240" w:lineRule="auto"/>
        <w:ind w:left="37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других стихийных бедствий, нехарактерных для данной местности и произошедших по не зависящим от Сторон причинам:</w:t>
      </w:r>
    </w:p>
    <w:p w:rsidR="00530E92" w:rsidRPr="00530E92" w:rsidRDefault="00530E92" w:rsidP="00530E92">
      <w:pPr>
        <w:pStyle w:val="Style8"/>
        <w:widowControl/>
        <w:tabs>
          <w:tab w:val="left" w:pos="283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б)</w:t>
      </w:r>
      <w:r w:rsidRPr="00530E92">
        <w:rPr>
          <w:rStyle w:val="FontStyle13"/>
          <w:sz w:val="24"/>
          <w:szCs w:val="24"/>
        </w:rPr>
        <w:tab/>
        <w:t>аварий инженерных сетей или иного оборудования, произошедших не</w:t>
      </w:r>
      <w:r w:rsidRPr="00530E92">
        <w:rPr>
          <w:rStyle w:val="FontStyle13"/>
          <w:sz w:val="24"/>
          <w:szCs w:val="24"/>
        </w:rPr>
        <w:br/>
        <w:t>по вине Исполнителя, и при невозможности последнего предусмотреть</w:t>
      </w:r>
      <w:r w:rsidRPr="00530E92">
        <w:rPr>
          <w:rStyle w:val="FontStyle13"/>
          <w:sz w:val="24"/>
          <w:szCs w:val="24"/>
        </w:rPr>
        <w:br/>
        <w:t>или устранить причины, вызвавшие эти аварии:</w:t>
      </w:r>
    </w:p>
    <w:p w:rsidR="00530E92" w:rsidRPr="00530E92" w:rsidRDefault="00530E92" w:rsidP="00530E92">
      <w:pPr>
        <w:pStyle w:val="Style8"/>
        <w:widowControl/>
        <w:tabs>
          <w:tab w:val="left" w:pos="283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в)</w:t>
      </w:r>
      <w:r w:rsidRPr="00530E92">
        <w:rPr>
          <w:rStyle w:val="FontStyle13"/>
          <w:sz w:val="24"/>
          <w:szCs w:val="24"/>
        </w:rPr>
        <w:tab/>
        <w:t>гражданских волнений, забастовок, военных действий и т. п.:</w:t>
      </w:r>
    </w:p>
    <w:p w:rsidR="00530E92" w:rsidRPr="00530E92" w:rsidRDefault="00530E92" w:rsidP="00530E92">
      <w:pPr>
        <w:pStyle w:val="Style8"/>
        <w:widowControl/>
        <w:tabs>
          <w:tab w:val="left" w:pos="283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г)</w:t>
      </w:r>
      <w:r w:rsidRPr="00530E92">
        <w:rPr>
          <w:rStyle w:val="FontStyle13"/>
          <w:sz w:val="24"/>
          <w:szCs w:val="24"/>
        </w:rPr>
        <w:tab/>
        <w:t>задержки оплаты предоставленных ранее услуг, подтвержденных</w:t>
      </w:r>
      <w:r w:rsidRPr="00530E92">
        <w:rPr>
          <w:rStyle w:val="FontStyle13"/>
          <w:sz w:val="24"/>
          <w:szCs w:val="24"/>
        </w:rPr>
        <w:br/>
        <w:t>актами поставки услуг на срок 1- ого и более месяцев после отчетного</w:t>
      </w:r>
      <w:r w:rsidRPr="00530E92">
        <w:rPr>
          <w:rStyle w:val="FontStyle13"/>
          <w:sz w:val="24"/>
          <w:szCs w:val="24"/>
        </w:rPr>
        <w:br/>
        <w:t>срока:</w:t>
      </w:r>
    </w:p>
    <w:p w:rsidR="00530E92" w:rsidRPr="00530E92" w:rsidRDefault="00530E92" w:rsidP="00530E92">
      <w:pPr>
        <w:pStyle w:val="Style8"/>
        <w:widowControl/>
        <w:tabs>
          <w:tab w:val="left" w:pos="283"/>
        </w:tabs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д)</w:t>
      </w:r>
      <w:r w:rsidRPr="00530E92">
        <w:rPr>
          <w:rStyle w:val="FontStyle13"/>
          <w:sz w:val="24"/>
          <w:szCs w:val="24"/>
        </w:rPr>
        <w:tab/>
        <w:t>выявление фактов нарушения было произведено без участия его</w:t>
      </w:r>
      <w:r w:rsidRPr="00530E92">
        <w:rPr>
          <w:rStyle w:val="FontStyle13"/>
          <w:sz w:val="24"/>
          <w:szCs w:val="24"/>
        </w:rPr>
        <w:br/>
        <w:t>представителей и без извещения последнего о времени и месте проведения</w:t>
      </w:r>
      <w:r w:rsidRPr="00530E92">
        <w:rPr>
          <w:rStyle w:val="FontStyle13"/>
          <w:sz w:val="24"/>
          <w:szCs w:val="24"/>
        </w:rPr>
        <w:br/>
        <w:t>обследования: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з) причинами, вызвавшими снижение качеств и надежности услуг, являются: стихийные явления, вина сторонних лиц, предприятий, организаций, вина потребителей.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4.5.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4.6. Окончание срока действия настоящего договора не освобождает Стороны от ответственности за нарушение его условий в период действий.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 Порядок пересмотра и расторжения договора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5.1. Договорные обязательства могут быть пересмотрены по предложению одной из сторон, если в период действия договора существенно изменилось условия производственной или социально-экономической деятельности сторон.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5.2. Предложения об изменении договора рассматриваются сторонами в месячный срок со дня их получения.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5.3. Исполнитель вправе требовать пересмотра или расторжения настоящего договора в случае систематического (более 2-х раз) нарушения обязательств  другой стороной.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5.4. Все изменения и дополнения к настоящему договору осуществляется путем заключения дополнительного Соглашения, являющегося неотъемлемой частью настоящего договора.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5.5. Соглашение о расторжении настоящего договора заключается в письменной форме и подписывается уполномоченными представителями каждой из Сторон.</w:t>
      </w:r>
    </w:p>
    <w:p w:rsidR="00530E92" w:rsidRPr="00530E92" w:rsidRDefault="00530E92" w:rsidP="00530E92">
      <w:pPr>
        <w:pStyle w:val="Style4"/>
        <w:widowControl/>
        <w:spacing w:line="240" w:lineRule="auto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Сторона- инициатор расторжения выплачивает другой Стороне все понесенные ею расходы, связанные с выполнением настоящего договора. Под такими расходами понимаются</w:t>
      </w:r>
    </w:p>
    <w:p w:rsidR="00530E92" w:rsidRPr="00530E92" w:rsidRDefault="00530E92" w:rsidP="00530E9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70" w:firstLine="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стоимость произведенных, но не оплаченных работ:</w:t>
      </w:r>
    </w:p>
    <w:p w:rsidR="00530E92" w:rsidRPr="00530E92" w:rsidRDefault="00530E92" w:rsidP="00530E9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70" w:firstLine="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стоимость не израсходованных, но приобретенных материалов:</w:t>
      </w:r>
    </w:p>
    <w:p w:rsidR="00530E92" w:rsidRPr="00530E92" w:rsidRDefault="00530E92" w:rsidP="00530E9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370" w:firstLine="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расходы по подбору другого исполнителя:</w:t>
      </w:r>
    </w:p>
    <w:p w:rsidR="00530E92" w:rsidRPr="00530E92" w:rsidRDefault="00530E92" w:rsidP="00530E92">
      <w:pPr>
        <w:pStyle w:val="Style5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расходы на завершение недовыполненных или устранение недостатков, некачественно выполненных работ (услуг) и т. д. (список может быть дополнен по усмотрению Сторон)</w:t>
      </w:r>
    </w:p>
    <w:p w:rsidR="00530E92" w:rsidRPr="00530E92" w:rsidRDefault="00530E92" w:rsidP="00530E92">
      <w:pPr>
        <w:pStyle w:val="Style7"/>
        <w:widowControl/>
        <w:spacing w:line="240" w:lineRule="auto"/>
        <w:ind w:left="35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5.6. Договор может быть расторгнут в одностороннем порядке после предупреждения об этом не менее чем за 10 дней.</w:t>
      </w:r>
    </w:p>
    <w:p w:rsidR="00530E92" w:rsidRPr="00530E92" w:rsidRDefault="00530E92" w:rsidP="00530E92">
      <w:pPr>
        <w:pStyle w:val="Style7"/>
        <w:widowControl/>
        <w:spacing w:line="240" w:lineRule="auto"/>
        <w:ind w:left="350"/>
        <w:jc w:val="both"/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6. Споры и разногласия</w:t>
      </w:r>
    </w:p>
    <w:p w:rsidR="00530E92" w:rsidRPr="00530E92" w:rsidRDefault="00530E92" w:rsidP="00530E92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ind w:left="360" w:hanging="36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Споры и разногласия сторон решаются в соответствии с действующим законодательством.</w:t>
      </w:r>
    </w:p>
    <w:p w:rsidR="00530E92" w:rsidRPr="00530E92" w:rsidRDefault="00530E92" w:rsidP="00530E92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ind w:left="360" w:hanging="36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При возникновении споров в связи с исполнением обязательств по настоящему договору они разрешаются Сторонами путем переговоров.</w:t>
      </w:r>
    </w:p>
    <w:p w:rsidR="00530E92" w:rsidRPr="00530E92" w:rsidRDefault="00530E92" w:rsidP="00530E92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ind w:left="360" w:hanging="36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lastRenderedPageBreak/>
        <w:t>В случае невозможности разрешения спора по соглашению Сторон привлекается третья сторона - Администрация города. При не достижении соглашения спор передается на рассмотрение арбитражного суда в порядке, предусмотренном действующим законодательством Российской Федерации.</w:t>
      </w:r>
    </w:p>
    <w:p w:rsidR="00530E92" w:rsidRPr="00530E92" w:rsidRDefault="00530E92" w:rsidP="00530E92">
      <w:pPr>
        <w:pStyle w:val="Style5"/>
        <w:widowControl/>
        <w:numPr>
          <w:ilvl w:val="0"/>
          <w:numId w:val="4"/>
        </w:numPr>
        <w:tabs>
          <w:tab w:val="left" w:pos="504"/>
        </w:tabs>
        <w:spacing w:line="240" w:lineRule="auto"/>
        <w:ind w:left="360" w:hanging="360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расписку.</w:t>
      </w:r>
    </w:p>
    <w:p w:rsidR="00530E92" w:rsidRPr="00530E92" w:rsidRDefault="00530E92" w:rsidP="00530E92">
      <w:pPr>
        <w:pStyle w:val="Style5"/>
        <w:widowControl/>
        <w:tabs>
          <w:tab w:val="left" w:pos="504"/>
        </w:tabs>
        <w:spacing w:line="240" w:lineRule="auto"/>
        <w:ind w:firstLine="0"/>
        <w:jc w:val="both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7. Срок действия договора</w:t>
      </w:r>
    </w:p>
    <w:p w:rsidR="00530E92" w:rsidRPr="00530E92" w:rsidRDefault="00530E92" w:rsidP="00530E92">
      <w:pPr>
        <w:pStyle w:val="Style9"/>
        <w:widowControl/>
        <w:numPr>
          <w:ilvl w:val="0"/>
          <w:numId w:val="5"/>
        </w:numPr>
        <w:tabs>
          <w:tab w:val="left" w:pos="802"/>
        </w:tabs>
        <w:spacing w:line="240" w:lineRule="auto"/>
        <w:ind w:left="317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 xml:space="preserve">Договор вступает в силу с 01.01.2019 г. и </w:t>
      </w:r>
      <w:bookmarkStart w:id="0" w:name="_GoBack"/>
      <w:r w:rsidRPr="00530E92">
        <w:rPr>
          <w:rStyle w:val="FontStyle13"/>
          <w:sz w:val="24"/>
          <w:szCs w:val="24"/>
        </w:rPr>
        <w:t>действует по 31.12.2019 г.</w:t>
      </w:r>
    </w:p>
    <w:p w:rsidR="00530E92" w:rsidRPr="00530E92" w:rsidRDefault="00530E92" w:rsidP="00530E92">
      <w:pPr>
        <w:pStyle w:val="Style9"/>
        <w:widowControl/>
        <w:numPr>
          <w:ilvl w:val="0"/>
          <w:numId w:val="5"/>
        </w:numPr>
        <w:tabs>
          <w:tab w:val="left" w:pos="802"/>
        </w:tabs>
        <w:spacing w:line="240" w:lineRule="auto"/>
        <w:ind w:left="658" w:hanging="341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Договор автоматически пролонгируется на следующий календарный год на тех же условиях, если ни одна из сторон письменно не уведомит другую сторону о расторжении настоящего договора за 10 (десять) календарных дней до даты окончания договора.</w:t>
      </w:r>
    </w:p>
    <w:p w:rsidR="00530E92" w:rsidRPr="00530E92" w:rsidRDefault="00530E92" w:rsidP="00530E92">
      <w:pPr>
        <w:pStyle w:val="Style4"/>
        <w:widowControl/>
        <w:spacing w:line="240" w:lineRule="auto"/>
        <w:ind w:left="307"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7.3. Неотъемлемой частью договора является:</w:t>
      </w:r>
    </w:p>
    <w:p w:rsidR="00530E92" w:rsidRPr="00530E92" w:rsidRDefault="00530E92" w:rsidP="00530E92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1013" w:hanging="365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копия свидетельства о постановке на учет в налоговом органе Исполнителя;</w:t>
      </w:r>
    </w:p>
    <w:p w:rsidR="00530E92" w:rsidRPr="00530E92" w:rsidRDefault="00530E92" w:rsidP="00530E92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48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копия Свидетельства о государственной регистрации Исполнителя;</w:t>
      </w:r>
    </w:p>
    <w:p w:rsidR="00530E92" w:rsidRPr="00530E92" w:rsidRDefault="00530E92" w:rsidP="00530E92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48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копия Свидетельства о постановке на учет в налоговом органе Заказчика;</w:t>
      </w:r>
    </w:p>
    <w:p w:rsidR="00530E92" w:rsidRPr="00530E92" w:rsidRDefault="00530E92" w:rsidP="00530E92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48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копия Свидетельства о государственной регистрации Заказчика;</w:t>
      </w:r>
    </w:p>
    <w:p w:rsidR="00530E92" w:rsidRPr="00530E92" w:rsidRDefault="00530E92" w:rsidP="00530E92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240" w:lineRule="auto"/>
        <w:ind w:left="648" w:firstLine="0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Протокол Согласования договорной цены возмездных услуг.</w:t>
      </w:r>
    </w:p>
    <w:bookmarkEnd w:id="0"/>
    <w:p w:rsidR="00530E92" w:rsidRPr="00530E92" w:rsidRDefault="00530E92" w:rsidP="00530E92">
      <w:pPr>
        <w:pStyle w:val="Style9"/>
        <w:widowControl/>
        <w:tabs>
          <w:tab w:val="left" w:pos="1013"/>
        </w:tabs>
        <w:spacing w:line="240" w:lineRule="auto"/>
        <w:ind w:left="648" w:firstLine="0"/>
        <w:jc w:val="left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2"/>
        <w:keepNext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8. Юридические адреса, реквизиты и подписи сторон</w:t>
      </w:r>
    </w:p>
    <w:tbl>
      <w:tblPr>
        <w:tblStyle w:val="a3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712"/>
        <w:gridCol w:w="4440"/>
      </w:tblGrid>
      <w:tr w:rsidR="00530E92" w:rsidRPr="00530E92" w:rsidTr="00925481">
        <w:trPr>
          <w:trHeight w:val="7062"/>
        </w:trPr>
        <w:tc>
          <w:tcPr>
            <w:tcW w:w="4408" w:type="dxa"/>
          </w:tcPr>
          <w:p w:rsidR="00530E92" w:rsidRPr="00530E92" w:rsidRDefault="00530E92" w:rsidP="00530E92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Заказчик:</w:t>
            </w:r>
          </w:p>
          <w:p w:rsidR="00530E92" w:rsidRPr="00530E92" w:rsidRDefault="00530E92" w:rsidP="00530E92">
            <w:pPr>
              <w:spacing w:after="0" w:line="240" w:lineRule="auto"/>
              <w:jc w:val="both"/>
              <w:rPr>
                <w:rStyle w:val="FontStyle13"/>
                <w:b/>
                <w:smallCaps/>
                <w:sz w:val="24"/>
                <w:szCs w:val="24"/>
              </w:rPr>
            </w:pPr>
            <w:r w:rsidRPr="00530E92">
              <w:rPr>
                <w:rStyle w:val="FontStyle13"/>
                <w:b/>
                <w:smallCaps/>
                <w:sz w:val="24"/>
                <w:szCs w:val="24"/>
              </w:rPr>
              <w:t>ОАО «</w:t>
            </w:r>
            <w:r w:rsidRPr="00530E92">
              <w:rPr>
                <w:rStyle w:val="FontStyle13"/>
                <w:b/>
                <w:sz w:val="24"/>
                <w:szCs w:val="24"/>
              </w:rPr>
              <w:t xml:space="preserve">Богдановичский </w:t>
            </w:r>
            <w:r w:rsidRPr="00530E92">
              <w:rPr>
                <w:rStyle w:val="FontStyle13"/>
                <w:b/>
                <w:smallCaps/>
                <w:sz w:val="24"/>
                <w:szCs w:val="24"/>
              </w:rPr>
              <w:t xml:space="preserve"> </w:t>
            </w:r>
            <w:r w:rsidRPr="00530E92">
              <w:rPr>
                <w:rFonts w:ascii="Times New Roman" w:hAnsi="Times New Roman"/>
                <w:b/>
                <w:sz w:val="24"/>
                <w:szCs w:val="24"/>
              </w:rPr>
              <w:t>комбикормовый завод</w:t>
            </w:r>
            <w:r w:rsidRPr="00530E92">
              <w:rPr>
                <w:rStyle w:val="FontStyle13"/>
                <w:b/>
                <w:smallCaps/>
                <w:sz w:val="24"/>
                <w:szCs w:val="24"/>
              </w:rPr>
              <w:t>»</w:t>
            </w:r>
          </w:p>
          <w:p w:rsidR="00530E92" w:rsidRPr="00530E92" w:rsidRDefault="00530E92" w:rsidP="00530E9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Адрес: 623530, Свердловская область, г. Богданович, ул. Ст. Разина д.64</w:t>
            </w:r>
          </w:p>
          <w:p w:rsidR="00530E92" w:rsidRPr="00530E92" w:rsidRDefault="00530E92" w:rsidP="00530E92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ОГРН 1056604871553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ИНН</w:t>
            </w:r>
            <w:r w:rsidRPr="00530E92">
              <w:rPr>
                <w:rStyle w:val="FontStyle13"/>
                <w:smallCaps/>
                <w:sz w:val="24"/>
                <w:szCs w:val="24"/>
              </w:rPr>
              <w:t xml:space="preserve"> 6605002100, КПП 663301001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тел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: (34376) 5-56-78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факс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:(34376) 5-56-77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mallCaps/>
                <w:sz w:val="24"/>
                <w:szCs w:val="24"/>
              </w:rPr>
              <w:t xml:space="preserve">ПАО «СКБ-Банк» </w:t>
            </w:r>
            <w:r w:rsidRPr="00530E92">
              <w:rPr>
                <w:rStyle w:val="FontStyle13"/>
                <w:sz w:val="24"/>
                <w:szCs w:val="24"/>
              </w:rPr>
              <w:t>г. Екатеринбург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р/с 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40702310600900000137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БИК</w:t>
            </w:r>
            <w:r w:rsidRPr="00530E92">
              <w:rPr>
                <w:rStyle w:val="FontStyle13"/>
                <w:smallCaps/>
                <w:sz w:val="24"/>
                <w:szCs w:val="24"/>
              </w:rPr>
              <w:t xml:space="preserve"> 046577756 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к/с 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30101310803300000756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Генеральный директор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 xml:space="preserve">________________В.В. </w:t>
            </w:r>
            <w:proofErr w:type="spellStart"/>
            <w:r w:rsidRPr="00530E92">
              <w:rPr>
                <w:rStyle w:val="FontStyle13"/>
                <w:b/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712" w:type="dxa"/>
          </w:tcPr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40" w:type="dxa"/>
          </w:tcPr>
          <w:p w:rsidR="00530E92" w:rsidRPr="00530E92" w:rsidRDefault="00530E92" w:rsidP="00530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Исполнитель:</w:t>
            </w:r>
          </w:p>
          <w:p w:rsidR="00530E92" w:rsidRPr="00530E92" w:rsidRDefault="00530E92" w:rsidP="00530E92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</w:tbl>
    <w:p w:rsid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jc w:val="center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spacing w:line="240" w:lineRule="auto"/>
        <w:ind w:left="259"/>
        <w:contextualSpacing/>
        <w:mirrorIndents/>
        <w:jc w:val="right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lastRenderedPageBreak/>
        <w:t>Приложение №1</w:t>
      </w:r>
    </w:p>
    <w:p w:rsidR="00530E92" w:rsidRPr="00530E92" w:rsidRDefault="00530E92" w:rsidP="00530E92">
      <w:pPr>
        <w:pStyle w:val="Style4"/>
        <w:widowControl/>
        <w:spacing w:line="240" w:lineRule="auto"/>
        <w:ind w:left="259"/>
        <w:contextualSpacing/>
        <w:mirrorIndents/>
        <w:jc w:val="right"/>
        <w:rPr>
          <w:rStyle w:val="FontStyle13"/>
          <w:sz w:val="24"/>
          <w:szCs w:val="24"/>
          <w:u w:val="single"/>
        </w:rPr>
      </w:pPr>
      <w:r w:rsidRPr="00530E92">
        <w:rPr>
          <w:rStyle w:val="FontStyle13"/>
          <w:sz w:val="24"/>
          <w:szCs w:val="24"/>
        </w:rPr>
        <w:t xml:space="preserve">    К договору №____________                                                           ________________ г.</w:t>
      </w:r>
    </w:p>
    <w:p w:rsidR="00530E92" w:rsidRPr="00530E92" w:rsidRDefault="00530E92" w:rsidP="00530E92">
      <w:pPr>
        <w:pStyle w:val="Style4"/>
        <w:widowControl/>
        <w:spacing w:line="240" w:lineRule="auto"/>
        <w:ind w:left="259"/>
        <w:contextualSpacing/>
        <w:mirrorIndents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ПРОТОКОЛ</w:t>
      </w:r>
    </w:p>
    <w:p w:rsidR="00530E92" w:rsidRPr="00530E92" w:rsidRDefault="00530E92" w:rsidP="00530E92">
      <w:pPr>
        <w:pStyle w:val="Style4"/>
        <w:widowControl/>
        <w:spacing w:line="240" w:lineRule="auto"/>
        <w:ind w:left="259"/>
        <w:contextualSpacing/>
        <w:mirrorIndents/>
        <w:jc w:val="center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СОГЛОСОВАНИЯ ДОГОВОРНОЙ ЦЕНЫ ВОЗМЕЗДНЫХ УСЛУГ</w:t>
      </w:r>
    </w:p>
    <w:p w:rsidR="00530E92" w:rsidRPr="00530E92" w:rsidRDefault="00530E92" w:rsidP="00530E92">
      <w:pPr>
        <w:pStyle w:val="Style3"/>
        <w:widowControl/>
        <w:spacing w:line="240" w:lineRule="auto"/>
        <w:ind w:firstLine="567"/>
        <w:rPr>
          <w:rStyle w:val="FontStyle13"/>
          <w:sz w:val="24"/>
          <w:szCs w:val="24"/>
        </w:rPr>
      </w:pPr>
      <w:r w:rsidRPr="00530E92">
        <w:rPr>
          <w:rStyle w:val="FontStyle13"/>
          <w:b/>
          <w:sz w:val="24"/>
          <w:szCs w:val="24"/>
        </w:rPr>
        <w:t>Открытое акционерное общество «Богдановичский комбикормовый завод»</w:t>
      </w:r>
      <w:r w:rsidRPr="00530E92">
        <w:rPr>
          <w:rStyle w:val="FontStyle13"/>
          <w:sz w:val="24"/>
          <w:szCs w:val="24"/>
        </w:rPr>
        <w:t xml:space="preserve">, именуемое в дальнейшем «Заказчик», в лице генерального директора </w:t>
      </w:r>
      <w:proofErr w:type="spellStart"/>
      <w:r w:rsidRPr="00530E92">
        <w:rPr>
          <w:rStyle w:val="FontStyle13"/>
          <w:sz w:val="24"/>
          <w:szCs w:val="24"/>
        </w:rPr>
        <w:t>Буксмана</w:t>
      </w:r>
      <w:proofErr w:type="spellEnd"/>
      <w:r w:rsidRPr="00530E92">
        <w:rPr>
          <w:rStyle w:val="FontStyle13"/>
          <w:sz w:val="24"/>
          <w:szCs w:val="24"/>
        </w:rPr>
        <w:t xml:space="preserve"> Виктора Викторовича, действующего на основании Устава, с одной стороны, и </w:t>
      </w:r>
    </w:p>
    <w:p w:rsidR="00530E92" w:rsidRPr="00530E92" w:rsidRDefault="00530E92" w:rsidP="00530E92">
      <w:pPr>
        <w:pStyle w:val="Style4"/>
        <w:widowControl/>
        <w:spacing w:line="240" w:lineRule="auto"/>
        <w:ind w:firstLine="567"/>
        <w:contextualSpacing/>
        <w:mirrorIndents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b/>
          <w:sz w:val="24"/>
          <w:szCs w:val="24"/>
        </w:rPr>
        <w:t>_________________</w:t>
      </w:r>
      <w:r w:rsidRPr="00530E92">
        <w:rPr>
          <w:rStyle w:val="FontStyle13"/>
          <w:sz w:val="24"/>
          <w:szCs w:val="24"/>
        </w:rPr>
        <w:t>, именуемое в дальнейшем «Исполнитель», в лице __________________________, действующего на основании Устава с другой стороны, именуемых совместно «Стороны», подписали настоящий протокол, согласования договорной цены и объема сточных вод.</w:t>
      </w:r>
    </w:p>
    <w:p w:rsidR="00530E92" w:rsidRPr="00530E92" w:rsidRDefault="00530E92" w:rsidP="00530E92">
      <w:pPr>
        <w:pStyle w:val="Style4"/>
        <w:widowControl/>
        <w:spacing w:line="240" w:lineRule="auto"/>
        <w:ind w:firstLine="567"/>
        <w:contextualSpacing/>
        <w:mirrorIndents/>
        <w:jc w:val="both"/>
        <w:rPr>
          <w:rStyle w:val="FontStyle13"/>
          <w:sz w:val="24"/>
          <w:szCs w:val="24"/>
        </w:rPr>
      </w:pPr>
    </w:p>
    <w:p w:rsidR="00530E92" w:rsidRPr="00530E92" w:rsidRDefault="00530E92" w:rsidP="00530E92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contextualSpacing/>
        <w:mirrorIndents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Стоимость работ по перекачиванию сточных вод по договору _______ г. составляет 45,00 руб./м3 с учетом НДС с «01» января 2019 года.</w:t>
      </w:r>
    </w:p>
    <w:p w:rsidR="00530E92" w:rsidRPr="00530E92" w:rsidRDefault="00530E92" w:rsidP="00530E92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contextualSpacing/>
        <w:mirrorIndents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Ориентировочный объем сточных вод, перекачиваемых Исполнителем в течение 2019 года, составляет: 10500 (десять тысяч пятьсот) м3.</w:t>
      </w:r>
    </w:p>
    <w:p w:rsidR="00530E92" w:rsidRPr="00530E92" w:rsidRDefault="00530E92" w:rsidP="00530E92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contextualSpacing/>
        <w:mirrorIndents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Стоимость услуг по настоящему договору не может превышать 472500 (четыреста семьдесят две тысячи пятьсот) рублей 00 копеек с учетом НДС  за год.</w:t>
      </w:r>
    </w:p>
    <w:p w:rsidR="00530E92" w:rsidRDefault="00530E92" w:rsidP="00530E92">
      <w:pPr>
        <w:pStyle w:val="Style4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contextualSpacing/>
        <w:mirrorIndents/>
        <w:jc w:val="both"/>
        <w:rPr>
          <w:rStyle w:val="FontStyle13"/>
          <w:sz w:val="24"/>
          <w:szCs w:val="24"/>
        </w:rPr>
      </w:pPr>
      <w:r w:rsidRPr="00530E92">
        <w:rPr>
          <w:rStyle w:val="FontStyle13"/>
          <w:sz w:val="24"/>
          <w:szCs w:val="24"/>
        </w:rPr>
        <w:t>Настоящий протокол является основанием проведения расчетов и платежей между сторонами.</w:t>
      </w:r>
    </w:p>
    <w:tbl>
      <w:tblPr>
        <w:tblStyle w:val="a3"/>
        <w:tblW w:w="0" w:type="auto"/>
        <w:tblInd w:w="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712"/>
        <w:gridCol w:w="4440"/>
      </w:tblGrid>
      <w:tr w:rsidR="00530E92" w:rsidRPr="00530E92" w:rsidTr="00925481">
        <w:trPr>
          <w:trHeight w:val="7062"/>
        </w:trPr>
        <w:tc>
          <w:tcPr>
            <w:tcW w:w="4408" w:type="dxa"/>
          </w:tcPr>
          <w:p w:rsidR="00530E92" w:rsidRPr="00530E92" w:rsidRDefault="00530E92" w:rsidP="00925481">
            <w:pPr>
              <w:spacing w:after="0" w:line="240" w:lineRule="auto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Заказчик:</w:t>
            </w:r>
          </w:p>
          <w:p w:rsidR="00530E92" w:rsidRPr="00530E92" w:rsidRDefault="00530E92" w:rsidP="00925481">
            <w:pPr>
              <w:spacing w:after="0" w:line="240" w:lineRule="auto"/>
              <w:jc w:val="both"/>
              <w:rPr>
                <w:rStyle w:val="FontStyle13"/>
                <w:b/>
                <w:smallCaps/>
                <w:sz w:val="24"/>
                <w:szCs w:val="24"/>
              </w:rPr>
            </w:pPr>
            <w:r w:rsidRPr="00530E92">
              <w:rPr>
                <w:rStyle w:val="FontStyle13"/>
                <w:b/>
                <w:smallCaps/>
                <w:sz w:val="24"/>
                <w:szCs w:val="24"/>
              </w:rPr>
              <w:t>ОАО «</w:t>
            </w:r>
            <w:r w:rsidRPr="00530E92">
              <w:rPr>
                <w:rStyle w:val="FontStyle13"/>
                <w:b/>
                <w:sz w:val="24"/>
                <w:szCs w:val="24"/>
              </w:rPr>
              <w:t xml:space="preserve">Богдановичский </w:t>
            </w:r>
            <w:r w:rsidRPr="00530E92">
              <w:rPr>
                <w:rStyle w:val="FontStyle13"/>
                <w:b/>
                <w:smallCaps/>
                <w:sz w:val="24"/>
                <w:szCs w:val="24"/>
              </w:rPr>
              <w:t xml:space="preserve"> </w:t>
            </w:r>
            <w:r w:rsidRPr="00530E92">
              <w:rPr>
                <w:rFonts w:ascii="Times New Roman" w:hAnsi="Times New Roman"/>
                <w:b/>
                <w:sz w:val="24"/>
                <w:szCs w:val="24"/>
              </w:rPr>
              <w:t>комбикормовый завод</w:t>
            </w:r>
            <w:r w:rsidRPr="00530E92">
              <w:rPr>
                <w:rStyle w:val="FontStyle13"/>
                <w:b/>
                <w:smallCaps/>
                <w:sz w:val="24"/>
                <w:szCs w:val="24"/>
              </w:rPr>
              <w:t>»</w:t>
            </w:r>
          </w:p>
          <w:p w:rsidR="00530E92" w:rsidRPr="00530E92" w:rsidRDefault="00530E92" w:rsidP="00925481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Адрес: 623530, Свердловская область, г. Богданович, ул. Ст. Разина д.64</w:t>
            </w:r>
          </w:p>
          <w:p w:rsidR="00530E92" w:rsidRPr="00530E92" w:rsidRDefault="00530E92" w:rsidP="00925481">
            <w:pPr>
              <w:spacing w:after="0"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ОГРН 1056604871553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ИНН</w:t>
            </w:r>
            <w:r w:rsidRPr="00530E92">
              <w:rPr>
                <w:rStyle w:val="FontStyle13"/>
                <w:smallCaps/>
                <w:sz w:val="24"/>
                <w:szCs w:val="24"/>
              </w:rPr>
              <w:t xml:space="preserve"> 6605002100, КПП 663301001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тел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: (34376) 5-56-78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факс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:(34376) 5-56-77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mallCaps/>
                <w:sz w:val="24"/>
                <w:szCs w:val="24"/>
              </w:rPr>
              <w:t xml:space="preserve">ПАО «СКБ-Банк» </w:t>
            </w:r>
            <w:r w:rsidRPr="00530E92">
              <w:rPr>
                <w:rStyle w:val="FontStyle13"/>
                <w:sz w:val="24"/>
                <w:szCs w:val="24"/>
              </w:rPr>
              <w:t>г. Екатеринбург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р/с 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40702310600900000137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>БИК</w:t>
            </w:r>
            <w:r w:rsidRPr="00530E92">
              <w:rPr>
                <w:rStyle w:val="FontStyle13"/>
                <w:smallCaps/>
                <w:sz w:val="24"/>
                <w:szCs w:val="24"/>
              </w:rPr>
              <w:t xml:space="preserve"> 046577756 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mallCaps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к/с </w:t>
            </w:r>
            <w:r w:rsidRPr="00530E92">
              <w:rPr>
                <w:rStyle w:val="FontStyle13"/>
                <w:smallCaps/>
                <w:sz w:val="24"/>
                <w:szCs w:val="24"/>
              </w:rPr>
              <w:t>30101310803300000756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Генеральный директор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b/>
                <w:sz w:val="24"/>
                <w:szCs w:val="24"/>
              </w:rPr>
            </w:pP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 xml:space="preserve">________________В.В. </w:t>
            </w:r>
            <w:proofErr w:type="spellStart"/>
            <w:r w:rsidRPr="00530E92">
              <w:rPr>
                <w:rStyle w:val="FontStyle13"/>
                <w:b/>
                <w:sz w:val="24"/>
                <w:szCs w:val="24"/>
              </w:rPr>
              <w:t>Буксман</w:t>
            </w:r>
            <w:proofErr w:type="spellEnd"/>
          </w:p>
        </w:tc>
        <w:tc>
          <w:tcPr>
            <w:tcW w:w="712" w:type="dxa"/>
          </w:tcPr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440" w:type="dxa"/>
          </w:tcPr>
          <w:p w:rsidR="00530E92" w:rsidRPr="00530E92" w:rsidRDefault="00530E92" w:rsidP="00925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E92">
              <w:rPr>
                <w:rStyle w:val="FontStyle13"/>
                <w:b/>
                <w:sz w:val="24"/>
                <w:szCs w:val="24"/>
              </w:rPr>
              <w:t>Исполнитель:</w:t>
            </w:r>
          </w:p>
          <w:p w:rsidR="00530E92" w:rsidRPr="00530E92" w:rsidRDefault="00530E92" w:rsidP="00925481">
            <w:pPr>
              <w:spacing w:after="0" w:line="240" w:lineRule="auto"/>
              <w:rPr>
                <w:rStyle w:val="FontStyle13"/>
                <w:sz w:val="24"/>
                <w:szCs w:val="24"/>
              </w:rPr>
            </w:pPr>
            <w:r w:rsidRPr="00530E92">
              <w:rPr>
                <w:rStyle w:val="FontStyle13"/>
                <w:sz w:val="24"/>
                <w:szCs w:val="24"/>
              </w:rPr>
              <w:t xml:space="preserve"> </w:t>
            </w:r>
          </w:p>
        </w:tc>
      </w:tr>
    </w:tbl>
    <w:p w:rsidR="00530E92" w:rsidRDefault="00530E92" w:rsidP="00530E92">
      <w:pPr>
        <w:pStyle w:val="Style4"/>
        <w:widowControl/>
        <w:tabs>
          <w:tab w:val="left" w:pos="851"/>
        </w:tabs>
        <w:spacing w:line="240" w:lineRule="auto"/>
        <w:contextualSpacing/>
        <w:mirrorIndents/>
        <w:jc w:val="both"/>
        <w:rPr>
          <w:rStyle w:val="FontStyle13"/>
          <w:sz w:val="24"/>
          <w:szCs w:val="24"/>
        </w:rPr>
      </w:pPr>
    </w:p>
    <w:sectPr w:rsidR="00530E92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268D8C"/>
    <w:lvl w:ilvl="0">
      <w:numFmt w:val="bullet"/>
      <w:lvlText w:val="*"/>
      <w:lvlJc w:val="left"/>
    </w:lvl>
  </w:abstractNum>
  <w:abstractNum w:abstractNumId="1" w15:restartNumberingAfterBreak="0">
    <w:nsid w:val="0BE15EDF"/>
    <w:multiLevelType w:val="singleLevel"/>
    <w:tmpl w:val="C82E0E48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96C95"/>
    <w:multiLevelType w:val="singleLevel"/>
    <w:tmpl w:val="9F7012C2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C037CC"/>
    <w:multiLevelType w:val="hybridMultilevel"/>
    <w:tmpl w:val="5E624960"/>
    <w:lvl w:ilvl="0" w:tplc="D51AC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30E92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52147-BE0A-4219-9980-705EE2C1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Style1">
    <w:name w:val="Style1"/>
    <w:basedOn w:val="a"/>
    <w:uiPriority w:val="99"/>
    <w:rsid w:val="00530E92"/>
    <w:pPr>
      <w:widowControl w:val="0"/>
      <w:autoSpaceDE w:val="0"/>
      <w:autoSpaceDN w:val="0"/>
      <w:adjustRightInd w:val="0"/>
      <w:spacing w:after="0" w:line="331" w:lineRule="exact"/>
      <w:ind w:firstLine="494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30E92"/>
    <w:pPr>
      <w:widowControl w:val="0"/>
      <w:autoSpaceDE w:val="0"/>
      <w:autoSpaceDN w:val="0"/>
      <w:adjustRightInd w:val="0"/>
      <w:spacing w:after="0" w:line="638" w:lineRule="exact"/>
      <w:ind w:firstLine="222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30E92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30E92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0E92"/>
    <w:pPr>
      <w:widowControl w:val="0"/>
      <w:autoSpaceDE w:val="0"/>
      <w:autoSpaceDN w:val="0"/>
      <w:adjustRightInd w:val="0"/>
      <w:spacing w:after="0" w:line="322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30E92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30E9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0E92"/>
    <w:pPr>
      <w:widowControl w:val="0"/>
      <w:autoSpaceDE w:val="0"/>
      <w:autoSpaceDN w:val="0"/>
      <w:adjustRightInd w:val="0"/>
      <w:spacing w:after="0" w:line="331" w:lineRule="exact"/>
      <w:ind w:hanging="3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30E92"/>
    <w:rPr>
      <w:rFonts w:ascii="Times New Roman" w:hAnsi="Times New Roman" w:cs="Times New Roman"/>
      <w:sz w:val="32"/>
      <w:szCs w:val="32"/>
    </w:rPr>
  </w:style>
  <w:style w:type="character" w:customStyle="1" w:styleId="FontStyle13">
    <w:name w:val="Font Style13"/>
    <w:basedOn w:val="a0"/>
    <w:uiPriority w:val="99"/>
    <w:rsid w:val="00530E9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11701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User36</cp:lastModifiedBy>
  <cp:revision>2</cp:revision>
  <cp:lastPrinted>2018-12-28T04:13:00Z</cp:lastPrinted>
  <dcterms:created xsi:type="dcterms:W3CDTF">2018-12-28T04:18:00Z</dcterms:created>
  <dcterms:modified xsi:type="dcterms:W3CDTF">2018-12-28T04:18:00Z</dcterms:modified>
</cp:coreProperties>
</file>