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5C56B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2834/1Е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5C56B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5C56B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апреля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5C56B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5C56BA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5C56BA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5C56BA" w:rsidRPr="006D7829" w:rsidRDefault="005C56BA" w:rsidP="005C5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«Карбамид»</w:t>
            </w:r>
            <w:r w:rsidRPr="006D782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6D7829">
              <w:rPr>
                <w:rFonts w:ascii="Times New Roman" w:hAnsi="Times New Roman"/>
                <w:sz w:val="24"/>
                <w:szCs w:val="24"/>
                <w:u w:val="single"/>
              </w:rPr>
              <w:t>марк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6D782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).</w:t>
            </w:r>
          </w:p>
          <w:p w:rsidR="005C56BA" w:rsidRDefault="005C56BA" w:rsidP="005C5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48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20.00 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>тонн.</w:t>
            </w:r>
          </w:p>
          <w:p w:rsidR="005C56BA" w:rsidRPr="00046448" w:rsidRDefault="005C56BA" w:rsidP="005C5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 ГОСТ 2081-</w:t>
            </w:r>
            <w:r w:rsidRPr="00686429">
              <w:rPr>
                <w:rFonts w:ascii="Times New Roman" w:hAnsi="Times New Roman"/>
                <w:sz w:val="24"/>
                <w:szCs w:val="24"/>
              </w:rPr>
              <w:t>2010,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 производителя.</w:t>
            </w:r>
          </w:p>
          <w:p w:rsidR="005C56BA" w:rsidRDefault="005C56BA" w:rsidP="005C5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Производитель: ОАО «ОХК «Уралхим» ф-л ООО «Азот»</w:t>
            </w:r>
          </w:p>
          <w:p w:rsidR="005C56BA" w:rsidRPr="00046448" w:rsidRDefault="005C56BA" w:rsidP="005C5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Происхождение: Россия, </w:t>
            </w:r>
            <w:r w:rsidRPr="00CD57A1">
              <w:rPr>
                <w:rFonts w:ascii="Times New Roman" w:hAnsi="Times New Roman"/>
                <w:sz w:val="24"/>
                <w:szCs w:val="24"/>
              </w:rPr>
              <w:t>Пермский край.</w:t>
            </w:r>
          </w:p>
          <w:p w:rsidR="005C56BA" w:rsidRPr="00046448" w:rsidRDefault="005C56BA" w:rsidP="005C5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48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полипропиленовый не ламинированный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мешок </w:t>
            </w:r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килограмм.</w:t>
            </w:r>
          </w:p>
          <w:p w:rsidR="005C56BA" w:rsidRDefault="005C56BA" w:rsidP="005C5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48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5C56BA" w:rsidRDefault="005C56BA" w:rsidP="005C5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CE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</w:t>
            </w:r>
            <w:r>
              <w:rPr>
                <w:rFonts w:ascii="Times New Roman" w:hAnsi="Times New Roman"/>
                <w:sz w:val="24"/>
                <w:szCs w:val="24"/>
              </w:rPr>
              <w:t>о дате выработки.</w:t>
            </w:r>
          </w:p>
          <w:p w:rsidR="006A69C4" w:rsidRPr="005D6E20" w:rsidRDefault="005C56BA" w:rsidP="005C5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D1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автомобильный, самовывоз.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5C56BA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r w:rsidRPr="005C5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618401, Россия, Пермский край, г. Березняки, Чуртанское шоссе, 75.</w:t>
            </w:r>
            <w:bookmarkEnd w:id="0"/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5C56BA" w:rsidP="005C5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6A69C4">
              <w:rPr>
                <w:rFonts w:ascii="Times New Roman" w:hAnsi="Times New Roman"/>
                <w:sz w:val="24"/>
              </w:rPr>
              <w:t xml:space="preserve">о </w:t>
            </w:r>
            <w:r>
              <w:rPr>
                <w:rFonts w:ascii="Times New Roman" w:hAnsi="Times New Roman"/>
                <w:sz w:val="24"/>
              </w:rPr>
              <w:t>31.05.2016г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F13E60" w:rsidP="00F13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271 186</w:t>
            </w:r>
            <w:r w:rsidR="006A69C4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40</w:t>
            </w:r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5C5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5C56BA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 предоплата.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56BA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3E60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3DD2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3249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2016-05-04T06:21:00Z</cp:lastPrinted>
  <dcterms:created xsi:type="dcterms:W3CDTF">2016-05-04T06:10:00Z</dcterms:created>
  <dcterms:modified xsi:type="dcterms:W3CDTF">2016-05-04T06:34:00Z</dcterms:modified>
</cp:coreProperties>
</file>