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2309AD" w:rsidRPr="0055654F" w:rsidRDefault="002309AD" w:rsidP="009A5477">
      <w:pPr>
        <w:spacing w:after="0" w:line="240" w:lineRule="auto"/>
        <w:jc w:val="center"/>
        <w:rPr>
          <w:rFonts w:ascii="Times New Roman" w:eastAsia="Times New Roman" w:hAnsi="Times New Roman"/>
          <w:b/>
          <w:bCs/>
          <w:smallCaps/>
          <w:kern w:val="36"/>
          <w:sz w:val="28"/>
          <w:szCs w:val="48"/>
          <w:lang w:eastAsia="ru-RU"/>
        </w:rPr>
      </w:pPr>
      <w:r>
        <w:rPr>
          <w:rFonts w:ascii="Times New Roman" w:eastAsia="Times New Roman" w:hAnsi="Times New Roman"/>
          <w:b/>
          <w:bCs/>
          <w:smallCaps/>
          <w:kern w:val="36"/>
          <w:sz w:val="28"/>
          <w:szCs w:val="48"/>
          <w:lang w:eastAsia="ru-RU"/>
        </w:rPr>
        <w:t>в электронной форме</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D752D7">
        <w:rPr>
          <w:rFonts w:ascii="Times New Roman" w:eastAsia="Times New Roman" w:hAnsi="Times New Roman"/>
          <w:b/>
          <w:bCs/>
          <w:smallCaps/>
          <w:kern w:val="36"/>
          <w:sz w:val="28"/>
          <w:szCs w:val="48"/>
          <w:lang w:eastAsia="ru-RU"/>
        </w:rPr>
        <w:t>2843</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D752D7">
        <w:rPr>
          <w:rFonts w:ascii="Times New Roman" w:eastAsia="Times New Roman" w:hAnsi="Times New Roman"/>
          <w:b/>
          <w:bCs/>
          <w:smallCaps/>
          <w:kern w:val="36"/>
          <w:sz w:val="28"/>
          <w:szCs w:val="48"/>
          <w:lang w:eastAsia="ru-RU"/>
        </w:rPr>
        <w:t>05</w:t>
      </w:r>
      <w:r w:rsidR="00CA22DC" w:rsidRPr="0055654F">
        <w:rPr>
          <w:rFonts w:ascii="Times New Roman" w:eastAsia="Times New Roman" w:hAnsi="Times New Roman"/>
          <w:b/>
          <w:bCs/>
          <w:smallCaps/>
          <w:kern w:val="36"/>
          <w:sz w:val="28"/>
          <w:szCs w:val="48"/>
          <w:lang w:eastAsia="ru-RU"/>
        </w:rPr>
        <w:t>»</w:t>
      </w:r>
      <w:r w:rsidR="00503EEE" w:rsidRPr="0055654F">
        <w:rPr>
          <w:rFonts w:ascii="Times New Roman" w:eastAsia="Times New Roman" w:hAnsi="Times New Roman"/>
          <w:b/>
          <w:bCs/>
          <w:smallCaps/>
          <w:kern w:val="36"/>
          <w:sz w:val="28"/>
          <w:szCs w:val="48"/>
          <w:lang w:eastAsia="ru-RU"/>
        </w:rPr>
        <w:t xml:space="preserve"> </w:t>
      </w:r>
      <w:r w:rsidR="00D752D7">
        <w:rPr>
          <w:rFonts w:ascii="Times New Roman" w:eastAsia="Times New Roman" w:hAnsi="Times New Roman"/>
          <w:b/>
          <w:bCs/>
          <w:smallCaps/>
          <w:kern w:val="36"/>
          <w:sz w:val="28"/>
          <w:szCs w:val="48"/>
          <w:lang w:eastAsia="ru-RU"/>
        </w:rPr>
        <w:t>мая</w:t>
      </w:r>
      <w:r w:rsidRPr="0055654F">
        <w:rPr>
          <w:rFonts w:ascii="Times New Roman" w:eastAsia="Times New Roman" w:hAnsi="Times New Roman"/>
          <w:b/>
          <w:bCs/>
          <w:smallCaps/>
          <w:kern w:val="36"/>
          <w:sz w:val="28"/>
          <w:szCs w:val="48"/>
          <w:lang w:eastAsia="ru-RU"/>
        </w:rPr>
        <w:t xml:space="preserve"> 201</w:t>
      </w:r>
      <w:r w:rsidR="00D752D7">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2"/>
        <w:gridCol w:w="578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951E2E">
        <w:trPr>
          <w:jc w:val="center"/>
        </w:trPr>
        <w:tc>
          <w:tcPr>
            <w:tcW w:w="424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578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951E2E">
        <w:trPr>
          <w:jc w:val="center"/>
        </w:trPr>
        <w:tc>
          <w:tcPr>
            <w:tcW w:w="424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5788" w:type="dxa"/>
            <w:shd w:val="clear" w:color="auto" w:fill="auto"/>
          </w:tcPr>
          <w:p w:rsidR="009A5477" w:rsidRPr="0060273D" w:rsidRDefault="00740C35" w:rsidP="00E737B6">
            <w:pPr>
              <w:spacing w:after="0" w:line="240" w:lineRule="auto"/>
              <w:jc w:val="both"/>
              <w:rPr>
                <w:rFonts w:ascii="Times New Roman" w:hAnsi="Times New Roman"/>
                <w:sz w:val="24"/>
              </w:rPr>
            </w:pPr>
            <w:r>
              <w:rPr>
                <w:rFonts w:ascii="Times New Roman" w:eastAsia="Times New Roman" w:hAnsi="Times New Roman"/>
                <w:sz w:val="24"/>
                <w:szCs w:val="24"/>
                <w:lang w:eastAsia="ru-RU"/>
              </w:rPr>
              <w:t xml:space="preserve">Российская Федерация, </w:t>
            </w:r>
            <w:r w:rsidR="00E737B6">
              <w:rPr>
                <w:rFonts w:ascii="Times New Roman" w:eastAsia="Times New Roman" w:hAnsi="Times New Roman"/>
                <w:sz w:val="24"/>
                <w:szCs w:val="24"/>
                <w:lang w:eastAsia="ru-RU"/>
              </w:rPr>
              <w:t>623537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951E2E">
        <w:trPr>
          <w:jc w:val="center"/>
        </w:trPr>
        <w:tc>
          <w:tcPr>
            <w:tcW w:w="424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5788" w:type="dxa"/>
            <w:shd w:val="clear" w:color="auto" w:fill="auto"/>
          </w:tcPr>
          <w:p w:rsidR="003A63C1" w:rsidRPr="0060273D" w:rsidRDefault="003A63C1" w:rsidP="00E737B6">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 xml:space="preserve">Российская Федерация, </w:t>
            </w:r>
            <w:r w:rsidR="00E737B6">
              <w:rPr>
                <w:rFonts w:ascii="Times New Roman" w:eastAsia="Times New Roman" w:hAnsi="Times New Roman"/>
                <w:sz w:val="24"/>
                <w:szCs w:val="24"/>
                <w:lang w:eastAsia="ru-RU"/>
              </w:rPr>
              <w:t>623537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951E2E">
        <w:trPr>
          <w:jc w:val="center"/>
        </w:trPr>
        <w:tc>
          <w:tcPr>
            <w:tcW w:w="424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5788" w:type="dxa"/>
            <w:shd w:val="clear" w:color="auto" w:fill="auto"/>
          </w:tcPr>
          <w:p w:rsidR="009A5477" w:rsidRPr="00B875FD" w:rsidRDefault="0096744B" w:rsidP="00D752D7">
            <w:pPr>
              <w:spacing w:after="0" w:line="240" w:lineRule="auto"/>
              <w:jc w:val="both"/>
              <w:rPr>
                <w:rFonts w:ascii="Times New Roman" w:hAnsi="Times New Roman"/>
                <w:sz w:val="24"/>
              </w:rPr>
            </w:pPr>
            <w:hyperlink r:id="rId8" w:history="1">
              <w:r w:rsidR="00D752D7" w:rsidRPr="00C70568">
                <w:rPr>
                  <w:rStyle w:val="aa"/>
                  <w:rFonts w:ascii="Times New Roman" w:hAnsi="Times New Roman"/>
                  <w:sz w:val="24"/>
                </w:rPr>
                <w:t>_</w:t>
              </w:r>
              <w:r w:rsidR="00D752D7" w:rsidRPr="00C70568">
                <w:rPr>
                  <w:rStyle w:val="aa"/>
                  <w:rFonts w:ascii="Times New Roman" w:hAnsi="Times New Roman"/>
                  <w:sz w:val="24"/>
                  <w:lang w:val="en-US"/>
                </w:rPr>
                <w:t>o</w:t>
              </w:r>
              <w:r w:rsidR="00D752D7" w:rsidRPr="00C70568">
                <w:rPr>
                  <w:rStyle w:val="aa"/>
                  <w:rFonts w:ascii="Times New Roman" w:hAnsi="Times New Roman"/>
                  <w:sz w:val="24"/>
                </w:rPr>
                <w:t>.</w:t>
              </w:r>
              <w:r w:rsidR="00D752D7" w:rsidRPr="00C70568">
                <w:rPr>
                  <w:rStyle w:val="aa"/>
                  <w:rFonts w:ascii="Times New Roman" w:hAnsi="Times New Roman"/>
                  <w:sz w:val="24"/>
                  <w:lang w:val="en-US"/>
                </w:rPr>
                <w:t>postnikova</w:t>
              </w:r>
              <w:r w:rsidR="00D752D7" w:rsidRPr="00C70568">
                <w:rPr>
                  <w:rStyle w:val="aa"/>
                  <w:rFonts w:ascii="Times New Roman" w:hAnsi="Times New Roman"/>
                  <w:sz w:val="24"/>
                </w:rPr>
                <w:t>@</w:t>
              </w:r>
              <w:r w:rsidR="00D752D7" w:rsidRPr="00C70568">
                <w:rPr>
                  <w:rStyle w:val="aa"/>
                  <w:rFonts w:ascii="Times New Roman" w:hAnsi="Times New Roman"/>
                  <w:sz w:val="24"/>
                  <w:lang w:val="en-US"/>
                </w:rPr>
                <w:t>combikorm</w:t>
              </w:r>
              <w:r w:rsidR="00D752D7" w:rsidRPr="00C70568">
                <w:rPr>
                  <w:rStyle w:val="aa"/>
                  <w:rFonts w:ascii="Times New Roman" w:hAnsi="Times New Roman"/>
                  <w:sz w:val="24"/>
                </w:rPr>
                <w:t>.</w:t>
              </w:r>
              <w:r w:rsidR="00D752D7" w:rsidRPr="00C70568">
                <w:rPr>
                  <w:rStyle w:val="aa"/>
                  <w:rFonts w:ascii="Times New Roman" w:hAnsi="Times New Roman"/>
                  <w:sz w:val="24"/>
                  <w:lang w:val="en-US"/>
                </w:rPr>
                <w:t>ru</w:t>
              </w:r>
              <w:r w:rsidR="00D752D7" w:rsidRPr="00C70568">
                <w:rPr>
                  <w:rStyle w:val="aa"/>
                  <w:rFonts w:ascii="Times New Roman" w:hAnsi="Times New Roman"/>
                  <w:sz w:val="24"/>
                </w:rPr>
                <w:t>_</w:t>
              </w:r>
            </w:hyperlink>
            <w:r w:rsidR="00B875FD">
              <w:rPr>
                <w:rFonts w:ascii="Times New Roman" w:hAnsi="Times New Roman"/>
                <w:sz w:val="24"/>
              </w:rPr>
              <w:t xml:space="preserve"> </w:t>
            </w:r>
          </w:p>
        </w:tc>
      </w:tr>
      <w:tr w:rsidR="004A76B9" w:rsidRPr="0060273D" w:rsidTr="00951E2E">
        <w:trPr>
          <w:jc w:val="center"/>
        </w:trPr>
        <w:tc>
          <w:tcPr>
            <w:tcW w:w="4242" w:type="dxa"/>
            <w:shd w:val="clear" w:color="auto" w:fill="auto"/>
          </w:tcPr>
          <w:p w:rsidR="004A76B9" w:rsidRDefault="004A76B9" w:rsidP="0060273D">
            <w:pPr>
              <w:spacing w:after="0" w:line="240" w:lineRule="auto"/>
              <w:jc w:val="both"/>
              <w:rPr>
                <w:rFonts w:ascii="Times New Roman" w:hAnsi="Times New Roman"/>
                <w:sz w:val="24"/>
              </w:rPr>
            </w:pPr>
            <w:r w:rsidRPr="004A76B9">
              <w:rPr>
                <w:rFonts w:ascii="Times New Roman" w:hAnsi="Times New Roman"/>
                <w:sz w:val="24"/>
              </w:rPr>
              <w:t>Ответственный</w:t>
            </w:r>
          </w:p>
        </w:tc>
        <w:tc>
          <w:tcPr>
            <w:tcW w:w="5788" w:type="dxa"/>
            <w:shd w:val="clear" w:color="auto" w:fill="auto"/>
          </w:tcPr>
          <w:p w:rsidR="004A76B9" w:rsidRPr="00D752D7" w:rsidRDefault="00D752D7" w:rsidP="004A76B9">
            <w:pPr>
              <w:spacing w:after="0" w:line="240" w:lineRule="auto"/>
              <w:jc w:val="both"/>
            </w:pPr>
            <w:r w:rsidRPr="00D752D7">
              <w:rPr>
                <w:rFonts w:ascii="Times New Roman" w:eastAsia="Times New Roman" w:hAnsi="Times New Roman"/>
                <w:sz w:val="24"/>
                <w:szCs w:val="24"/>
                <w:lang w:eastAsia="ru-RU"/>
              </w:rPr>
              <w:t>Постникова Ольга Борисовна</w:t>
            </w:r>
          </w:p>
        </w:tc>
      </w:tr>
      <w:tr w:rsidR="009A5477" w:rsidRPr="0060273D" w:rsidTr="00951E2E">
        <w:trPr>
          <w:jc w:val="center"/>
        </w:trPr>
        <w:tc>
          <w:tcPr>
            <w:tcW w:w="424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5788" w:type="dxa"/>
            <w:shd w:val="clear" w:color="auto" w:fill="auto"/>
          </w:tcPr>
          <w:p w:rsidR="009A5477" w:rsidRPr="0060273D" w:rsidRDefault="003A63C1" w:rsidP="00EE17DB">
            <w:pPr>
              <w:spacing w:after="0" w:line="240" w:lineRule="auto"/>
              <w:jc w:val="both"/>
              <w:rPr>
                <w:rFonts w:ascii="Times New Roman" w:hAnsi="Times New Roman"/>
                <w:sz w:val="24"/>
              </w:rPr>
            </w:pPr>
            <w:r w:rsidRPr="0060273D">
              <w:rPr>
                <w:rFonts w:ascii="Times New Roman" w:hAnsi="Times New Roman"/>
                <w:sz w:val="24"/>
              </w:rPr>
              <w:t xml:space="preserve">(34376) </w:t>
            </w:r>
            <w:r w:rsidR="00EE17DB">
              <w:rPr>
                <w:rFonts w:ascii="Times New Roman" w:hAnsi="Times New Roman"/>
                <w:sz w:val="24"/>
              </w:rPr>
              <w:t>5</w:t>
            </w:r>
            <w:r w:rsidRPr="0060273D">
              <w:rPr>
                <w:rFonts w:ascii="Times New Roman" w:hAnsi="Times New Roman"/>
                <w:sz w:val="24"/>
              </w:rPr>
              <w:t>-56-</w:t>
            </w:r>
            <w:r w:rsidR="00EE17DB">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951E2E">
        <w:trPr>
          <w:trHeight w:val="2532"/>
          <w:jc w:val="center"/>
        </w:trPr>
        <w:tc>
          <w:tcPr>
            <w:tcW w:w="424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C92C68" w:rsidP="0060273D">
            <w:pPr>
              <w:spacing w:after="0" w:line="240" w:lineRule="auto"/>
              <w:jc w:val="both"/>
              <w:rPr>
                <w:rFonts w:ascii="Times New Roman" w:hAnsi="Times New Roman"/>
                <w:sz w:val="24"/>
              </w:rPr>
            </w:pPr>
            <w:r w:rsidRPr="00C92C68">
              <w:rPr>
                <w:rFonts w:ascii="Times New Roman" w:hAnsi="Times New Roman"/>
                <w:sz w:val="24"/>
              </w:rPr>
              <w:t>Качество поставляемых товаров, выполняемых работ и/или оказываемых услуг</w:t>
            </w:r>
          </w:p>
        </w:tc>
        <w:tc>
          <w:tcPr>
            <w:tcW w:w="5788" w:type="dxa"/>
            <w:shd w:val="clear" w:color="auto" w:fill="auto"/>
          </w:tcPr>
          <w:p w:rsidR="004A76B9" w:rsidRDefault="00D752D7" w:rsidP="004A76B9">
            <w:pPr>
              <w:spacing w:after="0" w:line="240" w:lineRule="auto"/>
              <w:jc w:val="both"/>
              <w:rPr>
                <w:rFonts w:ascii="Times New Roman" w:hAnsi="Times New Roman"/>
                <w:sz w:val="24"/>
                <w:szCs w:val="24"/>
                <w:u w:val="single"/>
              </w:rPr>
            </w:pPr>
            <w:r>
              <w:rPr>
                <w:rFonts w:ascii="Times New Roman" w:hAnsi="Times New Roman"/>
                <w:sz w:val="24"/>
                <w:szCs w:val="24"/>
                <w:u w:val="single"/>
              </w:rPr>
              <w:t>Боксы микробиологической безопасности</w:t>
            </w:r>
          </w:p>
          <w:p w:rsidR="009F2998" w:rsidRPr="009F2998" w:rsidRDefault="009F2998" w:rsidP="004A76B9">
            <w:pPr>
              <w:spacing w:after="0" w:line="240" w:lineRule="auto"/>
              <w:jc w:val="both"/>
              <w:rPr>
                <w:rFonts w:ascii="Times New Roman" w:hAnsi="Times New Roman"/>
                <w:sz w:val="24"/>
                <w:szCs w:val="24"/>
              </w:rPr>
            </w:pPr>
            <w:r>
              <w:rPr>
                <w:rFonts w:ascii="Times New Roman" w:hAnsi="Times New Roman"/>
                <w:sz w:val="24"/>
                <w:szCs w:val="24"/>
              </w:rPr>
              <w:t>БМБ-</w:t>
            </w:r>
            <w:r>
              <w:rPr>
                <w:rFonts w:ascii="Times New Roman" w:hAnsi="Times New Roman"/>
                <w:sz w:val="24"/>
                <w:szCs w:val="24"/>
                <w:lang w:val="en-US"/>
              </w:rPr>
              <w:t>II</w:t>
            </w:r>
            <w:r>
              <w:rPr>
                <w:rFonts w:ascii="Times New Roman" w:hAnsi="Times New Roman"/>
                <w:sz w:val="24"/>
                <w:szCs w:val="24"/>
              </w:rPr>
              <w:t>-«Ламинар-С» - 1.2 (221.120)</w:t>
            </w:r>
          </w:p>
          <w:p w:rsidR="004A76B9" w:rsidRDefault="004A76B9" w:rsidP="004A76B9">
            <w:pPr>
              <w:spacing w:after="0" w:line="240" w:lineRule="auto"/>
              <w:jc w:val="both"/>
              <w:rPr>
                <w:rFonts w:ascii="Times New Roman" w:hAnsi="Times New Roman"/>
                <w:sz w:val="24"/>
                <w:szCs w:val="24"/>
              </w:rPr>
            </w:pPr>
            <w:r>
              <w:rPr>
                <w:rFonts w:ascii="Times New Roman" w:hAnsi="Times New Roman"/>
                <w:sz w:val="24"/>
                <w:szCs w:val="24"/>
              </w:rPr>
              <w:t xml:space="preserve">Количество: </w:t>
            </w:r>
            <w:r w:rsidR="00D752D7">
              <w:rPr>
                <w:rFonts w:ascii="Times New Roman" w:hAnsi="Times New Roman"/>
                <w:sz w:val="24"/>
                <w:szCs w:val="24"/>
              </w:rPr>
              <w:t>2</w:t>
            </w:r>
            <w:r w:rsidR="007C626B">
              <w:rPr>
                <w:rFonts w:ascii="Times New Roman" w:hAnsi="Times New Roman"/>
                <w:sz w:val="24"/>
                <w:szCs w:val="24"/>
              </w:rPr>
              <w:t xml:space="preserve"> шт</w:t>
            </w:r>
            <w:r w:rsidRPr="00731907">
              <w:rPr>
                <w:rFonts w:ascii="Times New Roman" w:hAnsi="Times New Roman"/>
                <w:sz w:val="24"/>
                <w:szCs w:val="24"/>
              </w:rPr>
              <w:t>.</w:t>
            </w:r>
          </w:p>
          <w:p w:rsidR="004A76B9" w:rsidRDefault="004A76B9" w:rsidP="004A76B9">
            <w:pPr>
              <w:spacing w:after="0" w:line="240" w:lineRule="auto"/>
              <w:jc w:val="both"/>
              <w:rPr>
                <w:rFonts w:ascii="Times New Roman" w:hAnsi="Times New Roman"/>
                <w:sz w:val="24"/>
                <w:szCs w:val="24"/>
              </w:rPr>
            </w:pPr>
            <w:r w:rsidRPr="000B1202">
              <w:rPr>
                <w:rFonts w:ascii="Times New Roman" w:hAnsi="Times New Roman"/>
                <w:sz w:val="24"/>
                <w:szCs w:val="24"/>
              </w:rPr>
              <w:t>Происхождение</w:t>
            </w:r>
            <w:r>
              <w:rPr>
                <w:rFonts w:ascii="Times New Roman" w:hAnsi="Times New Roman"/>
                <w:sz w:val="24"/>
                <w:szCs w:val="24"/>
              </w:rPr>
              <w:t xml:space="preserve">: </w:t>
            </w:r>
            <w:r w:rsidR="00D752D7">
              <w:rPr>
                <w:rFonts w:ascii="Times New Roman" w:hAnsi="Times New Roman"/>
                <w:sz w:val="24"/>
                <w:szCs w:val="24"/>
              </w:rPr>
              <w:t>Россия</w:t>
            </w:r>
            <w:r>
              <w:rPr>
                <w:rFonts w:ascii="Times New Roman" w:hAnsi="Times New Roman"/>
                <w:sz w:val="24"/>
                <w:szCs w:val="24"/>
              </w:rPr>
              <w:t>.</w:t>
            </w:r>
          </w:p>
          <w:p w:rsidR="004A76B9" w:rsidRDefault="009F2998" w:rsidP="004A76B9">
            <w:pPr>
              <w:spacing w:after="0" w:line="240" w:lineRule="auto"/>
              <w:jc w:val="both"/>
              <w:rPr>
                <w:rFonts w:ascii="Times New Roman" w:hAnsi="Times New Roman"/>
                <w:sz w:val="24"/>
                <w:szCs w:val="24"/>
              </w:rPr>
            </w:pPr>
            <w:r>
              <w:rPr>
                <w:rFonts w:ascii="Times New Roman" w:hAnsi="Times New Roman"/>
                <w:sz w:val="24"/>
                <w:szCs w:val="24"/>
              </w:rPr>
              <w:t>Качество: Товар должен быть не ранее 2016 года выпуска, новым, ранее не использованным (товаром, который не был в употреблении, не прошёл ремонт, в том числе восстановление, замену составных частей, восстановление потребительских свойств).</w:t>
            </w:r>
          </w:p>
          <w:p w:rsidR="00521003" w:rsidRPr="005D6E20" w:rsidRDefault="007C626B" w:rsidP="007C626B">
            <w:pPr>
              <w:spacing w:after="0" w:line="240" w:lineRule="auto"/>
              <w:jc w:val="both"/>
              <w:rPr>
                <w:rFonts w:ascii="Times New Roman" w:hAnsi="Times New Roman"/>
                <w:sz w:val="24"/>
                <w:szCs w:val="24"/>
              </w:rPr>
            </w:pPr>
            <w:r w:rsidRPr="007C626B">
              <w:rPr>
                <w:rFonts w:ascii="Times New Roman" w:hAnsi="Times New Roman"/>
                <w:sz w:val="24"/>
                <w:szCs w:val="24"/>
              </w:rPr>
              <w:t>Товар должен поставляться в оригинальной упаковке производителя без нарушения ее целостности. Упаковка Товара должна обеспечивать его защиту от климатических и механических повреждений при транспортировании, погрузо-разгрузочных работах и хранении согласно действующим нормативным документам на Товар.</w:t>
            </w:r>
          </w:p>
        </w:tc>
      </w:tr>
      <w:tr w:rsidR="0060273D" w:rsidRPr="0060273D" w:rsidTr="00D15937">
        <w:trPr>
          <w:jc w:val="center"/>
        </w:trPr>
        <w:tc>
          <w:tcPr>
            <w:tcW w:w="10030" w:type="dxa"/>
            <w:gridSpan w:val="2"/>
            <w:shd w:val="clear" w:color="auto" w:fill="A6A6A6"/>
          </w:tcPr>
          <w:p w:rsidR="0060273D" w:rsidRPr="00B37DE8" w:rsidRDefault="00B37DE8" w:rsidP="0029250A">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E23CA4" w:rsidRPr="0060273D" w:rsidTr="00951E2E">
        <w:trPr>
          <w:jc w:val="center"/>
        </w:trPr>
        <w:tc>
          <w:tcPr>
            <w:tcW w:w="4242" w:type="dxa"/>
            <w:shd w:val="clear" w:color="auto" w:fill="auto"/>
          </w:tcPr>
          <w:p w:rsidR="00E23CA4" w:rsidRPr="0060273D" w:rsidRDefault="00E23CA4" w:rsidP="0060273D">
            <w:pPr>
              <w:spacing w:after="0" w:line="240" w:lineRule="auto"/>
              <w:jc w:val="both"/>
              <w:rPr>
                <w:rFonts w:ascii="Times New Roman" w:hAnsi="Times New Roman"/>
                <w:sz w:val="24"/>
              </w:rPr>
            </w:pPr>
            <w:r w:rsidRPr="0060273D">
              <w:rPr>
                <w:rFonts w:ascii="Times New Roman" w:hAnsi="Times New Roman"/>
                <w:sz w:val="24"/>
              </w:rPr>
              <w:t>Место доставки поставляемых товаров, в</w:t>
            </w:r>
            <w:r w:rsidR="00C92C68">
              <w:rPr>
                <w:rFonts w:ascii="Times New Roman" w:hAnsi="Times New Roman"/>
                <w:sz w:val="24"/>
              </w:rPr>
              <w:t>ыполнения работ и/или</w:t>
            </w:r>
            <w:r w:rsidR="002A7DEF">
              <w:rPr>
                <w:rFonts w:ascii="Times New Roman" w:hAnsi="Times New Roman"/>
                <w:sz w:val="24"/>
              </w:rPr>
              <w:t xml:space="preserve"> оказания услуг</w:t>
            </w:r>
          </w:p>
        </w:tc>
        <w:tc>
          <w:tcPr>
            <w:tcW w:w="5788" w:type="dxa"/>
            <w:shd w:val="clear" w:color="auto" w:fill="auto"/>
          </w:tcPr>
          <w:p w:rsidR="00521003" w:rsidRPr="0029250A" w:rsidRDefault="00951E2E" w:rsidP="00951E2E">
            <w:pPr>
              <w:spacing w:after="0" w:line="240" w:lineRule="auto"/>
              <w:jc w:val="both"/>
              <w:rPr>
                <w:rFonts w:ascii="Times New Roman" w:hAnsi="Times New Roman"/>
                <w:sz w:val="24"/>
                <w:szCs w:val="24"/>
              </w:rPr>
            </w:pPr>
            <w:r w:rsidRPr="00951E2E">
              <w:rPr>
                <w:rFonts w:ascii="Times New Roman" w:hAnsi="Times New Roman"/>
                <w:sz w:val="24"/>
                <w:szCs w:val="24"/>
              </w:rPr>
              <w:t>Российская Федерация, 623537, Свердловская обл., г. Богданович, ул. Степана Разина, 64.</w:t>
            </w:r>
          </w:p>
        </w:tc>
      </w:tr>
      <w:tr w:rsidR="00E23CA4" w:rsidRPr="0060273D" w:rsidTr="00951E2E">
        <w:trPr>
          <w:jc w:val="center"/>
        </w:trPr>
        <w:tc>
          <w:tcPr>
            <w:tcW w:w="4242" w:type="dxa"/>
            <w:shd w:val="clear" w:color="auto" w:fill="auto"/>
          </w:tcPr>
          <w:p w:rsidR="00E23CA4" w:rsidRPr="0060273D" w:rsidRDefault="00CB6569"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C92C68">
              <w:rPr>
                <w:rFonts w:ascii="Times New Roman" w:hAnsi="Times New Roman"/>
                <w:sz w:val="24"/>
              </w:rPr>
              <w:t>ыполнения работ и/или</w:t>
            </w:r>
            <w:r w:rsidR="002A7DEF">
              <w:rPr>
                <w:rFonts w:ascii="Times New Roman" w:hAnsi="Times New Roman"/>
                <w:sz w:val="24"/>
              </w:rPr>
              <w:t xml:space="preserve"> оказания услуг</w:t>
            </w:r>
          </w:p>
        </w:tc>
        <w:tc>
          <w:tcPr>
            <w:tcW w:w="5788" w:type="dxa"/>
            <w:shd w:val="clear" w:color="auto" w:fill="auto"/>
          </w:tcPr>
          <w:p w:rsidR="00E23CA4" w:rsidRPr="0060273D" w:rsidRDefault="009F2998" w:rsidP="00015BA7">
            <w:pPr>
              <w:spacing w:after="0" w:line="240" w:lineRule="auto"/>
              <w:jc w:val="both"/>
              <w:rPr>
                <w:rFonts w:ascii="Times New Roman" w:hAnsi="Times New Roman"/>
                <w:sz w:val="24"/>
              </w:rPr>
            </w:pPr>
            <w:r>
              <w:rPr>
                <w:rFonts w:ascii="Times New Roman" w:hAnsi="Times New Roman"/>
                <w:sz w:val="24"/>
              </w:rPr>
              <w:t>30 (тридцать) дней с момента подписания</w:t>
            </w:r>
            <w:r w:rsidR="00015BA7">
              <w:rPr>
                <w:rFonts w:ascii="Times New Roman" w:hAnsi="Times New Roman"/>
                <w:sz w:val="24"/>
              </w:rPr>
              <w:t xml:space="preserve"> Договора, Спецификации и Технического Задания. </w:t>
            </w:r>
          </w:p>
        </w:tc>
      </w:tr>
      <w:tr w:rsidR="00675460" w:rsidRPr="0060273D" w:rsidTr="00D15937">
        <w:trPr>
          <w:jc w:val="center"/>
        </w:trPr>
        <w:tc>
          <w:tcPr>
            <w:tcW w:w="10030" w:type="dxa"/>
            <w:gridSpan w:val="2"/>
            <w:shd w:val="clear" w:color="auto" w:fill="A6A6A6"/>
          </w:tcPr>
          <w:p w:rsidR="00675460"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E23CA4" w:rsidRPr="0060273D" w:rsidTr="00951E2E">
        <w:trPr>
          <w:jc w:val="center"/>
        </w:trPr>
        <w:tc>
          <w:tcPr>
            <w:tcW w:w="4242" w:type="dxa"/>
            <w:shd w:val="clear" w:color="auto" w:fill="auto"/>
          </w:tcPr>
          <w:p w:rsidR="00CB6569" w:rsidRPr="0060273D" w:rsidRDefault="00CB6569"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sidR="00AB6757">
              <w:rPr>
                <w:rFonts w:ascii="Times New Roman" w:hAnsi="Times New Roman"/>
                <w:sz w:val="24"/>
              </w:rPr>
              <w:t xml:space="preserve"> </w:t>
            </w:r>
            <w:r w:rsidR="00AB6757" w:rsidRPr="002A7DEF">
              <w:rPr>
                <w:rFonts w:ascii="Times New Roman" w:hAnsi="Times New Roman"/>
                <w:sz w:val="24"/>
              </w:rPr>
              <w:t>(без НДС)</w:t>
            </w:r>
          </w:p>
        </w:tc>
        <w:tc>
          <w:tcPr>
            <w:tcW w:w="5788" w:type="dxa"/>
            <w:shd w:val="clear" w:color="auto" w:fill="auto"/>
          </w:tcPr>
          <w:p w:rsidR="00717476" w:rsidRPr="0060273D" w:rsidRDefault="00015BA7" w:rsidP="00015BA7">
            <w:pPr>
              <w:spacing w:after="0" w:line="240" w:lineRule="auto"/>
              <w:jc w:val="both"/>
              <w:rPr>
                <w:rFonts w:ascii="Times New Roman" w:hAnsi="Times New Roman"/>
                <w:sz w:val="24"/>
              </w:rPr>
            </w:pPr>
            <w:r>
              <w:rPr>
                <w:rFonts w:ascii="Times New Roman" w:hAnsi="Times New Roman"/>
                <w:sz w:val="24"/>
              </w:rPr>
              <w:t>554 000</w:t>
            </w:r>
            <w:r w:rsidR="00951E2E" w:rsidRPr="00951E2E">
              <w:rPr>
                <w:rFonts w:ascii="Times New Roman" w:hAnsi="Times New Roman"/>
                <w:sz w:val="24"/>
              </w:rPr>
              <w:t xml:space="preserve"> рублей </w:t>
            </w:r>
            <w:r>
              <w:rPr>
                <w:rFonts w:ascii="Times New Roman" w:hAnsi="Times New Roman"/>
                <w:sz w:val="24"/>
              </w:rPr>
              <w:t>00</w:t>
            </w:r>
            <w:r w:rsidR="00951E2E" w:rsidRPr="00951E2E">
              <w:rPr>
                <w:rFonts w:ascii="Times New Roman" w:hAnsi="Times New Roman"/>
                <w:sz w:val="24"/>
              </w:rPr>
              <w:t xml:space="preserve"> копеек.</w:t>
            </w:r>
          </w:p>
        </w:tc>
      </w:tr>
      <w:tr w:rsidR="00E23CA4" w:rsidRPr="0060273D" w:rsidTr="00951E2E">
        <w:trPr>
          <w:jc w:val="center"/>
        </w:trPr>
        <w:tc>
          <w:tcPr>
            <w:tcW w:w="4242" w:type="dxa"/>
            <w:shd w:val="clear" w:color="auto" w:fill="auto"/>
          </w:tcPr>
          <w:p w:rsidR="00E23CA4" w:rsidRPr="0060273D" w:rsidRDefault="00CB6569"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sidR="002A7DEF">
              <w:rPr>
                <w:rFonts w:ascii="Times New Roman" w:hAnsi="Times New Roman"/>
                <w:color w:val="000000"/>
                <w:sz w:val="24"/>
                <w:szCs w:val="28"/>
              </w:rPr>
              <w:t xml:space="preserve"> и других обязательных платежей</w:t>
            </w:r>
          </w:p>
        </w:tc>
        <w:tc>
          <w:tcPr>
            <w:tcW w:w="5788" w:type="dxa"/>
            <w:shd w:val="clear" w:color="auto" w:fill="auto"/>
          </w:tcPr>
          <w:p w:rsidR="00127EFE" w:rsidRDefault="00127EFE" w:rsidP="00127EFE">
            <w:pPr>
              <w:spacing w:after="0" w:line="240" w:lineRule="auto"/>
              <w:jc w:val="both"/>
              <w:rPr>
                <w:rFonts w:ascii="Times New Roman" w:hAnsi="Times New Roman"/>
                <w:sz w:val="24"/>
              </w:rPr>
            </w:pPr>
            <w:r>
              <w:rPr>
                <w:rFonts w:ascii="Times New Roman" w:hAnsi="Times New Roman"/>
                <w:sz w:val="24"/>
              </w:rPr>
              <w:t>В том числе транспортные расходы до склада Заказчика.</w:t>
            </w:r>
          </w:p>
          <w:p w:rsidR="00E23CA4" w:rsidRPr="0060273D" w:rsidRDefault="00127EFE" w:rsidP="00127EFE">
            <w:pPr>
              <w:spacing w:after="0" w:line="240" w:lineRule="auto"/>
              <w:jc w:val="both"/>
              <w:rPr>
                <w:rFonts w:ascii="Times New Roman" w:hAnsi="Times New Roman"/>
                <w:sz w:val="24"/>
              </w:rPr>
            </w:pPr>
            <w:r>
              <w:rPr>
                <w:rFonts w:ascii="Times New Roman" w:hAnsi="Times New Roman"/>
                <w:sz w:val="24"/>
              </w:rPr>
              <w:t>Кроме того, Заказчик выплачивает Исполнителю НДС.</w:t>
            </w:r>
          </w:p>
        </w:tc>
      </w:tr>
      <w:tr w:rsidR="00E23CA4" w:rsidRPr="0060273D" w:rsidTr="00951E2E">
        <w:trPr>
          <w:jc w:val="center"/>
        </w:trPr>
        <w:tc>
          <w:tcPr>
            <w:tcW w:w="4242" w:type="dxa"/>
            <w:shd w:val="clear" w:color="auto" w:fill="auto"/>
          </w:tcPr>
          <w:p w:rsidR="00E23CA4" w:rsidRPr="0060273D" w:rsidRDefault="00675460"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sidR="002A7DEF">
              <w:rPr>
                <w:rFonts w:ascii="Times New Roman" w:hAnsi="Times New Roman"/>
                <w:color w:val="000000"/>
                <w:sz w:val="24"/>
                <w:szCs w:val="28"/>
              </w:rPr>
              <w:t>ыполнения работ</w:t>
            </w:r>
            <w:r w:rsidR="00CC329D">
              <w:t xml:space="preserve"> </w:t>
            </w:r>
            <w:r w:rsidR="00CC329D" w:rsidRPr="00CC329D">
              <w:rPr>
                <w:rFonts w:ascii="Times New Roman" w:hAnsi="Times New Roman"/>
                <w:color w:val="000000"/>
                <w:sz w:val="24"/>
                <w:szCs w:val="28"/>
              </w:rPr>
              <w:t>и/или оказываемых услуг</w:t>
            </w:r>
          </w:p>
        </w:tc>
        <w:tc>
          <w:tcPr>
            <w:tcW w:w="5788" w:type="dxa"/>
            <w:shd w:val="clear" w:color="auto" w:fill="auto"/>
          </w:tcPr>
          <w:p w:rsidR="007C626B" w:rsidRPr="007C626B" w:rsidRDefault="007C626B" w:rsidP="007C626B">
            <w:pPr>
              <w:spacing w:after="0" w:line="240" w:lineRule="auto"/>
              <w:jc w:val="both"/>
              <w:rPr>
                <w:rFonts w:ascii="Times New Roman" w:hAnsi="Times New Roman"/>
                <w:sz w:val="24"/>
              </w:rPr>
            </w:pPr>
            <w:r w:rsidRPr="007C626B">
              <w:rPr>
                <w:rFonts w:ascii="Times New Roman" w:hAnsi="Times New Roman"/>
                <w:sz w:val="24"/>
              </w:rPr>
              <w:t xml:space="preserve">100% - в течение 14 (четырнадцати) календарных дней с момента поступления Товара на склад </w:t>
            </w:r>
            <w:r>
              <w:rPr>
                <w:rFonts w:ascii="Times New Roman" w:hAnsi="Times New Roman"/>
                <w:sz w:val="24"/>
              </w:rPr>
              <w:t>Заказчика</w:t>
            </w:r>
            <w:r w:rsidRPr="007C626B">
              <w:rPr>
                <w:rFonts w:ascii="Times New Roman" w:hAnsi="Times New Roman"/>
                <w:sz w:val="24"/>
              </w:rPr>
              <w:t>.</w:t>
            </w:r>
          </w:p>
          <w:p w:rsidR="006F3344" w:rsidRPr="0060273D" w:rsidRDefault="00951E2E" w:rsidP="0029250A">
            <w:pPr>
              <w:spacing w:after="0" w:line="240" w:lineRule="auto"/>
              <w:jc w:val="both"/>
              <w:rPr>
                <w:rFonts w:ascii="Times New Roman" w:hAnsi="Times New Roman"/>
                <w:sz w:val="24"/>
              </w:rPr>
            </w:pPr>
            <w:r w:rsidRPr="00951E2E">
              <w:rPr>
                <w:rFonts w:ascii="Times New Roman" w:hAnsi="Times New Roman"/>
                <w:sz w:val="24"/>
              </w:rPr>
              <w:t>Безналичный расчет.</w:t>
            </w:r>
          </w:p>
        </w:tc>
      </w:tr>
      <w:tr w:rsidR="00675460" w:rsidRPr="0060273D" w:rsidTr="00D15937">
        <w:trPr>
          <w:jc w:val="center"/>
        </w:trPr>
        <w:tc>
          <w:tcPr>
            <w:tcW w:w="10030" w:type="dxa"/>
            <w:gridSpan w:val="2"/>
            <w:shd w:val="clear" w:color="auto" w:fill="A6A6A6"/>
          </w:tcPr>
          <w:p w:rsidR="00675460"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675460" w:rsidRPr="0060273D" w:rsidTr="00951E2E">
        <w:trPr>
          <w:jc w:val="center"/>
        </w:trPr>
        <w:tc>
          <w:tcPr>
            <w:tcW w:w="4242" w:type="dxa"/>
            <w:shd w:val="clear" w:color="auto" w:fill="auto"/>
          </w:tcPr>
          <w:p w:rsidR="00675460" w:rsidRPr="00D15937" w:rsidRDefault="002309AD" w:rsidP="0011464F">
            <w:pPr>
              <w:spacing w:after="0" w:line="240" w:lineRule="auto"/>
              <w:jc w:val="both"/>
              <w:rPr>
                <w:rFonts w:ascii="Times New Roman" w:hAnsi="Times New Roman"/>
                <w:color w:val="000000"/>
                <w:sz w:val="24"/>
              </w:rPr>
            </w:pPr>
            <w:r>
              <w:rPr>
                <w:rFonts w:ascii="Times New Roman" w:hAnsi="Times New Roman"/>
                <w:color w:val="000000"/>
                <w:sz w:val="24"/>
              </w:rPr>
              <w:t>К</w:t>
            </w:r>
            <w:r w:rsidR="00675460" w:rsidRPr="00D15937">
              <w:rPr>
                <w:rFonts w:ascii="Times New Roman" w:hAnsi="Times New Roman"/>
                <w:color w:val="000000"/>
                <w:sz w:val="24"/>
              </w:rPr>
              <w:t>отировочны</w:t>
            </w:r>
            <w:r>
              <w:rPr>
                <w:rFonts w:ascii="Times New Roman" w:hAnsi="Times New Roman"/>
                <w:color w:val="000000"/>
                <w:sz w:val="24"/>
              </w:rPr>
              <w:t>е</w:t>
            </w:r>
            <w:r w:rsidR="00675460" w:rsidRPr="00D15937">
              <w:rPr>
                <w:rFonts w:ascii="Times New Roman" w:hAnsi="Times New Roman"/>
                <w:color w:val="000000"/>
                <w:sz w:val="24"/>
              </w:rPr>
              <w:t xml:space="preserve"> заявк</w:t>
            </w:r>
            <w:r>
              <w:rPr>
                <w:rFonts w:ascii="Times New Roman" w:hAnsi="Times New Roman"/>
                <w:color w:val="000000"/>
                <w:sz w:val="24"/>
              </w:rPr>
              <w:t xml:space="preserve">и </w:t>
            </w:r>
            <w:r w:rsidR="0011464F">
              <w:rPr>
                <w:rFonts w:ascii="Times New Roman" w:hAnsi="Times New Roman"/>
                <w:color w:val="000000"/>
                <w:sz w:val="24"/>
              </w:rPr>
              <w:t xml:space="preserve">в электронной форме </w:t>
            </w:r>
            <w:r>
              <w:rPr>
                <w:rFonts w:ascii="Times New Roman" w:hAnsi="Times New Roman"/>
                <w:color w:val="000000"/>
                <w:sz w:val="24"/>
              </w:rPr>
              <w:t>принимаются</w:t>
            </w:r>
            <w:r w:rsidR="00DD234B">
              <w:rPr>
                <w:rFonts w:ascii="Times New Roman" w:hAnsi="Times New Roman"/>
                <w:color w:val="000000"/>
                <w:sz w:val="24"/>
              </w:rPr>
              <w:t xml:space="preserve"> </w:t>
            </w:r>
            <w:r>
              <w:rPr>
                <w:rFonts w:ascii="Times New Roman" w:hAnsi="Times New Roman"/>
                <w:color w:val="000000"/>
                <w:sz w:val="24"/>
              </w:rPr>
              <w:t>по адресу электронной почты</w:t>
            </w:r>
          </w:p>
        </w:tc>
        <w:tc>
          <w:tcPr>
            <w:tcW w:w="5788" w:type="dxa"/>
            <w:shd w:val="clear" w:color="auto" w:fill="auto"/>
          </w:tcPr>
          <w:p w:rsidR="0016492E" w:rsidRPr="0060273D" w:rsidRDefault="0096744B" w:rsidP="00DD234B">
            <w:pPr>
              <w:spacing w:after="0" w:line="240" w:lineRule="auto"/>
              <w:jc w:val="both"/>
              <w:rPr>
                <w:rFonts w:ascii="Times New Roman" w:hAnsi="Times New Roman"/>
                <w:sz w:val="24"/>
              </w:rPr>
            </w:pPr>
            <w:hyperlink r:id="rId9" w:history="1">
              <w:r w:rsidR="00015BA7" w:rsidRPr="00C70568">
                <w:rPr>
                  <w:rStyle w:val="aa"/>
                  <w:rFonts w:ascii="Times New Roman" w:hAnsi="Times New Roman"/>
                  <w:sz w:val="24"/>
                </w:rPr>
                <w:t>_</w:t>
              </w:r>
              <w:r w:rsidR="00015BA7" w:rsidRPr="00C70568">
                <w:rPr>
                  <w:rStyle w:val="aa"/>
                  <w:rFonts w:ascii="Times New Roman" w:hAnsi="Times New Roman"/>
                  <w:sz w:val="24"/>
                  <w:lang w:val="en-US"/>
                </w:rPr>
                <w:t>o</w:t>
              </w:r>
              <w:r w:rsidR="00015BA7" w:rsidRPr="00C70568">
                <w:rPr>
                  <w:rStyle w:val="aa"/>
                  <w:rFonts w:ascii="Times New Roman" w:hAnsi="Times New Roman"/>
                  <w:sz w:val="24"/>
                </w:rPr>
                <w:t>.</w:t>
              </w:r>
              <w:r w:rsidR="00015BA7" w:rsidRPr="00C70568">
                <w:rPr>
                  <w:rStyle w:val="aa"/>
                  <w:rFonts w:ascii="Times New Roman" w:hAnsi="Times New Roman"/>
                  <w:sz w:val="24"/>
                  <w:lang w:val="en-US"/>
                </w:rPr>
                <w:t>postnikova</w:t>
              </w:r>
              <w:r w:rsidR="00015BA7" w:rsidRPr="00C70568">
                <w:rPr>
                  <w:rStyle w:val="aa"/>
                  <w:rFonts w:ascii="Times New Roman" w:hAnsi="Times New Roman"/>
                  <w:sz w:val="24"/>
                </w:rPr>
                <w:t>@</w:t>
              </w:r>
              <w:r w:rsidR="00015BA7" w:rsidRPr="00C70568">
                <w:rPr>
                  <w:rStyle w:val="aa"/>
                  <w:rFonts w:ascii="Times New Roman" w:hAnsi="Times New Roman"/>
                  <w:sz w:val="24"/>
                  <w:lang w:val="en-US"/>
                </w:rPr>
                <w:t>combikorm</w:t>
              </w:r>
              <w:r w:rsidR="00015BA7" w:rsidRPr="00C70568">
                <w:rPr>
                  <w:rStyle w:val="aa"/>
                  <w:rFonts w:ascii="Times New Roman" w:hAnsi="Times New Roman"/>
                  <w:sz w:val="24"/>
                </w:rPr>
                <w:t>.</w:t>
              </w:r>
              <w:r w:rsidR="00015BA7" w:rsidRPr="00C70568">
                <w:rPr>
                  <w:rStyle w:val="aa"/>
                  <w:rFonts w:ascii="Times New Roman" w:hAnsi="Times New Roman"/>
                  <w:sz w:val="24"/>
                  <w:lang w:val="en-US"/>
                </w:rPr>
                <w:t>ru</w:t>
              </w:r>
              <w:r w:rsidR="00015BA7" w:rsidRPr="00C70568">
                <w:rPr>
                  <w:rStyle w:val="aa"/>
                  <w:rFonts w:ascii="Times New Roman" w:hAnsi="Times New Roman"/>
                  <w:sz w:val="24"/>
                </w:rPr>
                <w:t>_</w:t>
              </w:r>
            </w:hyperlink>
          </w:p>
        </w:tc>
      </w:tr>
      <w:tr w:rsidR="006D6858" w:rsidRPr="0060273D" w:rsidTr="00951E2E">
        <w:trPr>
          <w:jc w:val="center"/>
        </w:trPr>
        <w:tc>
          <w:tcPr>
            <w:tcW w:w="4242" w:type="dxa"/>
            <w:shd w:val="clear" w:color="auto" w:fill="auto"/>
          </w:tcPr>
          <w:p w:rsidR="006D6858" w:rsidRPr="0060273D" w:rsidRDefault="006D6858" w:rsidP="0011464F">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lastRenderedPageBreak/>
              <w:t>Дата и время начала подачи коти</w:t>
            </w:r>
            <w:r w:rsidR="002A7DEF">
              <w:rPr>
                <w:rFonts w:ascii="Times New Roman" w:eastAsia="Times New Roman" w:hAnsi="Times New Roman"/>
                <w:sz w:val="24"/>
                <w:szCs w:val="24"/>
                <w:lang w:eastAsia="ru-RU"/>
              </w:rPr>
              <w:t>ровочных заявок</w:t>
            </w:r>
            <w:r w:rsidR="0011464F">
              <w:t xml:space="preserve"> </w:t>
            </w:r>
            <w:r w:rsidR="0011464F">
              <w:rPr>
                <w:rFonts w:ascii="Times New Roman" w:eastAsia="Times New Roman" w:hAnsi="Times New Roman"/>
                <w:sz w:val="24"/>
                <w:szCs w:val="24"/>
                <w:lang w:eastAsia="ru-RU"/>
              </w:rPr>
              <w:t>в электронной</w:t>
            </w:r>
            <w:r w:rsidR="0011464F" w:rsidRPr="0011464F">
              <w:rPr>
                <w:rFonts w:ascii="Times New Roman" w:eastAsia="Times New Roman" w:hAnsi="Times New Roman"/>
                <w:sz w:val="24"/>
                <w:szCs w:val="24"/>
                <w:lang w:eastAsia="ru-RU"/>
              </w:rPr>
              <w:t xml:space="preserve"> </w:t>
            </w:r>
            <w:r w:rsidR="0011464F">
              <w:rPr>
                <w:rFonts w:ascii="Times New Roman" w:eastAsia="Times New Roman" w:hAnsi="Times New Roman"/>
                <w:sz w:val="24"/>
                <w:szCs w:val="24"/>
                <w:lang w:eastAsia="ru-RU"/>
              </w:rPr>
              <w:t>форме</w:t>
            </w:r>
            <w:r w:rsidR="002A7DEF">
              <w:rPr>
                <w:rFonts w:ascii="Times New Roman" w:eastAsia="Times New Roman" w:hAnsi="Times New Roman"/>
                <w:sz w:val="24"/>
                <w:szCs w:val="24"/>
                <w:lang w:eastAsia="ru-RU"/>
              </w:rPr>
              <w:t xml:space="preserve"> (время местное)</w:t>
            </w:r>
          </w:p>
        </w:tc>
        <w:tc>
          <w:tcPr>
            <w:tcW w:w="5788" w:type="dxa"/>
            <w:shd w:val="clear" w:color="auto" w:fill="auto"/>
          </w:tcPr>
          <w:p w:rsidR="006D6858" w:rsidRPr="0060273D" w:rsidRDefault="00951E2E" w:rsidP="0096744B">
            <w:pPr>
              <w:spacing w:after="0" w:line="240" w:lineRule="auto"/>
              <w:jc w:val="both"/>
              <w:rPr>
                <w:rFonts w:ascii="Times New Roman" w:hAnsi="Times New Roman"/>
                <w:sz w:val="24"/>
              </w:rPr>
            </w:pPr>
            <w:r w:rsidRPr="00951E2E">
              <w:rPr>
                <w:rFonts w:ascii="Times New Roman" w:hAnsi="Times New Roman"/>
                <w:sz w:val="24"/>
              </w:rPr>
              <w:t>«</w:t>
            </w:r>
            <w:r w:rsidR="0096744B">
              <w:rPr>
                <w:rFonts w:ascii="Times New Roman" w:hAnsi="Times New Roman"/>
                <w:sz w:val="24"/>
              </w:rPr>
              <w:t>17</w:t>
            </w:r>
            <w:r w:rsidRPr="00951E2E">
              <w:rPr>
                <w:rFonts w:ascii="Times New Roman" w:hAnsi="Times New Roman"/>
                <w:sz w:val="24"/>
              </w:rPr>
              <w:t xml:space="preserve">» </w:t>
            </w:r>
            <w:r w:rsidR="00015BA7">
              <w:rPr>
                <w:rFonts w:ascii="Times New Roman" w:hAnsi="Times New Roman"/>
                <w:sz w:val="24"/>
              </w:rPr>
              <w:t>мая</w:t>
            </w:r>
            <w:r w:rsidRPr="00951E2E">
              <w:rPr>
                <w:rFonts w:ascii="Times New Roman" w:hAnsi="Times New Roman"/>
                <w:sz w:val="24"/>
              </w:rPr>
              <w:t xml:space="preserve"> 201</w:t>
            </w:r>
            <w:r w:rsidR="00015BA7">
              <w:rPr>
                <w:rFonts w:ascii="Times New Roman" w:hAnsi="Times New Roman"/>
                <w:sz w:val="24"/>
              </w:rPr>
              <w:t>6</w:t>
            </w:r>
            <w:r w:rsidRPr="00951E2E">
              <w:rPr>
                <w:rFonts w:ascii="Times New Roman" w:hAnsi="Times New Roman"/>
                <w:sz w:val="24"/>
              </w:rPr>
              <w:t xml:space="preserve"> г. </w:t>
            </w:r>
            <w:r w:rsidR="00015BA7">
              <w:rPr>
                <w:rFonts w:ascii="Times New Roman" w:hAnsi="Times New Roman"/>
                <w:sz w:val="24"/>
              </w:rPr>
              <w:t>1</w:t>
            </w:r>
            <w:r w:rsidR="0096744B">
              <w:rPr>
                <w:rFonts w:ascii="Times New Roman" w:hAnsi="Times New Roman"/>
                <w:sz w:val="24"/>
              </w:rPr>
              <w:t>4</w:t>
            </w:r>
            <w:r w:rsidRPr="00951E2E">
              <w:rPr>
                <w:rFonts w:ascii="Times New Roman" w:hAnsi="Times New Roman"/>
                <w:sz w:val="24"/>
              </w:rPr>
              <w:t>:</w:t>
            </w:r>
            <w:r w:rsidR="00436272">
              <w:rPr>
                <w:rFonts w:ascii="Times New Roman" w:hAnsi="Times New Roman"/>
                <w:sz w:val="24"/>
              </w:rPr>
              <w:t>0</w:t>
            </w:r>
            <w:r w:rsidR="00015BA7">
              <w:rPr>
                <w:rFonts w:ascii="Times New Roman" w:hAnsi="Times New Roman"/>
                <w:sz w:val="24"/>
              </w:rPr>
              <w:t>0</w:t>
            </w:r>
            <w:r w:rsidRPr="00951E2E">
              <w:rPr>
                <w:rFonts w:ascii="Times New Roman" w:hAnsi="Times New Roman"/>
                <w:sz w:val="24"/>
              </w:rPr>
              <w:t xml:space="preserve"> часов</w:t>
            </w:r>
          </w:p>
        </w:tc>
      </w:tr>
      <w:tr w:rsidR="006D6858" w:rsidRPr="0060273D" w:rsidTr="00951E2E">
        <w:trPr>
          <w:jc w:val="center"/>
        </w:trPr>
        <w:tc>
          <w:tcPr>
            <w:tcW w:w="4242" w:type="dxa"/>
            <w:shd w:val="clear" w:color="auto" w:fill="auto"/>
            <w:vAlign w:val="center"/>
          </w:tcPr>
          <w:p w:rsidR="006D6858" w:rsidRPr="0060273D" w:rsidRDefault="006D6858" w:rsidP="0011464F">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Дата и время окончания подачи коти</w:t>
            </w:r>
            <w:r w:rsidR="002A7DEF">
              <w:rPr>
                <w:rFonts w:ascii="Times New Roman" w:eastAsia="Times New Roman" w:hAnsi="Times New Roman"/>
                <w:sz w:val="24"/>
                <w:szCs w:val="24"/>
                <w:lang w:eastAsia="ru-RU"/>
              </w:rPr>
              <w:t>ровочных заявок</w:t>
            </w:r>
            <w:r w:rsidR="0011464F">
              <w:rPr>
                <w:rFonts w:ascii="Times New Roman" w:eastAsia="Times New Roman" w:hAnsi="Times New Roman"/>
                <w:sz w:val="24"/>
                <w:szCs w:val="24"/>
                <w:lang w:eastAsia="ru-RU"/>
              </w:rPr>
              <w:t xml:space="preserve"> в электронной форме</w:t>
            </w:r>
            <w:r w:rsidR="0011464F" w:rsidRPr="0011464F">
              <w:rPr>
                <w:rFonts w:ascii="Times New Roman" w:eastAsia="Times New Roman" w:hAnsi="Times New Roman"/>
                <w:sz w:val="24"/>
                <w:szCs w:val="24"/>
                <w:lang w:eastAsia="ru-RU"/>
              </w:rPr>
              <w:t xml:space="preserve"> </w:t>
            </w:r>
            <w:r w:rsidR="002A7DEF">
              <w:rPr>
                <w:rFonts w:ascii="Times New Roman" w:eastAsia="Times New Roman" w:hAnsi="Times New Roman"/>
                <w:sz w:val="24"/>
                <w:szCs w:val="24"/>
                <w:lang w:eastAsia="ru-RU"/>
              </w:rPr>
              <w:t>(время местное)</w:t>
            </w:r>
          </w:p>
        </w:tc>
        <w:tc>
          <w:tcPr>
            <w:tcW w:w="5788" w:type="dxa"/>
            <w:shd w:val="clear" w:color="auto" w:fill="auto"/>
          </w:tcPr>
          <w:p w:rsidR="006D6858" w:rsidRPr="0060273D" w:rsidRDefault="0029250A" w:rsidP="0096744B">
            <w:pPr>
              <w:spacing w:after="0" w:line="240" w:lineRule="auto"/>
              <w:jc w:val="both"/>
              <w:rPr>
                <w:rFonts w:ascii="Times New Roman" w:hAnsi="Times New Roman"/>
                <w:sz w:val="24"/>
              </w:rPr>
            </w:pPr>
            <w:r>
              <w:rPr>
                <w:rFonts w:ascii="Times New Roman" w:hAnsi="Times New Roman"/>
                <w:sz w:val="24"/>
              </w:rPr>
              <w:t>«</w:t>
            </w:r>
            <w:r w:rsidR="0096744B">
              <w:rPr>
                <w:rFonts w:ascii="Times New Roman" w:hAnsi="Times New Roman"/>
                <w:sz w:val="24"/>
              </w:rPr>
              <w:t>20</w:t>
            </w:r>
            <w:r>
              <w:rPr>
                <w:rFonts w:ascii="Times New Roman" w:hAnsi="Times New Roman"/>
                <w:sz w:val="24"/>
              </w:rPr>
              <w:t xml:space="preserve">» </w:t>
            </w:r>
            <w:r w:rsidR="00015BA7">
              <w:rPr>
                <w:rFonts w:ascii="Times New Roman" w:hAnsi="Times New Roman"/>
                <w:sz w:val="24"/>
              </w:rPr>
              <w:t>мая</w:t>
            </w:r>
            <w:r>
              <w:rPr>
                <w:rFonts w:ascii="Times New Roman" w:hAnsi="Times New Roman"/>
                <w:sz w:val="24"/>
              </w:rPr>
              <w:t xml:space="preserve"> 201</w:t>
            </w:r>
            <w:r w:rsidR="00015BA7">
              <w:rPr>
                <w:rFonts w:ascii="Times New Roman" w:hAnsi="Times New Roman"/>
                <w:sz w:val="24"/>
              </w:rPr>
              <w:t>6</w:t>
            </w:r>
            <w:r>
              <w:rPr>
                <w:rFonts w:ascii="Times New Roman" w:hAnsi="Times New Roman"/>
                <w:sz w:val="24"/>
              </w:rPr>
              <w:t xml:space="preserve"> г.  </w:t>
            </w:r>
            <w:r w:rsidR="00015BA7">
              <w:rPr>
                <w:rFonts w:ascii="Times New Roman" w:hAnsi="Times New Roman"/>
                <w:sz w:val="24"/>
              </w:rPr>
              <w:t>1</w:t>
            </w:r>
            <w:r w:rsidR="0096744B">
              <w:rPr>
                <w:rFonts w:ascii="Times New Roman" w:hAnsi="Times New Roman"/>
                <w:sz w:val="24"/>
              </w:rPr>
              <w:t>4</w:t>
            </w:r>
            <w:bookmarkStart w:id="0" w:name="_GoBack"/>
            <w:bookmarkEnd w:id="0"/>
            <w:r w:rsidR="00015BA7">
              <w:rPr>
                <w:rFonts w:ascii="Times New Roman" w:hAnsi="Times New Roman"/>
                <w:sz w:val="24"/>
              </w:rPr>
              <w:t>:</w:t>
            </w:r>
            <w:r w:rsidR="00436272">
              <w:rPr>
                <w:rFonts w:ascii="Times New Roman" w:hAnsi="Times New Roman"/>
                <w:sz w:val="24"/>
              </w:rPr>
              <w:t>0</w:t>
            </w:r>
            <w:r w:rsidR="00015BA7">
              <w:rPr>
                <w:rFonts w:ascii="Times New Roman" w:hAnsi="Times New Roman"/>
                <w:sz w:val="24"/>
              </w:rPr>
              <w:t>0</w:t>
            </w:r>
            <w:r w:rsidR="00951E2E" w:rsidRPr="00951E2E">
              <w:rPr>
                <w:rFonts w:ascii="Times New Roman" w:hAnsi="Times New Roman"/>
                <w:sz w:val="24"/>
              </w:rPr>
              <w:t xml:space="preserve"> часов</w:t>
            </w:r>
          </w:p>
        </w:tc>
      </w:tr>
      <w:tr w:rsidR="00B87A2E" w:rsidRPr="0060273D" w:rsidTr="00951E2E">
        <w:trPr>
          <w:jc w:val="center"/>
        </w:trPr>
        <w:tc>
          <w:tcPr>
            <w:tcW w:w="4242" w:type="dxa"/>
            <w:shd w:val="clear" w:color="auto" w:fill="auto"/>
            <w:vAlign w:val="center"/>
          </w:tcPr>
          <w:p w:rsidR="00B87A2E" w:rsidRPr="0060273D" w:rsidRDefault="00B87A2E" w:rsidP="0011464F">
            <w:pPr>
              <w:spacing w:after="0" w:line="240" w:lineRule="auto"/>
              <w:rPr>
                <w:rFonts w:ascii="Times New Roman" w:eastAsia="Times New Roman" w:hAnsi="Times New Roman"/>
                <w:sz w:val="24"/>
                <w:szCs w:val="24"/>
                <w:lang w:eastAsia="ru-RU"/>
              </w:rPr>
            </w:pPr>
            <w:r>
              <w:rPr>
                <w:rFonts w:ascii="Times New Roman" w:hAnsi="Times New Roman"/>
                <w:sz w:val="24"/>
                <w:szCs w:val="28"/>
              </w:rPr>
              <w:t xml:space="preserve">Котировочные заявки </w:t>
            </w:r>
            <w:r w:rsidR="0011464F">
              <w:rPr>
                <w:rFonts w:ascii="Times New Roman" w:hAnsi="Times New Roman"/>
                <w:sz w:val="24"/>
                <w:szCs w:val="28"/>
              </w:rPr>
              <w:t>в электронной форм</w:t>
            </w:r>
            <w:r w:rsidR="0011464F" w:rsidRPr="0011464F">
              <w:rPr>
                <w:rFonts w:ascii="Times New Roman" w:hAnsi="Times New Roman"/>
                <w:sz w:val="24"/>
                <w:szCs w:val="28"/>
              </w:rPr>
              <w:t xml:space="preserve">е </w:t>
            </w:r>
            <w:r>
              <w:rPr>
                <w:rFonts w:ascii="Times New Roman" w:hAnsi="Times New Roman"/>
                <w:sz w:val="24"/>
                <w:szCs w:val="28"/>
              </w:rPr>
              <w:t xml:space="preserve">принимаются по форме </w:t>
            </w:r>
            <w:r w:rsidR="00772A06">
              <w:rPr>
                <w:rFonts w:ascii="Times New Roman" w:hAnsi="Times New Roman"/>
                <w:sz w:val="24"/>
                <w:szCs w:val="28"/>
              </w:rPr>
              <w:t>З</w:t>
            </w:r>
            <w:r>
              <w:rPr>
                <w:rFonts w:ascii="Times New Roman" w:hAnsi="Times New Roman"/>
                <w:sz w:val="24"/>
                <w:szCs w:val="28"/>
              </w:rPr>
              <w:t>аказчика</w:t>
            </w:r>
          </w:p>
        </w:tc>
        <w:tc>
          <w:tcPr>
            <w:tcW w:w="5788" w:type="dxa"/>
            <w:shd w:val="clear" w:color="auto" w:fill="auto"/>
          </w:tcPr>
          <w:p w:rsidR="00B87A2E" w:rsidRDefault="00B87A2E"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B87A2E" w:rsidRPr="0060273D" w:rsidTr="00951E2E">
        <w:trPr>
          <w:jc w:val="center"/>
        </w:trPr>
        <w:tc>
          <w:tcPr>
            <w:tcW w:w="4242" w:type="dxa"/>
            <w:shd w:val="clear" w:color="auto" w:fill="auto"/>
            <w:vAlign w:val="center"/>
          </w:tcPr>
          <w:p w:rsidR="00B87A2E" w:rsidRDefault="00B87A2E"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r w:rsidR="0011464F">
              <w:rPr>
                <w:rFonts w:ascii="Times New Roman" w:hAnsi="Times New Roman"/>
                <w:sz w:val="24"/>
                <w:szCs w:val="28"/>
              </w:rPr>
              <w:t xml:space="preserve"> в электронной форме</w:t>
            </w:r>
          </w:p>
        </w:tc>
        <w:tc>
          <w:tcPr>
            <w:tcW w:w="5788" w:type="dxa"/>
            <w:shd w:val="clear" w:color="auto" w:fill="auto"/>
          </w:tcPr>
          <w:p w:rsidR="00B87A2E" w:rsidRDefault="00B87A2E" w:rsidP="002309AD">
            <w:pPr>
              <w:spacing w:after="0" w:line="240" w:lineRule="auto"/>
              <w:jc w:val="both"/>
              <w:rPr>
                <w:rFonts w:ascii="Times New Roman" w:hAnsi="Times New Roman"/>
                <w:sz w:val="24"/>
              </w:rPr>
            </w:pPr>
            <w:r>
              <w:rPr>
                <w:rFonts w:ascii="Times New Roman" w:hAnsi="Times New Roman"/>
                <w:sz w:val="24"/>
                <w:szCs w:val="28"/>
              </w:rPr>
              <w:t>Котировочную заявку</w:t>
            </w:r>
            <w:r w:rsidR="0011464F">
              <w:rPr>
                <w:rFonts w:ascii="Times New Roman" w:hAnsi="Times New Roman"/>
                <w:sz w:val="24"/>
                <w:szCs w:val="28"/>
              </w:rPr>
              <w:t xml:space="preserve"> в электронной форме</w:t>
            </w:r>
            <w:r w:rsidR="009D5C9B">
              <w:rPr>
                <w:rFonts w:ascii="Times New Roman" w:hAnsi="Times New Roman"/>
                <w:sz w:val="24"/>
                <w:szCs w:val="28"/>
              </w:rPr>
              <w:t xml:space="preserve"> подписывает руководитель,</w:t>
            </w:r>
            <w:r w:rsidR="002309AD">
              <w:rPr>
                <w:rFonts w:ascii="Times New Roman" w:hAnsi="Times New Roman"/>
                <w:sz w:val="24"/>
                <w:szCs w:val="28"/>
              </w:rPr>
              <w:t xml:space="preserve"> либо иное уполномоченное лицо с использованием электронной цифровой подписи (ЭЦП)</w:t>
            </w:r>
          </w:p>
        </w:tc>
      </w:tr>
      <w:tr w:rsidR="0083596D" w:rsidRPr="0060273D" w:rsidTr="00951E2E">
        <w:trPr>
          <w:jc w:val="center"/>
        </w:trPr>
        <w:tc>
          <w:tcPr>
            <w:tcW w:w="4242" w:type="dxa"/>
            <w:shd w:val="clear" w:color="auto" w:fill="auto"/>
            <w:vAlign w:val="center"/>
          </w:tcPr>
          <w:p w:rsidR="0083596D" w:rsidRDefault="0083596D" w:rsidP="0060273D">
            <w:pPr>
              <w:spacing w:after="0" w:line="240" w:lineRule="auto"/>
              <w:rPr>
                <w:rFonts w:ascii="Times New Roman" w:hAnsi="Times New Roman"/>
                <w:sz w:val="24"/>
                <w:szCs w:val="28"/>
              </w:rPr>
            </w:pPr>
            <w:r>
              <w:rPr>
                <w:rFonts w:ascii="Times New Roman" w:hAnsi="Times New Roman"/>
                <w:sz w:val="24"/>
                <w:szCs w:val="28"/>
              </w:rPr>
              <w:t>Антидемпинговые меры</w:t>
            </w:r>
            <w:r>
              <w:rPr>
                <w:rFonts w:ascii="Times New Roman" w:hAnsi="Times New Roman"/>
                <w:sz w:val="24"/>
                <w:szCs w:val="28"/>
              </w:rPr>
              <w:tab/>
            </w:r>
          </w:p>
        </w:tc>
        <w:tc>
          <w:tcPr>
            <w:tcW w:w="5788" w:type="dxa"/>
            <w:shd w:val="clear" w:color="auto" w:fill="auto"/>
          </w:tcPr>
          <w:p w:rsidR="0083596D" w:rsidRDefault="0083596D" w:rsidP="002309AD">
            <w:pPr>
              <w:spacing w:after="0" w:line="240" w:lineRule="auto"/>
              <w:jc w:val="both"/>
              <w:rPr>
                <w:rFonts w:ascii="Times New Roman" w:hAnsi="Times New Roman"/>
                <w:sz w:val="24"/>
                <w:szCs w:val="28"/>
              </w:rPr>
            </w:pPr>
            <w:r>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B37DE8" w:rsidRPr="0060273D" w:rsidTr="00951E2E">
        <w:trPr>
          <w:jc w:val="center"/>
        </w:trPr>
        <w:tc>
          <w:tcPr>
            <w:tcW w:w="4242" w:type="dxa"/>
            <w:shd w:val="clear" w:color="auto" w:fill="auto"/>
            <w:vAlign w:val="center"/>
          </w:tcPr>
          <w:p w:rsidR="00B37DE8" w:rsidRPr="0060273D" w:rsidRDefault="00B37DE8"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5788" w:type="dxa"/>
            <w:shd w:val="clear" w:color="auto" w:fill="auto"/>
          </w:tcPr>
          <w:p w:rsidR="00B37DE8" w:rsidRPr="0011464F" w:rsidRDefault="00B37DE8" w:rsidP="00B37DE8">
            <w:pPr>
              <w:spacing w:after="0" w:line="240" w:lineRule="auto"/>
              <w:jc w:val="both"/>
              <w:rPr>
                <w:rFonts w:ascii="Times New Roman" w:hAnsi="Times New Roman"/>
                <w:sz w:val="24"/>
              </w:rPr>
            </w:pPr>
            <w:r w:rsidRPr="0011464F">
              <w:rPr>
                <w:rFonts w:ascii="Times New Roman" w:hAnsi="Times New Roman"/>
                <w:sz w:val="24"/>
              </w:rPr>
              <w:t>По месту нахождения Заказчика в течение 5 (пяти) рабочих дней с даты окончания подачи котировочных заявок</w:t>
            </w:r>
          </w:p>
        </w:tc>
      </w:tr>
      <w:tr w:rsidR="00AC5970" w:rsidRPr="0060273D" w:rsidTr="00951E2E">
        <w:trPr>
          <w:jc w:val="center"/>
        </w:trPr>
        <w:tc>
          <w:tcPr>
            <w:tcW w:w="4242" w:type="dxa"/>
            <w:shd w:val="clear" w:color="auto" w:fill="auto"/>
            <w:vAlign w:val="center"/>
          </w:tcPr>
          <w:p w:rsidR="00AC5970" w:rsidRPr="0011464F" w:rsidRDefault="00AC5970" w:rsidP="00845C42">
            <w:pPr>
              <w:spacing w:after="0" w:line="240" w:lineRule="auto"/>
              <w:rPr>
                <w:rFonts w:ascii="Times New Roman" w:eastAsia="Times New Roman" w:hAnsi="Times New Roman"/>
                <w:sz w:val="24"/>
                <w:szCs w:val="24"/>
                <w:lang w:eastAsia="ru-RU"/>
              </w:rPr>
            </w:pPr>
            <w:r w:rsidRPr="0011464F">
              <w:rPr>
                <w:rFonts w:ascii="Times New Roman" w:eastAsia="Times New Roman" w:hAnsi="Times New Roman"/>
                <w:sz w:val="24"/>
                <w:szCs w:val="24"/>
                <w:lang w:eastAsia="ru-RU"/>
              </w:rPr>
              <w:t>Контактный телефон/факс для подачи котировочных заявок</w:t>
            </w:r>
          </w:p>
        </w:tc>
        <w:tc>
          <w:tcPr>
            <w:tcW w:w="5788" w:type="dxa"/>
            <w:shd w:val="clear" w:color="auto" w:fill="auto"/>
          </w:tcPr>
          <w:p w:rsidR="00AC5970" w:rsidRPr="0011464F" w:rsidRDefault="0011464F" w:rsidP="00EE17DB">
            <w:pPr>
              <w:spacing w:after="0" w:line="240" w:lineRule="auto"/>
              <w:jc w:val="both"/>
              <w:rPr>
                <w:rFonts w:ascii="Times New Roman" w:hAnsi="Times New Roman"/>
                <w:sz w:val="24"/>
              </w:rPr>
            </w:pPr>
            <w:r w:rsidRPr="0011464F">
              <w:rPr>
                <w:rFonts w:ascii="Times New Roman" w:hAnsi="Times New Roman"/>
                <w:sz w:val="24"/>
              </w:rPr>
              <w:t>Не принимаются</w:t>
            </w:r>
          </w:p>
        </w:tc>
      </w:tr>
      <w:tr w:rsidR="00AC5970" w:rsidRPr="0060273D" w:rsidTr="0021448C">
        <w:trPr>
          <w:jc w:val="center"/>
        </w:trPr>
        <w:tc>
          <w:tcPr>
            <w:tcW w:w="10030" w:type="dxa"/>
            <w:gridSpan w:val="2"/>
            <w:shd w:val="clear" w:color="auto" w:fill="A6A6A6"/>
            <w:vAlign w:val="center"/>
          </w:tcPr>
          <w:p w:rsidR="00AC5970" w:rsidRPr="00B37DE8" w:rsidRDefault="00AC5970"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AC5970" w:rsidRPr="0060273D" w:rsidTr="00951E2E">
        <w:trPr>
          <w:trHeight w:val="838"/>
          <w:jc w:val="center"/>
        </w:trPr>
        <w:tc>
          <w:tcPr>
            <w:tcW w:w="4242" w:type="dxa"/>
            <w:shd w:val="clear" w:color="auto" w:fill="auto"/>
          </w:tcPr>
          <w:p w:rsidR="00AC5970" w:rsidRPr="0060273D" w:rsidRDefault="00AC5970"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r w:rsidR="0011464F">
              <w:rPr>
                <w:rFonts w:ascii="Times New Roman" w:hAnsi="Times New Roman"/>
                <w:color w:val="000000"/>
                <w:sz w:val="24"/>
                <w:szCs w:val="28"/>
              </w:rPr>
              <w:t xml:space="preserve"> в электронной форме</w:t>
            </w:r>
          </w:p>
        </w:tc>
        <w:tc>
          <w:tcPr>
            <w:tcW w:w="5788" w:type="dxa"/>
            <w:shd w:val="clear" w:color="auto" w:fill="auto"/>
          </w:tcPr>
          <w:p w:rsidR="00AC5970" w:rsidRPr="00076B28" w:rsidRDefault="00AC5970"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AC5970" w:rsidRPr="0060273D" w:rsidTr="00845C42">
        <w:trPr>
          <w:jc w:val="center"/>
        </w:trPr>
        <w:tc>
          <w:tcPr>
            <w:tcW w:w="10030" w:type="dxa"/>
            <w:gridSpan w:val="2"/>
            <w:shd w:val="clear" w:color="auto" w:fill="A6A6A6"/>
          </w:tcPr>
          <w:p w:rsidR="00AC5970" w:rsidRPr="00AC5970" w:rsidRDefault="00AC5970"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AC5970" w:rsidTr="00951E2E">
        <w:trPr>
          <w:jc w:val="center"/>
        </w:trPr>
        <w:tc>
          <w:tcPr>
            <w:tcW w:w="4242" w:type="dxa"/>
            <w:tcBorders>
              <w:top w:val="single" w:sz="4" w:space="0" w:color="auto"/>
              <w:left w:val="single" w:sz="4" w:space="0" w:color="auto"/>
              <w:bottom w:val="single" w:sz="4" w:space="0" w:color="auto"/>
              <w:right w:val="single" w:sz="4" w:space="0" w:color="auto"/>
            </w:tcBorders>
            <w:hideMark/>
          </w:tcPr>
          <w:p w:rsidR="00AC5970" w:rsidRDefault="00AC5970" w:rsidP="0011464F">
            <w:pPr>
              <w:spacing w:after="0" w:line="240" w:lineRule="auto"/>
              <w:jc w:val="both"/>
              <w:rPr>
                <w:rFonts w:ascii="Times New Roman" w:hAnsi="Times New Roman"/>
                <w:sz w:val="24"/>
                <w:szCs w:val="28"/>
              </w:rPr>
            </w:pPr>
            <w:r>
              <w:rPr>
                <w:rFonts w:ascii="Times New Roman" w:hAnsi="Times New Roman"/>
                <w:sz w:val="24"/>
                <w:szCs w:val="28"/>
              </w:rPr>
              <w:t>Перечень прилагаемых документов участником запроса котировок</w:t>
            </w:r>
            <w:r w:rsidR="0011464F">
              <w:rPr>
                <w:rFonts w:ascii="Times New Roman" w:hAnsi="Times New Roman"/>
                <w:sz w:val="24"/>
                <w:szCs w:val="28"/>
              </w:rPr>
              <w:t xml:space="preserve"> в электронной форме</w:t>
            </w:r>
          </w:p>
        </w:tc>
        <w:tc>
          <w:tcPr>
            <w:tcW w:w="5788" w:type="dxa"/>
            <w:tcBorders>
              <w:top w:val="single" w:sz="4" w:space="0" w:color="auto"/>
              <w:left w:val="single" w:sz="4" w:space="0" w:color="auto"/>
              <w:bottom w:val="single" w:sz="4" w:space="0" w:color="auto"/>
              <w:right w:val="single" w:sz="4" w:space="0" w:color="auto"/>
            </w:tcBorders>
            <w:hideMark/>
          </w:tcPr>
          <w:p w:rsidR="0011464F" w:rsidRPr="0011464F" w:rsidRDefault="0011464F" w:rsidP="0011464F">
            <w:pPr>
              <w:spacing w:after="0" w:line="240" w:lineRule="auto"/>
              <w:jc w:val="both"/>
              <w:rPr>
                <w:rFonts w:ascii="Times New Roman" w:hAnsi="Times New Roman"/>
                <w:i/>
                <w:sz w:val="24"/>
              </w:rPr>
            </w:pPr>
            <w:r w:rsidRPr="0011464F">
              <w:rPr>
                <w:rFonts w:ascii="Times New Roman" w:hAnsi="Times New Roman"/>
                <w:i/>
                <w:sz w:val="24"/>
              </w:rPr>
              <w:t>Для юридических лиц и индивидуальных предпринимателей:</w:t>
            </w:r>
          </w:p>
          <w:p w:rsidR="0011464F" w:rsidRPr="0011464F" w:rsidRDefault="0011464F" w:rsidP="0011464F">
            <w:pPr>
              <w:spacing w:after="0" w:line="240" w:lineRule="auto"/>
              <w:jc w:val="both"/>
              <w:rPr>
                <w:rFonts w:ascii="Times New Roman" w:hAnsi="Times New Roman"/>
                <w:sz w:val="24"/>
              </w:rPr>
            </w:pPr>
            <w:r w:rsidRPr="0011464F">
              <w:rPr>
                <w:rFonts w:ascii="Times New Roman" w:hAnsi="Times New Roman"/>
                <w:sz w:val="24"/>
              </w:rPr>
              <w:t>Свидетельство о регистрации;</w:t>
            </w:r>
          </w:p>
          <w:p w:rsidR="0011464F" w:rsidRPr="0011464F" w:rsidRDefault="0011464F" w:rsidP="0011464F">
            <w:pPr>
              <w:spacing w:after="0" w:line="240" w:lineRule="auto"/>
              <w:jc w:val="both"/>
              <w:rPr>
                <w:rFonts w:ascii="Times New Roman" w:hAnsi="Times New Roman"/>
                <w:sz w:val="24"/>
              </w:rPr>
            </w:pPr>
            <w:r w:rsidRPr="0011464F">
              <w:rPr>
                <w:rFonts w:ascii="Times New Roman" w:hAnsi="Times New Roman"/>
                <w:sz w:val="24"/>
              </w:rPr>
              <w:t>Свидетельство о постановке на налоговый учет;</w:t>
            </w:r>
          </w:p>
          <w:p w:rsidR="0011464F" w:rsidRPr="0011464F" w:rsidRDefault="0011464F" w:rsidP="0011464F">
            <w:pPr>
              <w:spacing w:after="0" w:line="240" w:lineRule="auto"/>
              <w:jc w:val="both"/>
              <w:rPr>
                <w:rFonts w:ascii="Times New Roman" w:hAnsi="Times New Roman"/>
                <w:sz w:val="24"/>
              </w:rPr>
            </w:pPr>
            <w:r w:rsidRPr="0011464F">
              <w:rPr>
                <w:rFonts w:ascii="Times New Roman" w:hAnsi="Times New Roman"/>
                <w:sz w:val="24"/>
              </w:rPr>
              <w:t>Выписка из Единого государственного реестра юр. лиц (не позднее шести месяцев на день подачи котировочной заявки);</w:t>
            </w:r>
          </w:p>
          <w:p w:rsidR="0011464F" w:rsidRPr="0011464F" w:rsidRDefault="0011464F" w:rsidP="0011464F">
            <w:pPr>
              <w:spacing w:after="0" w:line="240" w:lineRule="auto"/>
              <w:jc w:val="both"/>
              <w:rPr>
                <w:rFonts w:ascii="Times New Roman" w:hAnsi="Times New Roman"/>
                <w:sz w:val="24"/>
              </w:rPr>
            </w:pPr>
            <w:r w:rsidRPr="0011464F">
              <w:rPr>
                <w:rFonts w:ascii="Times New Roman" w:hAnsi="Times New Roman"/>
                <w:sz w:val="24"/>
              </w:rPr>
              <w:t>Справка о состоянии расчётов по налогам, сборам, пеням и штрафам;</w:t>
            </w:r>
          </w:p>
          <w:p w:rsidR="0011464F" w:rsidRPr="0011464F" w:rsidRDefault="0011464F" w:rsidP="0011464F">
            <w:pPr>
              <w:spacing w:after="0" w:line="240" w:lineRule="auto"/>
              <w:jc w:val="both"/>
              <w:rPr>
                <w:rFonts w:ascii="Times New Roman" w:hAnsi="Times New Roman"/>
                <w:sz w:val="24"/>
              </w:rPr>
            </w:pPr>
            <w:r w:rsidRPr="0011464F">
              <w:rPr>
                <w:rFonts w:ascii="Times New Roman" w:hAnsi="Times New Roman"/>
                <w:sz w:val="24"/>
              </w:rPr>
              <w:t>Копия устава;</w:t>
            </w:r>
          </w:p>
          <w:p w:rsidR="0011464F" w:rsidRPr="0011464F" w:rsidRDefault="0011464F" w:rsidP="0011464F">
            <w:pPr>
              <w:spacing w:after="0" w:line="240" w:lineRule="auto"/>
              <w:jc w:val="both"/>
              <w:rPr>
                <w:rFonts w:ascii="Times New Roman" w:hAnsi="Times New Roman"/>
                <w:sz w:val="24"/>
              </w:rPr>
            </w:pPr>
            <w:r w:rsidRPr="0011464F">
              <w:rPr>
                <w:rFonts w:ascii="Times New Roman" w:hAnsi="Times New Roman"/>
                <w:sz w:val="24"/>
              </w:rPr>
              <w:t>Приказ и протокол/решение о назначении руководителя;</w:t>
            </w:r>
          </w:p>
          <w:p w:rsidR="0011464F" w:rsidRPr="0011464F" w:rsidRDefault="0011464F" w:rsidP="0011464F">
            <w:pPr>
              <w:spacing w:after="0" w:line="240" w:lineRule="auto"/>
              <w:jc w:val="both"/>
              <w:rPr>
                <w:rFonts w:ascii="Times New Roman" w:hAnsi="Times New Roman"/>
                <w:sz w:val="24"/>
              </w:rPr>
            </w:pPr>
            <w:r w:rsidRPr="0011464F">
              <w:rPr>
                <w:rFonts w:ascii="Times New Roman" w:hAnsi="Times New Roman"/>
                <w:sz w:val="24"/>
              </w:rPr>
              <w:t>Реквизиты предприятия (Карточка предприятия).</w:t>
            </w:r>
          </w:p>
          <w:p w:rsidR="0011464F" w:rsidRPr="0011464F" w:rsidRDefault="0011464F" w:rsidP="0011464F">
            <w:pPr>
              <w:spacing w:after="0" w:line="240" w:lineRule="auto"/>
              <w:jc w:val="both"/>
              <w:rPr>
                <w:rFonts w:ascii="Times New Roman" w:hAnsi="Times New Roman"/>
                <w:sz w:val="24"/>
              </w:rPr>
            </w:pPr>
            <w:r w:rsidRPr="0011464F">
              <w:rPr>
                <w:rFonts w:ascii="Times New Roman" w:hAnsi="Times New Roman"/>
                <w:sz w:val="24"/>
              </w:rPr>
              <w:t>Доверенность на уполномоченное лицо</w:t>
            </w:r>
          </w:p>
          <w:p w:rsidR="004A76B9" w:rsidRDefault="004A76B9" w:rsidP="0011464F">
            <w:pPr>
              <w:spacing w:after="0" w:line="240" w:lineRule="auto"/>
              <w:jc w:val="both"/>
              <w:rPr>
                <w:rFonts w:ascii="Times New Roman" w:hAnsi="Times New Roman"/>
                <w:sz w:val="24"/>
              </w:rPr>
            </w:pPr>
            <w:r w:rsidRPr="004A76B9">
              <w:rPr>
                <w:rFonts w:ascii="Times New Roman" w:hAnsi="Times New Roman"/>
                <w:sz w:val="24"/>
              </w:rPr>
              <w:t>Документ, подтверждающий решение (одобрение) крупной сд</w:t>
            </w:r>
            <w:r>
              <w:rPr>
                <w:rFonts w:ascii="Times New Roman" w:hAnsi="Times New Roman"/>
                <w:sz w:val="24"/>
              </w:rPr>
              <w:t>елки или решение о не крупности</w:t>
            </w:r>
          </w:p>
          <w:p w:rsidR="00AC5970" w:rsidRDefault="0011464F" w:rsidP="0011464F">
            <w:pPr>
              <w:spacing w:after="0" w:line="240" w:lineRule="auto"/>
              <w:jc w:val="both"/>
              <w:rPr>
                <w:rFonts w:ascii="Times New Roman" w:hAnsi="Times New Roman"/>
                <w:sz w:val="24"/>
              </w:rPr>
            </w:pPr>
            <w:r w:rsidRPr="0011464F">
              <w:rPr>
                <w:rFonts w:ascii="Times New Roman" w:hAnsi="Times New Roman"/>
                <w:sz w:val="24"/>
              </w:rPr>
              <w:t>Письмо ФНС о переходе на упрощенную систему налогообложения (при условии, что участник не является плательщиком НДС)</w:t>
            </w:r>
          </w:p>
        </w:tc>
      </w:tr>
      <w:tr w:rsidR="00AC5970"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AC5970" w:rsidRPr="00AC5970" w:rsidRDefault="00AC5970" w:rsidP="00AC5970">
            <w:pPr>
              <w:spacing w:after="0" w:line="240" w:lineRule="auto"/>
              <w:jc w:val="center"/>
              <w:rPr>
                <w:rFonts w:ascii="Times New Roman" w:hAnsi="Times New Roman"/>
                <w:b/>
                <w:sz w:val="24"/>
              </w:rPr>
            </w:pPr>
            <w:r w:rsidRPr="00AC5970">
              <w:rPr>
                <w:rFonts w:ascii="Times New Roman" w:hAnsi="Times New Roman"/>
                <w:b/>
                <w:sz w:val="24"/>
              </w:rPr>
              <w:t>ДОПОЛНИТЕЛЬНАЯ ИНФОРМАЦИЯ</w:t>
            </w:r>
          </w:p>
        </w:tc>
      </w:tr>
      <w:tr w:rsidR="00AC5970" w:rsidTr="00951E2E">
        <w:trPr>
          <w:jc w:val="center"/>
        </w:trPr>
        <w:tc>
          <w:tcPr>
            <w:tcW w:w="4242" w:type="dxa"/>
            <w:tcBorders>
              <w:top w:val="single" w:sz="4" w:space="0" w:color="auto"/>
              <w:left w:val="single" w:sz="4" w:space="0" w:color="auto"/>
              <w:bottom w:val="single" w:sz="4" w:space="0" w:color="auto"/>
              <w:right w:val="single" w:sz="4" w:space="0" w:color="auto"/>
            </w:tcBorders>
            <w:hideMark/>
          </w:tcPr>
          <w:p w:rsidR="00AC5970" w:rsidRDefault="00AC5970" w:rsidP="006E2940">
            <w:pPr>
              <w:spacing w:after="0" w:line="240" w:lineRule="auto"/>
              <w:jc w:val="both"/>
              <w:rPr>
                <w:rFonts w:ascii="Times New Roman" w:hAnsi="Times New Roman"/>
                <w:sz w:val="24"/>
                <w:szCs w:val="28"/>
              </w:rPr>
            </w:pPr>
            <w:r>
              <w:rPr>
                <w:rFonts w:ascii="Times New Roman" w:hAnsi="Times New Roman"/>
                <w:sz w:val="24"/>
                <w:szCs w:val="28"/>
              </w:rPr>
              <w:t xml:space="preserve">Нахождение / отсутствие участника запроса котировок </w:t>
            </w:r>
            <w:r w:rsidR="0011464F">
              <w:rPr>
                <w:rFonts w:ascii="Times New Roman" w:hAnsi="Times New Roman"/>
                <w:sz w:val="24"/>
                <w:szCs w:val="28"/>
              </w:rPr>
              <w:t xml:space="preserve">в электронной форме </w:t>
            </w:r>
            <w:r>
              <w:rPr>
                <w:rFonts w:ascii="Times New Roman" w:hAnsi="Times New Roman"/>
                <w:sz w:val="24"/>
                <w:szCs w:val="28"/>
              </w:rPr>
              <w:t>в реестрах согласно п. 3 ст. 10 Положения о закупках ОАО «Богдановичский комбикормовый завод»</w:t>
            </w:r>
          </w:p>
        </w:tc>
        <w:tc>
          <w:tcPr>
            <w:tcW w:w="5788" w:type="dxa"/>
            <w:tcBorders>
              <w:top w:val="single" w:sz="4" w:space="0" w:color="auto"/>
              <w:left w:val="single" w:sz="4" w:space="0" w:color="auto"/>
              <w:bottom w:val="single" w:sz="4" w:space="0" w:color="auto"/>
              <w:right w:val="single" w:sz="4" w:space="0" w:color="auto"/>
            </w:tcBorders>
          </w:tcPr>
          <w:p w:rsidR="00AC5970" w:rsidRDefault="00AC5970">
            <w:pPr>
              <w:spacing w:after="0" w:line="240" w:lineRule="auto"/>
              <w:jc w:val="both"/>
              <w:rPr>
                <w:rFonts w:ascii="Times New Roman" w:hAnsi="Times New Roman"/>
                <w:sz w:val="24"/>
              </w:rPr>
            </w:pPr>
            <w:r>
              <w:rPr>
                <w:rFonts w:ascii="Times New Roman" w:hAnsi="Times New Roman"/>
                <w:sz w:val="24"/>
              </w:rPr>
              <w:t>Отсутствует.</w:t>
            </w:r>
          </w:p>
        </w:tc>
      </w:tr>
      <w:tr w:rsidR="00AC5970" w:rsidTr="00951E2E">
        <w:trPr>
          <w:jc w:val="center"/>
        </w:trPr>
        <w:tc>
          <w:tcPr>
            <w:tcW w:w="4242" w:type="dxa"/>
            <w:tcBorders>
              <w:top w:val="single" w:sz="4" w:space="0" w:color="auto"/>
              <w:left w:val="single" w:sz="4" w:space="0" w:color="auto"/>
              <w:bottom w:val="single" w:sz="4" w:space="0" w:color="auto"/>
              <w:right w:val="single" w:sz="4" w:space="0" w:color="auto"/>
            </w:tcBorders>
          </w:tcPr>
          <w:p w:rsidR="00AC5970" w:rsidRPr="0060273D" w:rsidRDefault="00AC5970"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lastRenderedPageBreak/>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5788" w:type="dxa"/>
            <w:tcBorders>
              <w:top w:val="single" w:sz="4" w:space="0" w:color="auto"/>
              <w:left w:val="single" w:sz="4" w:space="0" w:color="auto"/>
              <w:bottom w:val="single" w:sz="4" w:space="0" w:color="auto"/>
              <w:right w:val="single" w:sz="4" w:space="0" w:color="auto"/>
            </w:tcBorders>
          </w:tcPr>
          <w:p w:rsidR="00AC5970" w:rsidRPr="00076B28" w:rsidRDefault="00AC5970"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AC5970" w:rsidRPr="00076B28" w:rsidRDefault="00AC5970" w:rsidP="000F26C3">
            <w:pPr>
              <w:spacing w:after="0" w:line="240" w:lineRule="auto"/>
              <w:jc w:val="both"/>
              <w:rPr>
                <w:rFonts w:ascii="Times New Roman" w:hAnsi="Times New Roman"/>
                <w:sz w:val="24"/>
              </w:rPr>
            </w:pPr>
            <w:r w:rsidRPr="00076B28">
              <w:rPr>
                <w:rFonts w:ascii="Times New Roman" w:hAnsi="Times New Roman"/>
                <w:sz w:val="24"/>
              </w:rPr>
              <w:t xml:space="preserve">Российская Федерация, </w:t>
            </w:r>
            <w:r w:rsidR="000F26C3">
              <w:rPr>
                <w:rFonts w:ascii="Times New Roman" w:hAnsi="Times New Roman"/>
                <w:sz w:val="24"/>
              </w:rPr>
              <w:t>623537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каб. 301.</w:t>
            </w:r>
          </w:p>
        </w:tc>
      </w:tr>
      <w:tr w:rsidR="00AC5970" w:rsidTr="00951E2E">
        <w:trPr>
          <w:jc w:val="center"/>
        </w:trPr>
        <w:tc>
          <w:tcPr>
            <w:tcW w:w="4242" w:type="dxa"/>
            <w:tcBorders>
              <w:top w:val="single" w:sz="4" w:space="0" w:color="auto"/>
              <w:left w:val="single" w:sz="4" w:space="0" w:color="auto"/>
              <w:bottom w:val="single" w:sz="4" w:space="0" w:color="auto"/>
              <w:right w:val="single" w:sz="4" w:space="0" w:color="auto"/>
            </w:tcBorders>
          </w:tcPr>
          <w:p w:rsidR="006C1CD2" w:rsidRPr="0011464F" w:rsidRDefault="00AC5970" w:rsidP="00845C42">
            <w:pPr>
              <w:spacing w:after="0" w:line="240" w:lineRule="auto"/>
              <w:jc w:val="both"/>
              <w:rPr>
                <w:rFonts w:ascii="Times New Roman" w:hAnsi="Times New Roman"/>
                <w:sz w:val="24"/>
                <w:szCs w:val="28"/>
              </w:rPr>
            </w:pPr>
            <w:r w:rsidRPr="0060273D">
              <w:rPr>
                <w:rFonts w:ascii="Times New Roman" w:hAnsi="Times New Roman"/>
                <w:sz w:val="24"/>
                <w:szCs w:val="28"/>
              </w:rPr>
              <w:t>Порядок и сроки внесения платы, взимаемой заказчиком за предоставление документации</w:t>
            </w:r>
            <w:r>
              <w:rPr>
                <w:rFonts w:ascii="Times New Roman" w:hAnsi="Times New Roman"/>
                <w:sz w:val="24"/>
                <w:szCs w:val="28"/>
              </w:rPr>
              <w:t xml:space="preserve"> о закупе</w:t>
            </w:r>
            <w:r w:rsidRPr="0060273D">
              <w:rPr>
                <w:rFonts w:ascii="Times New Roman" w:hAnsi="Times New Roman"/>
                <w:sz w:val="24"/>
                <w:szCs w:val="28"/>
              </w:rPr>
              <w:t>, за исключением случаев предоставления документации в форме электронного документа:</w:t>
            </w:r>
          </w:p>
        </w:tc>
        <w:tc>
          <w:tcPr>
            <w:tcW w:w="5788" w:type="dxa"/>
            <w:tcBorders>
              <w:top w:val="single" w:sz="4" w:space="0" w:color="auto"/>
              <w:left w:val="single" w:sz="4" w:space="0" w:color="auto"/>
              <w:bottom w:val="single" w:sz="4" w:space="0" w:color="auto"/>
              <w:right w:val="single" w:sz="4" w:space="0" w:color="auto"/>
            </w:tcBorders>
          </w:tcPr>
          <w:p w:rsidR="00AC5970" w:rsidRPr="0060273D" w:rsidRDefault="00AC5970" w:rsidP="00845C42">
            <w:pPr>
              <w:spacing w:after="0" w:line="240" w:lineRule="auto"/>
              <w:jc w:val="both"/>
              <w:rPr>
                <w:rFonts w:ascii="Times New Roman" w:hAnsi="Times New Roman"/>
                <w:sz w:val="24"/>
              </w:rPr>
            </w:pPr>
            <w:r>
              <w:rPr>
                <w:rFonts w:ascii="Times New Roman" w:hAnsi="Times New Roman"/>
                <w:sz w:val="24"/>
              </w:rPr>
              <w:t>Отсутствует</w:t>
            </w:r>
          </w:p>
        </w:tc>
      </w:tr>
      <w:tr w:rsidR="00AC5970" w:rsidRPr="00845C42" w:rsidTr="008A14A8">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C5970" w:rsidRPr="00AC5970" w:rsidRDefault="00AC5970"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AC5970" w:rsidTr="00951E2E">
        <w:trPr>
          <w:trHeight w:val="1137"/>
          <w:jc w:val="center"/>
        </w:trPr>
        <w:tc>
          <w:tcPr>
            <w:tcW w:w="4242" w:type="dxa"/>
            <w:tcBorders>
              <w:top w:val="single" w:sz="4" w:space="0" w:color="auto"/>
              <w:left w:val="single" w:sz="4" w:space="0" w:color="auto"/>
              <w:bottom w:val="single" w:sz="4" w:space="0" w:color="auto"/>
              <w:right w:val="single" w:sz="4" w:space="0" w:color="auto"/>
            </w:tcBorders>
          </w:tcPr>
          <w:p w:rsidR="00AC5970" w:rsidRDefault="00AC5970">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5788" w:type="dxa"/>
            <w:tcBorders>
              <w:top w:val="single" w:sz="4" w:space="0" w:color="auto"/>
              <w:left w:val="single" w:sz="4" w:space="0" w:color="auto"/>
              <w:bottom w:val="single" w:sz="4" w:space="0" w:color="auto"/>
              <w:right w:val="single" w:sz="4" w:space="0" w:color="auto"/>
            </w:tcBorders>
          </w:tcPr>
          <w:p w:rsidR="00AC5970" w:rsidRDefault="00AC5970">
            <w:pPr>
              <w:spacing w:after="0" w:line="240" w:lineRule="auto"/>
              <w:jc w:val="both"/>
              <w:rPr>
                <w:rFonts w:ascii="Times New Roman" w:hAnsi="Times New Roman"/>
                <w:sz w:val="24"/>
              </w:rPr>
            </w:pPr>
            <w:r>
              <w:rPr>
                <w:rFonts w:ascii="Times New Roman" w:hAnsi="Times New Roman"/>
                <w:sz w:val="24"/>
              </w:rPr>
              <w:t>Договор подписывается Победителем и направляетс</w:t>
            </w:r>
            <w:r w:rsidR="00B875FD">
              <w:rPr>
                <w:rFonts w:ascii="Times New Roman" w:hAnsi="Times New Roman"/>
                <w:sz w:val="24"/>
              </w:rPr>
              <w:t>я Заказчику в течение 1 (одного</w:t>
            </w:r>
            <w:r>
              <w:rPr>
                <w:rFonts w:ascii="Times New Roman" w:hAnsi="Times New Roman"/>
                <w:sz w:val="24"/>
              </w:rPr>
              <w:t xml:space="preserve">) </w:t>
            </w:r>
            <w:r w:rsidR="00B875FD">
              <w:rPr>
                <w:rFonts w:ascii="Times New Roman" w:hAnsi="Times New Roman"/>
                <w:sz w:val="24"/>
              </w:rPr>
              <w:t xml:space="preserve">рабочего </w:t>
            </w:r>
            <w:r>
              <w:rPr>
                <w:rFonts w:ascii="Times New Roman" w:hAnsi="Times New Roman"/>
                <w:sz w:val="24"/>
              </w:rPr>
              <w:t>дня с момента размещения протокола рассмотрения и оценки котировочн</w:t>
            </w:r>
            <w:r w:rsidR="00B875FD">
              <w:rPr>
                <w:rFonts w:ascii="Times New Roman" w:hAnsi="Times New Roman"/>
                <w:sz w:val="24"/>
              </w:rPr>
              <w:t>ых заявок на официальном сайте.</w:t>
            </w:r>
          </w:p>
        </w:tc>
      </w:tr>
      <w:tr w:rsidR="008A14A8" w:rsidTr="008A14A8">
        <w:trPr>
          <w:trHeight w:val="133"/>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8A14A8" w:rsidRDefault="008A14A8" w:rsidP="008A14A8">
            <w:pPr>
              <w:spacing w:after="0" w:line="240" w:lineRule="auto"/>
              <w:jc w:val="center"/>
              <w:rPr>
                <w:rFonts w:ascii="Times New Roman" w:hAnsi="Times New Roman"/>
                <w:sz w:val="24"/>
              </w:rPr>
            </w:pPr>
            <w:r>
              <w:rPr>
                <w:rFonts w:ascii="Times New Roman" w:hAnsi="Times New Roman"/>
                <w:b/>
                <w:sz w:val="24"/>
              </w:rPr>
              <w:t>ПРИЛОЖЕНИЯ К ЗАКУПОЧНОЙ ДОКУМЕНТАЦИИ</w:t>
            </w:r>
          </w:p>
        </w:tc>
      </w:tr>
      <w:tr w:rsidR="0090779D" w:rsidTr="00951E2E">
        <w:trPr>
          <w:trHeight w:val="65"/>
          <w:jc w:val="center"/>
        </w:trPr>
        <w:tc>
          <w:tcPr>
            <w:tcW w:w="4242" w:type="dxa"/>
            <w:tcBorders>
              <w:top w:val="single" w:sz="4" w:space="0" w:color="auto"/>
              <w:left w:val="single" w:sz="4" w:space="0" w:color="auto"/>
              <w:bottom w:val="single" w:sz="4" w:space="0" w:color="auto"/>
              <w:right w:val="single" w:sz="4" w:space="0" w:color="auto"/>
            </w:tcBorders>
          </w:tcPr>
          <w:p w:rsidR="0090779D" w:rsidRDefault="0090779D">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r w:rsidR="0011464F">
              <w:rPr>
                <w:rFonts w:ascii="Times New Roman" w:hAnsi="Times New Roman"/>
                <w:sz w:val="24"/>
                <w:szCs w:val="28"/>
              </w:rPr>
              <w:t xml:space="preserve"> в электронной форме</w:t>
            </w:r>
          </w:p>
        </w:tc>
        <w:tc>
          <w:tcPr>
            <w:tcW w:w="5788" w:type="dxa"/>
            <w:tcBorders>
              <w:top w:val="single" w:sz="4" w:space="0" w:color="auto"/>
              <w:left w:val="single" w:sz="4" w:space="0" w:color="auto"/>
              <w:bottom w:val="single" w:sz="4" w:space="0" w:color="auto"/>
              <w:right w:val="single" w:sz="4" w:space="0" w:color="auto"/>
            </w:tcBorders>
          </w:tcPr>
          <w:p w:rsidR="0090779D" w:rsidRDefault="0090779D">
            <w:pPr>
              <w:spacing w:after="0" w:line="240" w:lineRule="auto"/>
              <w:jc w:val="both"/>
              <w:rPr>
                <w:rFonts w:ascii="Times New Roman" w:hAnsi="Times New Roman"/>
                <w:sz w:val="24"/>
              </w:rPr>
            </w:pPr>
            <w:r>
              <w:rPr>
                <w:rFonts w:ascii="Times New Roman" w:hAnsi="Times New Roman"/>
                <w:sz w:val="24"/>
              </w:rPr>
              <w:t>Приложение № 1</w:t>
            </w:r>
          </w:p>
        </w:tc>
      </w:tr>
      <w:tr w:rsidR="004A76B9" w:rsidTr="00951E2E">
        <w:trPr>
          <w:trHeight w:val="65"/>
          <w:jc w:val="center"/>
        </w:trPr>
        <w:tc>
          <w:tcPr>
            <w:tcW w:w="4242" w:type="dxa"/>
            <w:tcBorders>
              <w:top w:val="single" w:sz="4" w:space="0" w:color="auto"/>
              <w:left w:val="single" w:sz="4" w:space="0" w:color="auto"/>
              <w:bottom w:val="single" w:sz="4" w:space="0" w:color="auto"/>
              <w:right w:val="single" w:sz="4" w:space="0" w:color="auto"/>
            </w:tcBorders>
          </w:tcPr>
          <w:p w:rsidR="004A76B9" w:rsidRDefault="004A76B9" w:rsidP="004A76B9">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5788" w:type="dxa"/>
            <w:tcBorders>
              <w:top w:val="single" w:sz="4" w:space="0" w:color="auto"/>
              <w:left w:val="single" w:sz="4" w:space="0" w:color="auto"/>
              <w:bottom w:val="single" w:sz="4" w:space="0" w:color="auto"/>
              <w:right w:val="single" w:sz="4" w:space="0" w:color="auto"/>
            </w:tcBorders>
          </w:tcPr>
          <w:p w:rsidR="004A76B9" w:rsidRDefault="004A76B9" w:rsidP="004A76B9">
            <w:pPr>
              <w:spacing w:after="0" w:line="240" w:lineRule="auto"/>
              <w:jc w:val="both"/>
              <w:rPr>
                <w:rFonts w:ascii="Times New Roman" w:hAnsi="Times New Roman"/>
                <w:sz w:val="24"/>
              </w:rPr>
            </w:pPr>
            <w:r>
              <w:rPr>
                <w:rFonts w:ascii="Times New Roman" w:hAnsi="Times New Roman"/>
                <w:sz w:val="24"/>
              </w:rPr>
              <w:t>Приложение №2</w:t>
            </w:r>
          </w:p>
        </w:tc>
      </w:tr>
      <w:tr w:rsidR="004A76B9" w:rsidTr="00951E2E">
        <w:trPr>
          <w:jc w:val="center"/>
        </w:trPr>
        <w:tc>
          <w:tcPr>
            <w:tcW w:w="4242" w:type="dxa"/>
            <w:tcBorders>
              <w:top w:val="single" w:sz="4" w:space="0" w:color="auto"/>
              <w:left w:val="single" w:sz="4" w:space="0" w:color="auto"/>
              <w:bottom w:val="single" w:sz="4" w:space="0" w:color="auto"/>
              <w:right w:val="single" w:sz="4" w:space="0" w:color="auto"/>
            </w:tcBorders>
          </w:tcPr>
          <w:p w:rsidR="004A76B9" w:rsidRDefault="004A76B9" w:rsidP="004A76B9">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5788" w:type="dxa"/>
            <w:tcBorders>
              <w:top w:val="single" w:sz="4" w:space="0" w:color="auto"/>
              <w:left w:val="single" w:sz="4" w:space="0" w:color="auto"/>
              <w:bottom w:val="single" w:sz="4" w:space="0" w:color="auto"/>
              <w:right w:val="single" w:sz="4" w:space="0" w:color="auto"/>
            </w:tcBorders>
          </w:tcPr>
          <w:p w:rsidR="004A76B9" w:rsidRDefault="004A76B9" w:rsidP="004A76B9">
            <w:pPr>
              <w:spacing w:after="0" w:line="240" w:lineRule="auto"/>
              <w:jc w:val="both"/>
              <w:rPr>
                <w:rFonts w:ascii="Times New Roman" w:hAnsi="Times New Roman"/>
                <w:sz w:val="24"/>
              </w:rPr>
            </w:pPr>
            <w:r>
              <w:rPr>
                <w:rFonts w:ascii="Times New Roman" w:hAnsi="Times New Roman"/>
                <w:sz w:val="24"/>
              </w:rPr>
              <w:t>Приложение №3</w:t>
            </w:r>
          </w:p>
        </w:tc>
      </w:tr>
    </w:tbl>
    <w:p w:rsidR="00E90C9E" w:rsidRDefault="00E90C9E" w:rsidP="002E106B">
      <w:pPr>
        <w:spacing w:after="0" w:line="240" w:lineRule="auto"/>
        <w:jc w:val="both"/>
        <w:rPr>
          <w:rFonts w:ascii="Times New Roman" w:hAnsi="Times New Roman"/>
          <w:sz w:val="24"/>
        </w:rPr>
      </w:pPr>
    </w:p>
    <w:p w:rsidR="00D00072" w:rsidRDefault="00D00072" w:rsidP="002E106B">
      <w:pPr>
        <w:spacing w:after="0" w:line="240" w:lineRule="auto"/>
        <w:jc w:val="both"/>
        <w:rPr>
          <w:rFonts w:ascii="Times New Roman" w:hAnsi="Times New Roman"/>
          <w:sz w:val="24"/>
        </w:rPr>
      </w:pPr>
    </w:p>
    <w:p w:rsidR="00D00072" w:rsidRDefault="00D00072" w:rsidP="002E106B">
      <w:pPr>
        <w:spacing w:after="0" w:line="240" w:lineRule="auto"/>
        <w:jc w:val="both"/>
        <w:rPr>
          <w:rFonts w:ascii="Times New Roman" w:hAnsi="Times New Roman"/>
          <w:sz w:val="24"/>
        </w:rPr>
      </w:pPr>
    </w:p>
    <w:p w:rsidR="00D00072" w:rsidRDefault="00D00072" w:rsidP="002E106B">
      <w:pPr>
        <w:spacing w:after="0" w:line="240" w:lineRule="auto"/>
        <w:jc w:val="both"/>
        <w:rPr>
          <w:rFonts w:ascii="Times New Roman" w:hAnsi="Times New Roman"/>
          <w:sz w:val="24"/>
        </w:rPr>
      </w:pPr>
    </w:p>
    <w:p w:rsidR="00D00072" w:rsidRDefault="00D00072" w:rsidP="002E106B">
      <w:pPr>
        <w:spacing w:after="0" w:line="240" w:lineRule="auto"/>
        <w:jc w:val="both"/>
        <w:rPr>
          <w:rFonts w:ascii="Times New Roman" w:hAnsi="Times New Roman"/>
          <w:sz w:val="24"/>
        </w:rPr>
      </w:pPr>
    </w:p>
    <w:p w:rsidR="00D00072" w:rsidRDefault="00D00072" w:rsidP="002E106B">
      <w:pPr>
        <w:spacing w:after="0" w:line="240" w:lineRule="auto"/>
        <w:jc w:val="both"/>
        <w:rPr>
          <w:rFonts w:ascii="Times New Roman" w:hAnsi="Times New Roman"/>
          <w:sz w:val="24"/>
        </w:rPr>
      </w:pPr>
    </w:p>
    <w:p w:rsidR="00D00072" w:rsidRDefault="00D00072" w:rsidP="002E106B">
      <w:pPr>
        <w:spacing w:after="0" w:line="240" w:lineRule="auto"/>
        <w:jc w:val="both"/>
        <w:rPr>
          <w:rFonts w:ascii="Times New Roman" w:hAnsi="Times New Roman"/>
          <w:sz w:val="24"/>
        </w:rPr>
      </w:pPr>
    </w:p>
    <w:p w:rsidR="00D00072" w:rsidRDefault="00D00072" w:rsidP="002E106B">
      <w:pPr>
        <w:spacing w:after="0" w:line="240" w:lineRule="auto"/>
        <w:jc w:val="both"/>
        <w:rPr>
          <w:rFonts w:ascii="Times New Roman" w:hAnsi="Times New Roman"/>
          <w:sz w:val="24"/>
        </w:rPr>
      </w:pPr>
    </w:p>
    <w:p w:rsidR="00D00072" w:rsidRDefault="00D00072" w:rsidP="002E106B">
      <w:pPr>
        <w:spacing w:after="0" w:line="240" w:lineRule="auto"/>
        <w:jc w:val="both"/>
        <w:rPr>
          <w:rFonts w:ascii="Times New Roman" w:hAnsi="Times New Roman"/>
          <w:sz w:val="24"/>
        </w:rPr>
      </w:pPr>
    </w:p>
    <w:p w:rsidR="00D00072" w:rsidRDefault="00D00072" w:rsidP="002E106B">
      <w:pPr>
        <w:spacing w:after="0" w:line="240" w:lineRule="auto"/>
        <w:jc w:val="both"/>
        <w:rPr>
          <w:rFonts w:ascii="Times New Roman" w:hAnsi="Times New Roman"/>
          <w:sz w:val="24"/>
        </w:rPr>
      </w:pPr>
    </w:p>
    <w:p w:rsidR="00D00072" w:rsidRDefault="00D00072" w:rsidP="002E106B">
      <w:pPr>
        <w:spacing w:after="0" w:line="240" w:lineRule="auto"/>
        <w:jc w:val="both"/>
        <w:rPr>
          <w:rFonts w:ascii="Times New Roman" w:hAnsi="Times New Roman"/>
          <w:sz w:val="24"/>
        </w:rPr>
      </w:pPr>
    </w:p>
    <w:p w:rsidR="00D00072" w:rsidRDefault="00D00072" w:rsidP="002E106B">
      <w:pPr>
        <w:spacing w:after="0" w:line="240" w:lineRule="auto"/>
        <w:jc w:val="both"/>
        <w:rPr>
          <w:rFonts w:ascii="Times New Roman" w:hAnsi="Times New Roman"/>
          <w:sz w:val="24"/>
        </w:rPr>
      </w:pPr>
    </w:p>
    <w:p w:rsidR="0090779D" w:rsidRDefault="0090779D" w:rsidP="002E106B">
      <w:pPr>
        <w:spacing w:after="0" w:line="240" w:lineRule="auto"/>
        <w:jc w:val="both"/>
        <w:rPr>
          <w:rFonts w:ascii="Times New Roman" w:hAnsi="Times New Roman"/>
          <w:sz w:val="24"/>
        </w:rPr>
        <w:sectPr w:rsidR="0090779D" w:rsidSect="00D94209">
          <w:pgSz w:w="11906" w:h="16838"/>
          <w:pgMar w:top="720" w:right="720" w:bottom="720" w:left="1134" w:header="567" w:footer="567" w:gutter="0"/>
          <w:cols w:space="708"/>
          <w:docGrid w:linePitch="360"/>
        </w:sectPr>
      </w:pPr>
    </w:p>
    <w:p w:rsidR="00D00072" w:rsidRPr="001D3871" w:rsidRDefault="00D00072" w:rsidP="00D00072">
      <w:pPr>
        <w:spacing w:after="0" w:line="240" w:lineRule="auto"/>
        <w:ind w:left="4956"/>
        <w:jc w:val="right"/>
        <w:rPr>
          <w:rFonts w:ascii="Times New Roman" w:hAnsi="Times New Roman"/>
          <w:smallCaps/>
          <w:sz w:val="24"/>
          <w:szCs w:val="24"/>
        </w:rPr>
      </w:pPr>
    </w:p>
    <w:p w:rsidR="00D00072" w:rsidRPr="001D3871" w:rsidRDefault="00D00072" w:rsidP="00D00072">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D00072" w:rsidRPr="001D3871" w:rsidRDefault="00D00072" w:rsidP="00D00072">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D00072" w:rsidRDefault="00D00072" w:rsidP="00D00072">
      <w:pPr>
        <w:spacing w:after="0" w:line="240" w:lineRule="auto"/>
        <w:ind w:firstLine="6"/>
        <w:rPr>
          <w:rFonts w:ascii="Times New Roman" w:hAnsi="Times New Roman"/>
          <w:sz w:val="24"/>
          <w:szCs w:val="24"/>
        </w:rPr>
      </w:pPr>
    </w:p>
    <w:p w:rsidR="00D00072" w:rsidRPr="00A12D98" w:rsidRDefault="00D00072" w:rsidP="00D00072">
      <w:pPr>
        <w:pStyle w:val="3"/>
        <w:spacing w:after="0"/>
        <w:ind w:firstLine="709"/>
        <w:jc w:val="center"/>
        <w:rPr>
          <w:b/>
          <w:sz w:val="24"/>
          <w:szCs w:val="24"/>
          <w:u w:val="single"/>
        </w:rPr>
      </w:pPr>
      <w:r w:rsidRPr="00A12D98">
        <w:rPr>
          <w:b/>
          <w:sz w:val="24"/>
          <w:szCs w:val="24"/>
          <w:u w:val="single"/>
        </w:rPr>
        <w:t>КОТИРОВОЧНАЯ ЗАЯВКА</w:t>
      </w:r>
      <w:r w:rsidR="0011464F">
        <w:rPr>
          <w:b/>
          <w:sz w:val="24"/>
          <w:szCs w:val="24"/>
          <w:u w:val="single"/>
        </w:rPr>
        <w:t xml:space="preserve"> В ЭЛЕКТРОННОЙ ФОРМЕ</w:t>
      </w:r>
    </w:p>
    <w:p w:rsidR="00D00072" w:rsidRPr="00A12D98" w:rsidRDefault="00D00072" w:rsidP="00D00072">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D00072" w:rsidRDefault="00D00072" w:rsidP="00D00072">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D46818" w:rsidRDefault="00D00072" w:rsidP="00D46818">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p>
    <w:p w:rsidR="00D00072" w:rsidRPr="00015BA7" w:rsidRDefault="00015BA7" w:rsidP="00D00072">
      <w:pPr>
        <w:pStyle w:val="3"/>
        <w:spacing w:after="0"/>
        <w:ind w:firstLine="709"/>
        <w:jc w:val="center"/>
        <w:rPr>
          <w:b/>
          <w:sz w:val="24"/>
          <w:szCs w:val="26"/>
          <w:u w:val="single"/>
        </w:rPr>
      </w:pPr>
      <w:r w:rsidRPr="00015BA7">
        <w:rPr>
          <w:b/>
          <w:sz w:val="24"/>
          <w:szCs w:val="26"/>
          <w:u w:val="single"/>
        </w:rPr>
        <w:t>Боксов микробиологической безопасности</w:t>
      </w:r>
      <w:r w:rsidR="007C626B">
        <w:rPr>
          <w:b/>
          <w:sz w:val="24"/>
          <w:szCs w:val="26"/>
          <w:u w:val="single"/>
        </w:rPr>
        <w:t xml:space="preserve"> БМБ-</w:t>
      </w:r>
      <w:r w:rsidR="007C626B">
        <w:rPr>
          <w:b/>
          <w:sz w:val="24"/>
          <w:szCs w:val="26"/>
          <w:u w:val="single"/>
          <w:lang w:val="en-US"/>
        </w:rPr>
        <w:t>II</w:t>
      </w:r>
      <w:r w:rsidR="007C626B">
        <w:rPr>
          <w:b/>
          <w:sz w:val="24"/>
          <w:szCs w:val="26"/>
          <w:u w:val="single"/>
        </w:rPr>
        <w:t>-«Ламинар-С»-1.2 (221.120)</w:t>
      </w:r>
      <w:r w:rsidR="00D46818" w:rsidRPr="00015BA7">
        <w:rPr>
          <w:b/>
          <w:sz w:val="24"/>
          <w:szCs w:val="26"/>
          <w:u w:val="single"/>
        </w:rPr>
        <w:t>.</w:t>
      </w:r>
    </w:p>
    <w:p w:rsidR="00D00072" w:rsidRDefault="00D00072" w:rsidP="00D00072">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2648"/>
        <w:gridCol w:w="6926"/>
      </w:tblGrid>
      <w:tr w:rsidR="00D00072" w:rsidRPr="0090779D" w:rsidTr="0090779D">
        <w:tc>
          <w:tcPr>
            <w:tcW w:w="466" w:type="dxa"/>
            <w:tcBorders>
              <w:top w:val="single" w:sz="4" w:space="0" w:color="auto"/>
              <w:left w:val="single" w:sz="4" w:space="0" w:color="auto"/>
              <w:bottom w:val="single" w:sz="4" w:space="0" w:color="auto"/>
              <w:right w:val="single" w:sz="4" w:space="0" w:color="auto"/>
            </w:tcBorders>
            <w:hideMark/>
          </w:tcPr>
          <w:p w:rsidR="00D00072" w:rsidRPr="0090779D" w:rsidRDefault="00D00072" w:rsidP="0090779D">
            <w:pPr>
              <w:pStyle w:val="ConsPlusNormal"/>
              <w:widowControl/>
              <w:ind w:firstLine="0"/>
              <w:jc w:val="both"/>
              <w:rPr>
                <w:rFonts w:ascii="Times New Roman" w:hAnsi="Times New Roman" w:cs="Times New Roman"/>
                <w:sz w:val="22"/>
                <w:szCs w:val="22"/>
              </w:rPr>
            </w:pPr>
            <w:r w:rsidRPr="0090779D">
              <w:rPr>
                <w:rFonts w:ascii="Times New Roman" w:hAnsi="Times New Roman" w:cs="Times New Roman"/>
                <w:sz w:val="22"/>
                <w:szCs w:val="22"/>
              </w:rPr>
              <w:t>1.</w:t>
            </w:r>
          </w:p>
        </w:tc>
        <w:tc>
          <w:tcPr>
            <w:tcW w:w="2936" w:type="dxa"/>
            <w:tcBorders>
              <w:top w:val="single" w:sz="4" w:space="0" w:color="auto"/>
              <w:left w:val="single" w:sz="4" w:space="0" w:color="auto"/>
              <w:bottom w:val="single" w:sz="4" w:space="0" w:color="auto"/>
              <w:right w:val="single" w:sz="4" w:space="0" w:color="auto"/>
            </w:tcBorders>
            <w:hideMark/>
          </w:tcPr>
          <w:p w:rsidR="00D00072" w:rsidRPr="0090779D" w:rsidRDefault="00D00072" w:rsidP="0090779D">
            <w:pPr>
              <w:pStyle w:val="ConsPlusNormal"/>
              <w:widowControl/>
              <w:ind w:firstLine="0"/>
              <w:rPr>
                <w:rFonts w:ascii="Times New Roman" w:hAnsi="Times New Roman" w:cs="Times New Roman"/>
                <w:sz w:val="22"/>
                <w:szCs w:val="22"/>
              </w:rPr>
            </w:pPr>
            <w:r w:rsidRPr="0090779D">
              <w:rPr>
                <w:rFonts w:ascii="Times New Roman" w:hAnsi="Times New Roman" w:cs="Times New Roman"/>
                <w:sz w:val="22"/>
                <w:szCs w:val="22"/>
              </w:rPr>
              <w:t>Наименование (для юридического лица) или</w:t>
            </w:r>
          </w:p>
          <w:p w:rsidR="00D00072" w:rsidRPr="0090779D" w:rsidRDefault="00D00072" w:rsidP="0090779D">
            <w:pPr>
              <w:pStyle w:val="ConsPlusNormal"/>
              <w:widowControl/>
              <w:ind w:firstLine="0"/>
              <w:rPr>
                <w:rFonts w:ascii="Times New Roman" w:hAnsi="Times New Roman" w:cs="Times New Roman"/>
                <w:sz w:val="22"/>
                <w:szCs w:val="22"/>
              </w:rPr>
            </w:pPr>
            <w:r w:rsidRPr="0090779D">
              <w:rPr>
                <w:rFonts w:ascii="Times New Roman" w:hAnsi="Times New Roman" w:cs="Times New Roman"/>
                <w:sz w:val="22"/>
                <w:szCs w:val="22"/>
              </w:rPr>
              <w:t>фамилия, имя, отчество (для физического лица)</w:t>
            </w:r>
          </w:p>
        </w:tc>
        <w:tc>
          <w:tcPr>
            <w:tcW w:w="6663" w:type="dxa"/>
            <w:tcBorders>
              <w:top w:val="single" w:sz="4" w:space="0" w:color="auto"/>
              <w:left w:val="single" w:sz="4" w:space="0" w:color="auto"/>
              <w:bottom w:val="single" w:sz="4" w:space="0" w:color="auto"/>
              <w:right w:val="single" w:sz="4" w:space="0" w:color="auto"/>
            </w:tcBorders>
          </w:tcPr>
          <w:p w:rsidR="00D00072" w:rsidRPr="0090779D" w:rsidRDefault="00D00072" w:rsidP="0090779D">
            <w:pPr>
              <w:pStyle w:val="ConsPlusNormal"/>
              <w:widowControl/>
              <w:ind w:firstLine="0"/>
              <w:jc w:val="both"/>
              <w:rPr>
                <w:rFonts w:ascii="Times New Roman" w:hAnsi="Times New Roman" w:cs="Times New Roman"/>
                <w:sz w:val="22"/>
                <w:szCs w:val="22"/>
              </w:rPr>
            </w:pPr>
          </w:p>
        </w:tc>
      </w:tr>
      <w:tr w:rsidR="00D00072" w:rsidRPr="0090779D" w:rsidTr="0090779D">
        <w:tc>
          <w:tcPr>
            <w:tcW w:w="466" w:type="dxa"/>
            <w:tcBorders>
              <w:top w:val="single" w:sz="4" w:space="0" w:color="auto"/>
              <w:left w:val="single" w:sz="4" w:space="0" w:color="auto"/>
              <w:bottom w:val="single" w:sz="4" w:space="0" w:color="auto"/>
              <w:right w:val="single" w:sz="4" w:space="0" w:color="auto"/>
            </w:tcBorders>
            <w:hideMark/>
          </w:tcPr>
          <w:p w:rsidR="00D00072" w:rsidRPr="0090779D" w:rsidRDefault="00D00072" w:rsidP="0090779D">
            <w:pPr>
              <w:pStyle w:val="ConsPlusNormal"/>
              <w:widowControl/>
              <w:ind w:firstLine="0"/>
              <w:jc w:val="both"/>
              <w:rPr>
                <w:rFonts w:ascii="Times New Roman" w:hAnsi="Times New Roman" w:cs="Times New Roman"/>
                <w:sz w:val="22"/>
                <w:szCs w:val="22"/>
              </w:rPr>
            </w:pPr>
            <w:r w:rsidRPr="0090779D">
              <w:rPr>
                <w:rFonts w:ascii="Times New Roman" w:hAnsi="Times New Roman" w:cs="Times New Roman"/>
                <w:sz w:val="22"/>
                <w:szCs w:val="22"/>
              </w:rPr>
              <w:t>2.</w:t>
            </w:r>
          </w:p>
        </w:tc>
        <w:tc>
          <w:tcPr>
            <w:tcW w:w="2936" w:type="dxa"/>
            <w:tcBorders>
              <w:top w:val="single" w:sz="4" w:space="0" w:color="auto"/>
              <w:left w:val="single" w:sz="4" w:space="0" w:color="auto"/>
              <w:bottom w:val="single" w:sz="4" w:space="0" w:color="auto"/>
              <w:right w:val="single" w:sz="4" w:space="0" w:color="auto"/>
            </w:tcBorders>
            <w:hideMark/>
          </w:tcPr>
          <w:p w:rsidR="00D00072" w:rsidRPr="0090779D" w:rsidRDefault="00D00072" w:rsidP="0090779D">
            <w:pPr>
              <w:pStyle w:val="ConsPlusNormal"/>
              <w:widowControl/>
              <w:ind w:firstLine="0"/>
              <w:jc w:val="both"/>
              <w:rPr>
                <w:rFonts w:ascii="Times New Roman" w:hAnsi="Times New Roman" w:cs="Times New Roman"/>
                <w:sz w:val="22"/>
                <w:szCs w:val="22"/>
              </w:rPr>
            </w:pPr>
            <w:r w:rsidRPr="0090779D">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663" w:type="dxa"/>
            <w:tcBorders>
              <w:top w:val="single" w:sz="4" w:space="0" w:color="auto"/>
              <w:left w:val="single" w:sz="4" w:space="0" w:color="auto"/>
              <w:bottom w:val="single" w:sz="4" w:space="0" w:color="auto"/>
              <w:right w:val="single" w:sz="4" w:space="0" w:color="auto"/>
            </w:tcBorders>
          </w:tcPr>
          <w:p w:rsidR="00D00072" w:rsidRPr="0090779D" w:rsidRDefault="00D00072" w:rsidP="0090779D">
            <w:pPr>
              <w:pStyle w:val="ConsPlusNormal"/>
              <w:widowControl/>
              <w:ind w:firstLine="0"/>
              <w:jc w:val="both"/>
              <w:rPr>
                <w:rFonts w:ascii="Times New Roman" w:hAnsi="Times New Roman" w:cs="Times New Roman"/>
                <w:sz w:val="22"/>
                <w:szCs w:val="22"/>
              </w:rPr>
            </w:pPr>
          </w:p>
        </w:tc>
      </w:tr>
      <w:tr w:rsidR="00D00072" w:rsidRPr="0090779D" w:rsidTr="0090779D">
        <w:tc>
          <w:tcPr>
            <w:tcW w:w="466" w:type="dxa"/>
            <w:tcBorders>
              <w:top w:val="single" w:sz="4" w:space="0" w:color="auto"/>
              <w:left w:val="single" w:sz="4" w:space="0" w:color="auto"/>
              <w:bottom w:val="single" w:sz="4" w:space="0" w:color="auto"/>
              <w:right w:val="single" w:sz="4" w:space="0" w:color="auto"/>
            </w:tcBorders>
            <w:hideMark/>
          </w:tcPr>
          <w:p w:rsidR="00D00072" w:rsidRPr="0090779D" w:rsidRDefault="00D00072" w:rsidP="0090779D">
            <w:pPr>
              <w:pStyle w:val="ConsPlusNormal"/>
              <w:widowControl/>
              <w:ind w:firstLine="0"/>
              <w:jc w:val="both"/>
              <w:rPr>
                <w:rFonts w:ascii="Times New Roman" w:hAnsi="Times New Roman" w:cs="Times New Roman"/>
                <w:sz w:val="22"/>
                <w:szCs w:val="22"/>
              </w:rPr>
            </w:pPr>
            <w:r w:rsidRPr="0090779D">
              <w:rPr>
                <w:rFonts w:ascii="Times New Roman" w:hAnsi="Times New Roman" w:cs="Times New Roman"/>
                <w:sz w:val="22"/>
                <w:szCs w:val="22"/>
              </w:rPr>
              <w:t>3.</w:t>
            </w:r>
          </w:p>
        </w:tc>
        <w:tc>
          <w:tcPr>
            <w:tcW w:w="2936" w:type="dxa"/>
            <w:tcBorders>
              <w:top w:val="single" w:sz="4" w:space="0" w:color="auto"/>
              <w:left w:val="single" w:sz="4" w:space="0" w:color="auto"/>
              <w:bottom w:val="single" w:sz="4" w:space="0" w:color="auto"/>
              <w:right w:val="single" w:sz="4" w:space="0" w:color="auto"/>
            </w:tcBorders>
            <w:hideMark/>
          </w:tcPr>
          <w:p w:rsidR="00D00072" w:rsidRPr="0090779D" w:rsidRDefault="00D00072" w:rsidP="0090779D">
            <w:pPr>
              <w:pStyle w:val="ConsPlusNormal"/>
              <w:widowControl/>
              <w:ind w:firstLine="0"/>
              <w:jc w:val="both"/>
              <w:rPr>
                <w:rFonts w:ascii="Times New Roman" w:hAnsi="Times New Roman" w:cs="Times New Roman"/>
                <w:sz w:val="22"/>
                <w:szCs w:val="22"/>
              </w:rPr>
            </w:pPr>
            <w:r w:rsidRPr="0090779D">
              <w:rPr>
                <w:rFonts w:ascii="Times New Roman" w:hAnsi="Times New Roman" w:cs="Times New Roman"/>
                <w:sz w:val="22"/>
                <w:szCs w:val="22"/>
              </w:rPr>
              <w:t>Банковские реквизиты участника размещения заказа</w:t>
            </w:r>
          </w:p>
        </w:tc>
        <w:tc>
          <w:tcPr>
            <w:tcW w:w="6663" w:type="dxa"/>
            <w:tcBorders>
              <w:top w:val="single" w:sz="4" w:space="0" w:color="auto"/>
              <w:left w:val="single" w:sz="4" w:space="0" w:color="auto"/>
              <w:bottom w:val="single" w:sz="4" w:space="0" w:color="auto"/>
              <w:right w:val="single" w:sz="4" w:space="0" w:color="auto"/>
            </w:tcBorders>
          </w:tcPr>
          <w:p w:rsidR="00D00072" w:rsidRPr="0090779D" w:rsidRDefault="00D00072" w:rsidP="0090779D">
            <w:pPr>
              <w:pStyle w:val="ConsPlusNormal"/>
              <w:widowControl/>
              <w:ind w:firstLine="0"/>
              <w:jc w:val="both"/>
              <w:rPr>
                <w:rFonts w:ascii="Times New Roman" w:hAnsi="Times New Roman" w:cs="Times New Roman"/>
                <w:sz w:val="22"/>
                <w:szCs w:val="22"/>
              </w:rPr>
            </w:pPr>
          </w:p>
        </w:tc>
      </w:tr>
      <w:tr w:rsidR="00D00072" w:rsidRPr="0090779D" w:rsidTr="0090779D">
        <w:tc>
          <w:tcPr>
            <w:tcW w:w="466" w:type="dxa"/>
            <w:tcBorders>
              <w:top w:val="single" w:sz="4" w:space="0" w:color="auto"/>
              <w:left w:val="single" w:sz="4" w:space="0" w:color="auto"/>
              <w:bottom w:val="single" w:sz="4" w:space="0" w:color="auto"/>
              <w:right w:val="single" w:sz="4" w:space="0" w:color="auto"/>
            </w:tcBorders>
            <w:hideMark/>
          </w:tcPr>
          <w:p w:rsidR="00D00072" w:rsidRPr="0090779D" w:rsidRDefault="00D00072" w:rsidP="0090779D">
            <w:pPr>
              <w:pStyle w:val="ConsPlusNormal"/>
              <w:widowControl/>
              <w:ind w:firstLine="0"/>
              <w:jc w:val="both"/>
              <w:rPr>
                <w:rFonts w:ascii="Times New Roman" w:hAnsi="Times New Roman" w:cs="Times New Roman"/>
                <w:sz w:val="22"/>
                <w:szCs w:val="22"/>
              </w:rPr>
            </w:pPr>
            <w:r w:rsidRPr="0090779D">
              <w:rPr>
                <w:rFonts w:ascii="Times New Roman" w:hAnsi="Times New Roman" w:cs="Times New Roman"/>
                <w:sz w:val="22"/>
                <w:szCs w:val="22"/>
              </w:rPr>
              <w:t>4.</w:t>
            </w:r>
          </w:p>
        </w:tc>
        <w:tc>
          <w:tcPr>
            <w:tcW w:w="2936" w:type="dxa"/>
            <w:tcBorders>
              <w:top w:val="single" w:sz="4" w:space="0" w:color="auto"/>
              <w:left w:val="single" w:sz="4" w:space="0" w:color="auto"/>
              <w:bottom w:val="single" w:sz="4" w:space="0" w:color="auto"/>
              <w:right w:val="single" w:sz="4" w:space="0" w:color="auto"/>
            </w:tcBorders>
            <w:hideMark/>
          </w:tcPr>
          <w:p w:rsidR="00D00072" w:rsidRPr="0090779D" w:rsidRDefault="00D00072" w:rsidP="0090779D">
            <w:pPr>
              <w:pStyle w:val="ConsPlusNormal"/>
              <w:widowControl/>
              <w:ind w:firstLine="0"/>
              <w:jc w:val="both"/>
              <w:rPr>
                <w:rFonts w:ascii="Times New Roman" w:hAnsi="Times New Roman" w:cs="Times New Roman"/>
                <w:sz w:val="22"/>
                <w:szCs w:val="22"/>
              </w:rPr>
            </w:pPr>
            <w:r w:rsidRPr="0090779D">
              <w:rPr>
                <w:rFonts w:ascii="Times New Roman" w:hAnsi="Times New Roman" w:cs="Times New Roman"/>
                <w:sz w:val="22"/>
                <w:szCs w:val="22"/>
              </w:rPr>
              <w:t>Идентификационный номер налогоплательщика</w:t>
            </w:r>
          </w:p>
        </w:tc>
        <w:tc>
          <w:tcPr>
            <w:tcW w:w="6663" w:type="dxa"/>
            <w:tcBorders>
              <w:top w:val="single" w:sz="4" w:space="0" w:color="auto"/>
              <w:left w:val="single" w:sz="4" w:space="0" w:color="auto"/>
              <w:bottom w:val="single" w:sz="4" w:space="0" w:color="auto"/>
              <w:right w:val="single" w:sz="4" w:space="0" w:color="auto"/>
            </w:tcBorders>
          </w:tcPr>
          <w:p w:rsidR="00D00072" w:rsidRPr="0090779D" w:rsidRDefault="00D00072" w:rsidP="0090779D">
            <w:pPr>
              <w:pStyle w:val="ConsPlusNormal"/>
              <w:widowControl/>
              <w:ind w:firstLine="0"/>
              <w:jc w:val="both"/>
              <w:rPr>
                <w:rFonts w:ascii="Times New Roman" w:hAnsi="Times New Roman" w:cs="Times New Roman"/>
                <w:sz w:val="22"/>
                <w:szCs w:val="22"/>
              </w:rPr>
            </w:pPr>
          </w:p>
        </w:tc>
      </w:tr>
      <w:tr w:rsidR="00D00072" w:rsidRPr="0090779D" w:rsidTr="0090779D">
        <w:tc>
          <w:tcPr>
            <w:tcW w:w="466" w:type="dxa"/>
            <w:tcBorders>
              <w:top w:val="single" w:sz="4" w:space="0" w:color="auto"/>
              <w:left w:val="single" w:sz="4" w:space="0" w:color="auto"/>
              <w:bottom w:val="single" w:sz="4" w:space="0" w:color="auto"/>
              <w:right w:val="single" w:sz="4" w:space="0" w:color="auto"/>
            </w:tcBorders>
            <w:hideMark/>
          </w:tcPr>
          <w:p w:rsidR="00D00072" w:rsidRPr="0090779D" w:rsidRDefault="00D00072" w:rsidP="0090779D">
            <w:pPr>
              <w:pStyle w:val="ConsPlusNormal"/>
              <w:widowControl/>
              <w:ind w:firstLine="0"/>
              <w:jc w:val="both"/>
              <w:rPr>
                <w:rFonts w:ascii="Times New Roman" w:hAnsi="Times New Roman" w:cs="Times New Roman"/>
                <w:sz w:val="22"/>
                <w:szCs w:val="22"/>
              </w:rPr>
            </w:pPr>
            <w:r w:rsidRPr="0090779D">
              <w:rPr>
                <w:rFonts w:ascii="Times New Roman" w:hAnsi="Times New Roman" w:cs="Times New Roman"/>
                <w:sz w:val="22"/>
                <w:szCs w:val="22"/>
              </w:rPr>
              <w:t>5.</w:t>
            </w:r>
          </w:p>
        </w:tc>
        <w:tc>
          <w:tcPr>
            <w:tcW w:w="2936" w:type="dxa"/>
            <w:tcBorders>
              <w:top w:val="single" w:sz="4" w:space="0" w:color="auto"/>
              <w:left w:val="single" w:sz="4" w:space="0" w:color="auto"/>
              <w:bottom w:val="single" w:sz="4" w:space="0" w:color="auto"/>
              <w:right w:val="single" w:sz="4" w:space="0" w:color="auto"/>
            </w:tcBorders>
            <w:hideMark/>
          </w:tcPr>
          <w:p w:rsidR="00D00072" w:rsidRPr="0090779D" w:rsidRDefault="00D00072" w:rsidP="0090779D">
            <w:pPr>
              <w:pStyle w:val="ConsPlusNormal"/>
              <w:widowControl/>
              <w:ind w:firstLine="0"/>
              <w:jc w:val="both"/>
              <w:rPr>
                <w:rFonts w:ascii="Times New Roman" w:hAnsi="Times New Roman" w:cs="Times New Roman"/>
                <w:sz w:val="22"/>
                <w:szCs w:val="22"/>
              </w:rPr>
            </w:pPr>
            <w:r w:rsidRPr="0090779D">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663" w:type="dxa"/>
            <w:tcBorders>
              <w:top w:val="single" w:sz="4" w:space="0" w:color="auto"/>
              <w:left w:val="single" w:sz="4" w:space="0" w:color="auto"/>
              <w:bottom w:val="single" w:sz="4" w:space="0" w:color="auto"/>
              <w:right w:val="single" w:sz="4" w:space="0" w:color="auto"/>
            </w:tcBorders>
          </w:tcPr>
          <w:p w:rsidR="00D00072" w:rsidRPr="0090779D" w:rsidRDefault="00D00072" w:rsidP="0090779D">
            <w:pPr>
              <w:pStyle w:val="ConsPlusNormal"/>
              <w:widowControl/>
              <w:ind w:firstLine="0"/>
              <w:jc w:val="both"/>
              <w:rPr>
                <w:rFonts w:ascii="Times New Roman" w:hAnsi="Times New Roman" w:cs="Times New Roman"/>
                <w:sz w:val="22"/>
                <w:szCs w:val="22"/>
              </w:rPr>
            </w:pPr>
            <w:r w:rsidRPr="0090779D">
              <w:rPr>
                <w:rFonts w:ascii="Times New Roman" w:hAnsi="Times New Roman" w:cs="Times New Roman"/>
                <w:sz w:val="22"/>
                <w:szCs w:val="22"/>
              </w:rPr>
              <w:t>____________________________________________________________</w:t>
            </w:r>
          </w:p>
          <w:tbl>
            <w:tblPr>
              <w:tblW w:w="0" w:type="auto"/>
              <w:tblLook w:val="04A0" w:firstRow="1" w:lastRow="0" w:firstColumn="1" w:lastColumn="0" w:noHBand="0" w:noVBand="1"/>
            </w:tblPr>
            <w:tblGrid>
              <w:gridCol w:w="5985"/>
            </w:tblGrid>
            <w:tr w:rsidR="00D00072" w:rsidRPr="0090779D" w:rsidTr="0090779D">
              <w:tc>
                <w:tcPr>
                  <w:tcW w:w="5985" w:type="dxa"/>
                  <w:shd w:val="clear" w:color="auto" w:fill="auto"/>
                </w:tcPr>
                <w:p w:rsidR="00D00072" w:rsidRPr="0090779D" w:rsidRDefault="00D00072" w:rsidP="0090779D">
                  <w:pPr>
                    <w:pStyle w:val="ConsPlusNormal"/>
                    <w:widowControl/>
                    <w:ind w:firstLine="0"/>
                    <w:jc w:val="center"/>
                    <w:rPr>
                      <w:rFonts w:ascii="Times New Roman" w:hAnsi="Times New Roman" w:cs="Times New Roman"/>
                      <w:i/>
                      <w:sz w:val="22"/>
                      <w:szCs w:val="22"/>
                    </w:rPr>
                  </w:pPr>
                  <w:r w:rsidRPr="0090779D">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D00072" w:rsidRPr="0090779D" w:rsidRDefault="00D00072" w:rsidP="0090779D">
            <w:pPr>
              <w:pStyle w:val="ConsPlusNormal"/>
              <w:widowControl/>
              <w:ind w:firstLine="0"/>
              <w:jc w:val="both"/>
              <w:rPr>
                <w:rFonts w:ascii="Times New Roman" w:hAnsi="Times New Roman" w:cs="Times New Roman"/>
                <w:sz w:val="22"/>
                <w:szCs w:val="22"/>
              </w:rPr>
            </w:pPr>
            <w:r w:rsidRPr="0090779D">
              <w:rPr>
                <w:rFonts w:ascii="Times New Roman" w:hAnsi="Times New Roman" w:cs="Times New Roman"/>
                <w:sz w:val="22"/>
                <w:szCs w:val="22"/>
              </w:rPr>
              <w:t>обязуется подписать и исполнить условия договора в полном объеме</w:t>
            </w:r>
          </w:p>
        </w:tc>
      </w:tr>
      <w:tr w:rsidR="00D00072" w:rsidRPr="0090779D" w:rsidTr="0090779D">
        <w:tc>
          <w:tcPr>
            <w:tcW w:w="466" w:type="dxa"/>
            <w:tcBorders>
              <w:top w:val="single" w:sz="4" w:space="0" w:color="auto"/>
              <w:left w:val="single" w:sz="4" w:space="0" w:color="auto"/>
              <w:bottom w:val="single" w:sz="4" w:space="0" w:color="auto"/>
              <w:right w:val="single" w:sz="4" w:space="0" w:color="auto"/>
            </w:tcBorders>
            <w:hideMark/>
          </w:tcPr>
          <w:p w:rsidR="00D00072" w:rsidRPr="0090779D" w:rsidRDefault="00D00072" w:rsidP="0090779D">
            <w:pPr>
              <w:pStyle w:val="ConsPlusNormal"/>
              <w:widowControl/>
              <w:ind w:firstLine="0"/>
              <w:jc w:val="both"/>
              <w:rPr>
                <w:rFonts w:ascii="Times New Roman" w:hAnsi="Times New Roman" w:cs="Times New Roman"/>
                <w:sz w:val="22"/>
                <w:szCs w:val="22"/>
              </w:rPr>
            </w:pPr>
            <w:r w:rsidRPr="0090779D">
              <w:rPr>
                <w:rFonts w:ascii="Times New Roman" w:hAnsi="Times New Roman" w:cs="Times New Roman"/>
                <w:sz w:val="22"/>
                <w:szCs w:val="22"/>
              </w:rPr>
              <w:t>6.</w:t>
            </w:r>
          </w:p>
        </w:tc>
        <w:tc>
          <w:tcPr>
            <w:tcW w:w="2936" w:type="dxa"/>
            <w:tcBorders>
              <w:top w:val="single" w:sz="4" w:space="0" w:color="auto"/>
              <w:left w:val="single" w:sz="4" w:space="0" w:color="auto"/>
              <w:bottom w:val="single" w:sz="4" w:space="0" w:color="auto"/>
              <w:right w:val="single" w:sz="4" w:space="0" w:color="auto"/>
            </w:tcBorders>
            <w:hideMark/>
          </w:tcPr>
          <w:p w:rsidR="00D00072" w:rsidRPr="0090779D" w:rsidRDefault="00D00072" w:rsidP="0090779D">
            <w:pPr>
              <w:pStyle w:val="ConsPlusNormal"/>
              <w:widowControl/>
              <w:ind w:firstLine="0"/>
              <w:jc w:val="both"/>
              <w:rPr>
                <w:rFonts w:ascii="Times New Roman" w:hAnsi="Times New Roman" w:cs="Times New Roman"/>
                <w:sz w:val="22"/>
                <w:szCs w:val="22"/>
              </w:rPr>
            </w:pPr>
            <w:r w:rsidRPr="0090779D">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663" w:type="dxa"/>
            <w:tcBorders>
              <w:top w:val="single" w:sz="4" w:space="0" w:color="auto"/>
              <w:left w:val="single" w:sz="4" w:space="0" w:color="auto"/>
              <w:bottom w:val="single" w:sz="4" w:space="0" w:color="auto"/>
              <w:right w:val="single" w:sz="4" w:space="0" w:color="auto"/>
            </w:tcBorders>
          </w:tcPr>
          <w:p w:rsidR="00D00072" w:rsidRPr="0090779D" w:rsidRDefault="00D00072" w:rsidP="0090779D">
            <w:pPr>
              <w:pStyle w:val="ConsPlusNormal"/>
              <w:widowControl/>
              <w:ind w:firstLine="0"/>
              <w:jc w:val="both"/>
              <w:rPr>
                <w:rFonts w:ascii="Times New Roman" w:hAnsi="Times New Roman" w:cs="Times New Roman"/>
                <w:sz w:val="22"/>
                <w:szCs w:val="22"/>
              </w:rPr>
            </w:pPr>
          </w:p>
        </w:tc>
      </w:tr>
      <w:tr w:rsidR="00D00072" w:rsidRPr="0090779D" w:rsidTr="0090779D">
        <w:tc>
          <w:tcPr>
            <w:tcW w:w="466" w:type="dxa"/>
            <w:tcBorders>
              <w:top w:val="single" w:sz="4" w:space="0" w:color="auto"/>
              <w:left w:val="single" w:sz="4" w:space="0" w:color="auto"/>
              <w:bottom w:val="single" w:sz="4" w:space="0" w:color="auto"/>
              <w:right w:val="single" w:sz="4" w:space="0" w:color="auto"/>
            </w:tcBorders>
            <w:hideMark/>
          </w:tcPr>
          <w:p w:rsidR="00D00072" w:rsidRPr="0090779D" w:rsidRDefault="00D00072" w:rsidP="0090779D">
            <w:pPr>
              <w:pStyle w:val="ConsPlusNormal"/>
              <w:widowControl/>
              <w:ind w:firstLine="0"/>
              <w:jc w:val="both"/>
              <w:rPr>
                <w:rFonts w:ascii="Times New Roman" w:hAnsi="Times New Roman" w:cs="Times New Roman"/>
                <w:sz w:val="22"/>
                <w:szCs w:val="22"/>
              </w:rPr>
            </w:pPr>
            <w:r w:rsidRPr="0090779D">
              <w:rPr>
                <w:rFonts w:ascii="Times New Roman" w:hAnsi="Times New Roman" w:cs="Times New Roman"/>
                <w:sz w:val="22"/>
                <w:szCs w:val="22"/>
              </w:rPr>
              <w:t>7.</w:t>
            </w:r>
          </w:p>
        </w:tc>
        <w:tc>
          <w:tcPr>
            <w:tcW w:w="2936" w:type="dxa"/>
            <w:tcBorders>
              <w:top w:val="single" w:sz="4" w:space="0" w:color="auto"/>
              <w:left w:val="single" w:sz="4" w:space="0" w:color="auto"/>
              <w:bottom w:val="single" w:sz="4" w:space="0" w:color="auto"/>
              <w:right w:val="single" w:sz="4" w:space="0" w:color="auto"/>
            </w:tcBorders>
            <w:hideMark/>
          </w:tcPr>
          <w:p w:rsidR="00D00072" w:rsidRPr="0090779D" w:rsidRDefault="00D00072" w:rsidP="0090779D">
            <w:pPr>
              <w:pStyle w:val="ConsPlusNormal"/>
              <w:widowControl/>
              <w:ind w:firstLine="0"/>
              <w:jc w:val="both"/>
              <w:rPr>
                <w:rFonts w:ascii="Times New Roman" w:hAnsi="Times New Roman" w:cs="Times New Roman"/>
                <w:sz w:val="22"/>
                <w:szCs w:val="22"/>
              </w:rPr>
            </w:pPr>
            <w:r w:rsidRPr="0090779D">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663" w:type="dxa"/>
            <w:tcBorders>
              <w:top w:val="single" w:sz="4" w:space="0" w:color="auto"/>
              <w:left w:val="single" w:sz="4" w:space="0" w:color="auto"/>
              <w:bottom w:val="single" w:sz="4" w:space="0" w:color="auto"/>
              <w:right w:val="single" w:sz="4" w:space="0" w:color="auto"/>
            </w:tcBorders>
          </w:tcPr>
          <w:p w:rsidR="00D00072" w:rsidRPr="0090779D" w:rsidRDefault="00D00072" w:rsidP="0090779D">
            <w:pPr>
              <w:pStyle w:val="ConsPlusNormal"/>
              <w:widowControl/>
              <w:ind w:firstLine="0"/>
              <w:jc w:val="both"/>
              <w:rPr>
                <w:rFonts w:ascii="Times New Roman" w:hAnsi="Times New Roman" w:cs="Times New Roman"/>
                <w:sz w:val="22"/>
                <w:szCs w:val="22"/>
              </w:rPr>
            </w:pPr>
            <w:r w:rsidRPr="0090779D">
              <w:rPr>
                <w:rFonts w:ascii="Times New Roman" w:hAnsi="Times New Roman" w:cs="Times New Roman"/>
                <w:sz w:val="22"/>
                <w:szCs w:val="22"/>
              </w:rPr>
              <w:t>_____________________________________________________________</w:t>
            </w:r>
          </w:p>
          <w:p w:rsidR="00D00072" w:rsidRPr="0090779D" w:rsidRDefault="00D00072" w:rsidP="0090779D">
            <w:pPr>
              <w:pStyle w:val="ConsPlusNormal"/>
              <w:widowControl/>
              <w:ind w:left="459" w:right="742" w:firstLine="0"/>
              <w:jc w:val="center"/>
              <w:rPr>
                <w:rFonts w:ascii="Times New Roman" w:hAnsi="Times New Roman" w:cs="Times New Roman"/>
                <w:i/>
                <w:sz w:val="22"/>
                <w:szCs w:val="22"/>
              </w:rPr>
            </w:pPr>
            <w:r w:rsidRPr="0090779D">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D00072" w:rsidRPr="0090779D" w:rsidRDefault="00D00072" w:rsidP="0090779D">
            <w:pPr>
              <w:pStyle w:val="ConsPlusNormal"/>
              <w:widowControl/>
              <w:ind w:firstLine="0"/>
              <w:jc w:val="both"/>
              <w:rPr>
                <w:rFonts w:ascii="Times New Roman" w:hAnsi="Times New Roman" w:cs="Times New Roman"/>
                <w:sz w:val="22"/>
                <w:szCs w:val="22"/>
              </w:rPr>
            </w:pPr>
            <w:r w:rsidRPr="0090779D">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D00072" w:rsidRPr="0090779D" w:rsidTr="0090779D">
        <w:tc>
          <w:tcPr>
            <w:tcW w:w="466" w:type="dxa"/>
            <w:tcBorders>
              <w:top w:val="single" w:sz="4" w:space="0" w:color="auto"/>
              <w:left w:val="single" w:sz="4" w:space="0" w:color="auto"/>
              <w:bottom w:val="single" w:sz="4" w:space="0" w:color="auto"/>
              <w:right w:val="single" w:sz="4" w:space="0" w:color="auto"/>
            </w:tcBorders>
          </w:tcPr>
          <w:p w:rsidR="00D00072" w:rsidRPr="0090779D" w:rsidRDefault="00D00072" w:rsidP="0090779D">
            <w:pPr>
              <w:pStyle w:val="ConsPlusNormal"/>
              <w:widowControl/>
              <w:ind w:firstLine="0"/>
              <w:jc w:val="both"/>
              <w:rPr>
                <w:rFonts w:ascii="Times New Roman" w:hAnsi="Times New Roman" w:cs="Times New Roman"/>
                <w:sz w:val="22"/>
                <w:szCs w:val="22"/>
              </w:rPr>
            </w:pPr>
            <w:r w:rsidRPr="0090779D">
              <w:rPr>
                <w:rFonts w:ascii="Times New Roman" w:hAnsi="Times New Roman" w:cs="Times New Roman"/>
                <w:sz w:val="22"/>
                <w:szCs w:val="22"/>
              </w:rPr>
              <w:t>8.</w:t>
            </w:r>
          </w:p>
        </w:tc>
        <w:tc>
          <w:tcPr>
            <w:tcW w:w="2936" w:type="dxa"/>
            <w:tcBorders>
              <w:top w:val="single" w:sz="4" w:space="0" w:color="auto"/>
              <w:left w:val="single" w:sz="4" w:space="0" w:color="auto"/>
              <w:bottom w:val="single" w:sz="4" w:space="0" w:color="auto"/>
              <w:right w:val="single" w:sz="4" w:space="0" w:color="auto"/>
            </w:tcBorders>
          </w:tcPr>
          <w:p w:rsidR="00D00072" w:rsidRPr="0090779D" w:rsidRDefault="00CC329D" w:rsidP="0090779D">
            <w:pPr>
              <w:pStyle w:val="ConsPlusNormal"/>
              <w:widowControl/>
              <w:ind w:firstLine="0"/>
              <w:jc w:val="both"/>
              <w:rPr>
                <w:rFonts w:ascii="Times New Roman" w:hAnsi="Times New Roman" w:cs="Times New Roman"/>
                <w:sz w:val="22"/>
                <w:szCs w:val="22"/>
              </w:rPr>
            </w:pPr>
            <w:r w:rsidRPr="00CC329D">
              <w:rPr>
                <w:rFonts w:ascii="Times New Roman" w:hAnsi="Times New Roman" w:cs="Times New Roman"/>
                <w:sz w:val="22"/>
                <w:szCs w:val="22"/>
              </w:rPr>
              <w:t>Срок и условия оплаты поставок товаров, выполнения работ и/или оказываемых услуг</w:t>
            </w:r>
          </w:p>
        </w:tc>
        <w:tc>
          <w:tcPr>
            <w:tcW w:w="6663" w:type="dxa"/>
            <w:tcBorders>
              <w:top w:val="single" w:sz="4" w:space="0" w:color="auto"/>
              <w:left w:val="single" w:sz="4" w:space="0" w:color="auto"/>
              <w:bottom w:val="single" w:sz="4" w:space="0" w:color="auto"/>
              <w:right w:val="single" w:sz="4" w:space="0" w:color="auto"/>
            </w:tcBorders>
          </w:tcPr>
          <w:p w:rsidR="004A76B9" w:rsidRDefault="009D0024" w:rsidP="0029250A">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По факту поставки на склад Заказчика в течение 14 (четырнадцати) календарных дней</w:t>
            </w:r>
            <w:r w:rsidR="00951E2E" w:rsidRPr="00951E2E">
              <w:rPr>
                <w:rFonts w:ascii="Times New Roman" w:hAnsi="Times New Roman" w:cs="Times New Roman"/>
                <w:sz w:val="22"/>
                <w:szCs w:val="22"/>
              </w:rPr>
              <w:t>.</w:t>
            </w:r>
          </w:p>
          <w:p w:rsidR="00D00072" w:rsidRPr="0090779D" w:rsidRDefault="00951E2E" w:rsidP="0029250A">
            <w:pPr>
              <w:pStyle w:val="ConsPlusNormal"/>
              <w:widowControl/>
              <w:ind w:firstLine="0"/>
              <w:jc w:val="both"/>
              <w:rPr>
                <w:rFonts w:ascii="Times New Roman" w:hAnsi="Times New Roman" w:cs="Times New Roman"/>
                <w:sz w:val="22"/>
                <w:szCs w:val="22"/>
              </w:rPr>
            </w:pPr>
            <w:r w:rsidRPr="00951E2E">
              <w:rPr>
                <w:rFonts w:ascii="Times New Roman" w:hAnsi="Times New Roman" w:cs="Times New Roman"/>
                <w:sz w:val="22"/>
                <w:szCs w:val="22"/>
              </w:rPr>
              <w:t xml:space="preserve"> Безналичный расчет.</w:t>
            </w:r>
          </w:p>
        </w:tc>
      </w:tr>
      <w:tr w:rsidR="00D00072" w:rsidRPr="0090779D" w:rsidTr="0090779D">
        <w:tc>
          <w:tcPr>
            <w:tcW w:w="466" w:type="dxa"/>
            <w:tcBorders>
              <w:top w:val="single" w:sz="4" w:space="0" w:color="auto"/>
              <w:left w:val="single" w:sz="4" w:space="0" w:color="auto"/>
              <w:bottom w:val="single" w:sz="4" w:space="0" w:color="auto"/>
              <w:right w:val="single" w:sz="4" w:space="0" w:color="auto"/>
            </w:tcBorders>
          </w:tcPr>
          <w:p w:rsidR="00D00072" w:rsidRPr="0090779D" w:rsidRDefault="00D00072" w:rsidP="0090779D">
            <w:pPr>
              <w:pStyle w:val="ConsPlusNormal"/>
              <w:widowControl/>
              <w:ind w:firstLine="0"/>
              <w:jc w:val="both"/>
              <w:rPr>
                <w:rFonts w:ascii="Times New Roman" w:hAnsi="Times New Roman" w:cs="Times New Roman"/>
                <w:sz w:val="22"/>
                <w:szCs w:val="22"/>
              </w:rPr>
            </w:pPr>
            <w:r w:rsidRPr="0090779D">
              <w:rPr>
                <w:rFonts w:ascii="Times New Roman" w:hAnsi="Times New Roman" w:cs="Times New Roman"/>
                <w:sz w:val="22"/>
                <w:szCs w:val="22"/>
              </w:rPr>
              <w:t>9.</w:t>
            </w:r>
          </w:p>
        </w:tc>
        <w:tc>
          <w:tcPr>
            <w:tcW w:w="2936" w:type="dxa"/>
            <w:tcBorders>
              <w:top w:val="single" w:sz="4" w:space="0" w:color="auto"/>
              <w:left w:val="single" w:sz="4" w:space="0" w:color="auto"/>
              <w:bottom w:val="single" w:sz="4" w:space="0" w:color="auto"/>
              <w:right w:val="single" w:sz="4" w:space="0" w:color="auto"/>
            </w:tcBorders>
          </w:tcPr>
          <w:p w:rsidR="00D00072" w:rsidRPr="0090779D" w:rsidRDefault="00C92C68" w:rsidP="0090779D">
            <w:pPr>
              <w:pStyle w:val="ConsPlusNormal"/>
              <w:widowControl/>
              <w:ind w:firstLine="0"/>
              <w:jc w:val="both"/>
              <w:rPr>
                <w:rFonts w:ascii="Times New Roman" w:hAnsi="Times New Roman" w:cs="Times New Roman"/>
                <w:sz w:val="22"/>
                <w:szCs w:val="22"/>
              </w:rPr>
            </w:pPr>
            <w:r w:rsidRPr="00C92C68">
              <w:rPr>
                <w:rFonts w:ascii="Times New Roman" w:hAnsi="Times New Roman" w:cs="Times New Roman"/>
                <w:sz w:val="22"/>
                <w:szCs w:val="22"/>
              </w:rPr>
              <w:t>Сроки поставок товаров, выполнения работ и/или оказания услуг</w:t>
            </w:r>
          </w:p>
        </w:tc>
        <w:tc>
          <w:tcPr>
            <w:tcW w:w="6663" w:type="dxa"/>
            <w:tcBorders>
              <w:top w:val="single" w:sz="4" w:space="0" w:color="auto"/>
              <w:left w:val="single" w:sz="4" w:space="0" w:color="auto"/>
              <w:bottom w:val="single" w:sz="4" w:space="0" w:color="auto"/>
              <w:right w:val="single" w:sz="4" w:space="0" w:color="auto"/>
            </w:tcBorders>
          </w:tcPr>
          <w:p w:rsidR="00D00072" w:rsidRPr="0090779D" w:rsidRDefault="009D0024" w:rsidP="0029250A">
            <w:pPr>
              <w:pStyle w:val="ConsPlusNormal"/>
              <w:widowControl/>
              <w:ind w:firstLine="0"/>
              <w:jc w:val="both"/>
              <w:rPr>
                <w:rFonts w:ascii="Times New Roman" w:hAnsi="Times New Roman" w:cs="Times New Roman"/>
                <w:sz w:val="22"/>
                <w:szCs w:val="22"/>
              </w:rPr>
            </w:pPr>
            <w:r w:rsidRPr="009D0024">
              <w:rPr>
                <w:rFonts w:ascii="Times New Roman" w:hAnsi="Times New Roman" w:cs="Times New Roman"/>
                <w:sz w:val="22"/>
                <w:szCs w:val="22"/>
              </w:rPr>
              <w:t>30 (тридцать) дней с момента подписания Договора, Спецификации и Технического Задания.</w:t>
            </w:r>
            <w:r>
              <w:rPr>
                <w:rFonts w:ascii="Times New Roman" w:hAnsi="Times New Roman"/>
                <w:sz w:val="24"/>
              </w:rPr>
              <w:t xml:space="preserve"> </w:t>
            </w:r>
          </w:p>
        </w:tc>
      </w:tr>
      <w:tr w:rsidR="00D00072" w:rsidRPr="0090779D" w:rsidTr="0090779D">
        <w:tc>
          <w:tcPr>
            <w:tcW w:w="466" w:type="dxa"/>
            <w:tcBorders>
              <w:top w:val="single" w:sz="4" w:space="0" w:color="auto"/>
              <w:left w:val="single" w:sz="4" w:space="0" w:color="auto"/>
              <w:bottom w:val="single" w:sz="4" w:space="0" w:color="auto"/>
              <w:right w:val="single" w:sz="4" w:space="0" w:color="auto"/>
            </w:tcBorders>
          </w:tcPr>
          <w:p w:rsidR="00D00072" w:rsidRPr="0090779D" w:rsidRDefault="00D00072" w:rsidP="0090779D">
            <w:pPr>
              <w:pStyle w:val="ConsPlusNormal"/>
              <w:widowControl/>
              <w:ind w:firstLine="0"/>
              <w:jc w:val="both"/>
              <w:rPr>
                <w:rFonts w:ascii="Times New Roman" w:hAnsi="Times New Roman" w:cs="Times New Roman"/>
                <w:sz w:val="22"/>
                <w:szCs w:val="22"/>
              </w:rPr>
            </w:pPr>
            <w:r w:rsidRPr="0090779D">
              <w:rPr>
                <w:rFonts w:ascii="Times New Roman" w:hAnsi="Times New Roman" w:cs="Times New Roman"/>
                <w:sz w:val="22"/>
                <w:szCs w:val="22"/>
              </w:rPr>
              <w:t>10.</w:t>
            </w:r>
          </w:p>
        </w:tc>
        <w:tc>
          <w:tcPr>
            <w:tcW w:w="2936" w:type="dxa"/>
            <w:tcBorders>
              <w:top w:val="single" w:sz="4" w:space="0" w:color="auto"/>
              <w:left w:val="single" w:sz="4" w:space="0" w:color="auto"/>
              <w:bottom w:val="single" w:sz="4" w:space="0" w:color="auto"/>
              <w:right w:val="single" w:sz="4" w:space="0" w:color="auto"/>
            </w:tcBorders>
          </w:tcPr>
          <w:p w:rsidR="00D00072" w:rsidRPr="0090779D" w:rsidRDefault="00CC329D" w:rsidP="0011464F">
            <w:pPr>
              <w:pStyle w:val="ConsPlusNormal"/>
              <w:widowControl/>
              <w:ind w:firstLine="0"/>
              <w:jc w:val="both"/>
              <w:rPr>
                <w:rFonts w:ascii="Times New Roman" w:hAnsi="Times New Roman" w:cs="Times New Roman"/>
                <w:sz w:val="22"/>
                <w:szCs w:val="22"/>
              </w:rPr>
            </w:pPr>
            <w:r w:rsidRPr="00CC329D">
              <w:rPr>
                <w:rFonts w:ascii="Times New Roman" w:hAnsi="Times New Roman" w:cs="Times New Roman"/>
                <w:sz w:val="22"/>
                <w:szCs w:val="22"/>
              </w:rPr>
              <w:t>Перечень прилагаемых документов участником запроса котировок в электронной форме</w:t>
            </w:r>
          </w:p>
        </w:tc>
        <w:tc>
          <w:tcPr>
            <w:tcW w:w="6663" w:type="dxa"/>
            <w:tcBorders>
              <w:top w:val="single" w:sz="4" w:space="0" w:color="auto"/>
              <w:left w:val="single" w:sz="4" w:space="0" w:color="auto"/>
              <w:bottom w:val="single" w:sz="4" w:space="0" w:color="auto"/>
              <w:right w:val="single" w:sz="4" w:space="0" w:color="auto"/>
            </w:tcBorders>
          </w:tcPr>
          <w:p w:rsidR="0011464F" w:rsidRPr="0011464F" w:rsidRDefault="0011464F" w:rsidP="0011464F">
            <w:pPr>
              <w:spacing w:after="0" w:line="240" w:lineRule="auto"/>
              <w:jc w:val="both"/>
              <w:rPr>
                <w:rFonts w:ascii="Times New Roman" w:hAnsi="Times New Roman"/>
                <w:i/>
                <w:sz w:val="24"/>
              </w:rPr>
            </w:pPr>
            <w:r w:rsidRPr="0011464F">
              <w:rPr>
                <w:rFonts w:ascii="Times New Roman" w:hAnsi="Times New Roman"/>
                <w:i/>
                <w:sz w:val="24"/>
              </w:rPr>
              <w:t>Для юридических лиц и индивидуальных предпринимателей:</w:t>
            </w:r>
          </w:p>
          <w:p w:rsidR="0011464F" w:rsidRPr="0011464F" w:rsidRDefault="0011464F" w:rsidP="0011464F">
            <w:pPr>
              <w:spacing w:after="0" w:line="240" w:lineRule="auto"/>
              <w:jc w:val="both"/>
              <w:rPr>
                <w:rFonts w:ascii="Times New Roman" w:hAnsi="Times New Roman"/>
                <w:sz w:val="24"/>
              </w:rPr>
            </w:pPr>
            <w:r w:rsidRPr="0011464F">
              <w:rPr>
                <w:rFonts w:ascii="Times New Roman" w:hAnsi="Times New Roman"/>
                <w:sz w:val="24"/>
              </w:rPr>
              <w:t>Свидетельство о регистрации;</w:t>
            </w:r>
          </w:p>
          <w:p w:rsidR="0011464F" w:rsidRPr="0011464F" w:rsidRDefault="0011464F" w:rsidP="0011464F">
            <w:pPr>
              <w:spacing w:after="0" w:line="240" w:lineRule="auto"/>
              <w:jc w:val="both"/>
              <w:rPr>
                <w:rFonts w:ascii="Times New Roman" w:hAnsi="Times New Roman"/>
                <w:sz w:val="24"/>
              </w:rPr>
            </w:pPr>
            <w:r w:rsidRPr="0011464F">
              <w:rPr>
                <w:rFonts w:ascii="Times New Roman" w:hAnsi="Times New Roman"/>
                <w:sz w:val="24"/>
              </w:rPr>
              <w:t>Свидетельство о постановке на налоговый учет;</w:t>
            </w:r>
          </w:p>
          <w:p w:rsidR="0011464F" w:rsidRPr="0011464F" w:rsidRDefault="0011464F" w:rsidP="0011464F">
            <w:pPr>
              <w:spacing w:after="0" w:line="240" w:lineRule="auto"/>
              <w:jc w:val="both"/>
              <w:rPr>
                <w:rFonts w:ascii="Times New Roman" w:hAnsi="Times New Roman"/>
                <w:sz w:val="24"/>
              </w:rPr>
            </w:pPr>
            <w:r w:rsidRPr="0011464F">
              <w:rPr>
                <w:rFonts w:ascii="Times New Roman" w:hAnsi="Times New Roman"/>
                <w:sz w:val="24"/>
              </w:rPr>
              <w:t>Выписка из Единого государственного реестра юр. лиц (не позднее шести месяцев на день подачи котировочной заявки);</w:t>
            </w:r>
          </w:p>
          <w:p w:rsidR="0011464F" w:rsidRPr="0011464F" w:rsidRDefault="0011464F" w:rsidP="0011464F">
            <w:pPr>
              <w:spacing w:after="0" w:line="240" w:lineRule="auto"/>
              <w:jc w:val="both"/>
              <w:rPr>
                <w:rFonts w:ascii="Times New Roman" w:hAnsi="Times New Roman"/>
                <w:sz w:val="24"/>
              </w:rPr>
            </w:pPr>
            <w:r w:rsidRPr="0011464F">
              <w:rPr>
                <w:rFonts w:ascii="Times New Roman" w:hAnsi="Times New Roman"/>
                <w:sz w:val="24"/>
              </w:rPr>
              <w:t>Справка о состоянии расчётов по налогам, сборам, пеням и штрафам;</w:t>
            </w:r>
          </w:p>
          <w:p w:rsidR="0011464F" w:rsidRPr="0011464F" w:rsidRDefault="0011464F" w:rsidP="0011464F">
            <w:pPr>
              <w:spacing w:after="0" w:line="240" w:lineRule="auto"/>
              <w:jc w:val="both"/>
              <w:rPr>
                <w:rFonts w:ascii="Times New Roman" w:hAnsi="Times New Roman"/>
                <w:sz w:val="24"/>
              </w:rPr>
            </w:pPr>
            <w:r w:rsidRPr="0011464F">
              <w:rPr>
                <w:rFonts w:ascii="Times New Roman" w:hAnsi="Times New Roman"/>
                <w:sz w:val="24"/>
              </w:rPr>
              <w:t>Копия устава;</w:t>
            </w:r>
          </w:p>
          <w:p w:rsidR="0011464F" w:rsidRPr="0011464F" w:rsidRDefault="0011464F" w:rsidP="0011464F">
            <w:pPr>
              <w:spacing w:after="0" w:line="240" w:lineRule="auto"/>
              <w:jc w:val="both"/>
              <w:rPr>
                <w:rFonts w:ascii="Times New Roman" w:hAnsi="Times New Roman"/>
                <w:sz w:val="24"/>
              </w:rPr>
            </w:pPr>
            <w:r w:rsidRPr="0011464F">
              <w:rPr>
                <w:rFonts w:ascii="Times New Roman" w:hAnsi="Times New Roman"/>
                <w:sz w:val="24"/>
              </w:rPr>
              <w:lastRenderedPageBreak/>
              <w:t>Приказ и протокол/решение о назначении руководителя;</w:t>
            </w:r>
          </w:p>
          <w:p w:rsidR="0011464F" w:rsidRPr="0011464F" w:rsidRDefault="0011464F" w:rsidP="0011464F">
            <w:pPr>
              <w:spacing w:after="0" w:line="240" w:lineRule="auto"/>
              <w:jc w:val="both"/>
              <w:rPr>
                <w:rFonts w:ascii="Times New Roman" w:hAnsi="Times New Roman"/>
                <w:sz w:val="24"/>
              </w:rPr>
            </w:pPr>
            <w:r w:rsidRPr="0011464F">
              <w:rPr>
                <w:rFonts w:ascii="Times New Roman" w:hAnsi="Times New Roman"/>
                <w:sz w:val="24"/>
              </w:rPr>
              <w:t>Реквизиты предприятия (Карточка предприятия).</w:t>
            </w:r>
          </w:p>
          <w:p w:rsidR="0011464F" w:rsidRPr="0011464F" w:rsidRDefault="0011464F" w:rsidP="0011464F">
            <w:pPr>
              <w:spacing w:after="0" w:line="240" w:lineRule="auto"/>
              <w:jc w:val="both"/>
              <w:rPr>
                <w:rFonts w:ascii="Times New Roman" w:hAnsi="Times New Roman"/>
                <w:sz w:val="24"/>
              </w:rPr>
            </w:pPr>
            <w:r w:rsidRPr="0011464F">
              <w:rPr>
                <w:rFonts w:ascii="Times New Roman" w:hAnsi="Times New Roman"/>
                <w:sz w:val="24"/>
              </w:rPr>
              <w:t>Доверенность на уполномоченное лицо</w:t>
            </w:r>
          </w:p>
          <w:p w:rsidR="004A76B9" w:rsidRDefault="004A76B9" w:rsidP="0011464F">
            <w:pPr>
              <w:pStyle w:val="ConsPlusNormal"/>
              <w:widowControl/>
              <w:ind w:firstLine="14"/>
              <w:jc w:val="both"/>
              <w:rPr>
                <w:rFonts w:ascii="Times New Roman" w:eastAsia="Calibri" w:hAnsi="Times New Roman" w:cs="Times New Roman"/>
                <w:sz w:val="24"/>
                <w:szCs w:val="22"/>
                <w:lang w:eastAsia="en-US"/>
              </w:rPr>
            </w:pPr>
            <w:r w:rsidRPr="004A76B9">
              <w:rPr>
                <w:rFonts w:ascii="Times New Roman" w:eastAsia="Calibri" w:hAnsi="Times New Roman" w:cs="Times New Roman"/>
                <w:sz w:val="24"/>
                <w:szCs w:val="22"/>
                <w:lang w:eastAsia="en-US"/>
              </w:rPr>
              <w:t>Документ, подтверждающий решение (одобрение) крупной сделки или решение о не крупности</w:t>
            </w:r>
          </w:p>
          <w:p w:rsidR="00D00072" w:rsidRPr="0090779D" w:rsidRDefault="0011464F" w:rsidP="0011464F">
            <w:pPr>
              <w:pStyle w:val="ConsPlusNormal"/>
              <w:widowControl/>
              <w:ind w:firstLine="14"/>
              <w:jc w:val="both"/>
              <w:rPr>
                <w:rFonts w:ascii="Times New Roman" w:hAnsi="Times New Roman" w:cs="Times New Roman"/>
                <w:b/>
                <w:i/>
                <w:color w:val="FF0000"/>
                <w:sz w:val="22"/>
                <w:szCs w:val="22"/>
                <w:u w:val="single"/>
              </w:rPr>
            </w:pPr>
            <w:r w:rsidRPr="0011464F">
              <w:rPr>
                <w:rFonts w:ascii="Times New Roman" w:hAnsi="Times New Roman"/>
                <w:sz w:val="24"/>
              </w:rPr>
              <w:t>Письмо ФНС о переходе на упрощенную систему налогообложения (при условии, что участник не является плательщиком НДС)</w:t>
            </w:r>
          </w:p>
        </w:tc>
      </w:tr>
      <w:tr w:rsidR="00D00072" w:rsidRPr="0090779D" w:rsidTr="0090779D">
        <w:tc>
          <w:tcPr>
            <w:tcW w:w="466" w:type="dxa"/>
            <w:tcBorders>
              <w:top w:val="single" w:sz="4" w:space="0" w:color="auto"/>
              <w:left w:val="single" w:sz="4" w:space="0" w:color="auto"/>
              <w:bottom w:val="single" w:sz="4" w:space="0" w:color="auto"/>
              <w:right w:val="single" w:sz="4" w:space="0" w:color="auto"/>
            </w:tcBorders>
          </w:tcPr>
          <w:p w:rsidR="00D00072" w:rsidRPr="0090779D" w:rsidRDefault="00D00072" w:rsidP="0090779D">
            <w:pPr>
              <w:pStyle w:val="ConsPlusNormal"/>
              <w:widowControl/>
              <w:ind w:firstLine="0"/>
              <w:jc w:val="both"/>
              <w:rPr>
                <w:rFonts w:ascii="Times New Roman" w:hAnsi="Times New Roman" w:cs="Times New Roman"/>
                <w:sz w:val="22"/>
                <w:szCs w:val="22"/>
              </w:rPr>
            </w:pPr>
            <w:r w:rsidRPr="0090779D">
              <w:rPr>
                <w:rFonts w:ascii="Times New Roman" w:hAnsi="Times New Roman" w:cs="Times New Roman"/>
                <w:sz w:val="22"/>
                <w:szCs w:val="22"/>
              </w:rPr>
              <w:lastRenderedPageBreak/>
              <w:t>11.</w:t>
            </w:r>
          </w:p>
        </w:tc>
        <w:tc>
          <w:tcPr>
            <w:tcW w:w="2936" w:type="dxa"/>
            <w:tcBorders>
              <w:top w:val="single" w:sz="4" w:space="0" w:color="auto"/>
              <w:left w:val="single" w:sz="4" w:space="0" w:color="auto"/>
              <w:bottom w:val="single" w:sz="4" w:space="0" w:color="auto"/>
              <w:right w:val="single" w:sz="4" w:space="0" w:color="auto"/>
            </w:tcBorders>
          </w:tcPr>
          <w:p w:rsidR="00D00072" w:rsidRPr="0090779D" w:rsidRDefault="00D00072" w:rsidP="0090779D">
            <w:pPr>
              <w:pStyle w:val="ConsPlusNormal"/>
              <w:widowControl/>
              <w:ind w:firstLine="0"/>
              <w:jc w:val="both"/>
              <w:rPr>
                <w:rFonts w:ascii="Times New Roman" w:hAnsi="Times New Roman" w:cs="Times New Roman"/>
                <w:sz w:val="22"/>
                <w:szCs w:val="22"/>
              </w:rPr>
            </w:pPr>
            <w:r w:rsidRPr="0090779D">
              <w:rPr>
                <w:rFonts w:ascii="Times New Roman" w:hAnsi="Times New Roman" w:cs="Times New Roman"/>
                <w:sz w:val="22"/>
                <w:szCs w:val="22"/>
              </w:rPr>
              <w:t>Является ли участник закупки плательщиком НДС (да/нет)</w:t>
            </w:r>
          </w:p>
        </w:tc>
        <w:tc>
          <w:tcPr>
            <w:tcW w:w="6663" w:type="dxa"/>
            <w:tcBorders>
              <w:top w:val="single" w:sz="4" w:space="0" w:color="auto"/>
              <w:left w:val="single" w:sz="4" w:space="0" w:color="auto"/>
              <w:bottom w:val="single" w:sz="4" w:space="0" w:color="auto"/>
              <w:right w:val="single" w:sz="4" w:space="0" w:color="auto"/>
            </w:tcBorders>
          </w:tcPr>
          <w:p w:rsidR="00D00072" w:rsidRPr="0090779D" w:rsidRDefault="00D00072" w:rsidP="0090779D">
            <w:pPr>
              <w:pStyle w:val="ConsPlusNormal"/>
              <w:widowControl/>
              <w:ind w:firstLine="0"/>
              <w:jc w:val="both"/>
              <w:rPr>
                <w:rFonts w:ascii="Times New Roman" w:hAnsi="Times New Roman" w:cs="Times New Roman"/>
                <w:b/>
                <w:i/>
                <w:color w:val="FF0000"/>
                <w:sz w:val="22"/>
                <w:szCs w:val="22"/>
                <w:u w:val="single"/>
              </w:rPr>
            </w:pPr>
          </w:p>
        </w:tc>
      </w:tr>
    </w:tbl>
    <w:p w:rsidR="00D00072" w:rsidRDefault="00D00072" w:rsidP="00D00072">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1701"/>
        <w:gridCol w:w="1842"/>
      </w:tblGrid>
      <w:tr w:rsidR="00D00072" w:rsidRPr="00326A6C" w:rsidTr="0090779D">
        <w:tc>
          <w:tcPr>
            <w:tcW w:w="6521" w:type="dxa"/>
            <w:tcBorders>
              <w:top w:val="single" w:sz="4" w:space="0" w:color="auto"/>
              <w:left w:val="single" w:sz="4" w:space="0" w:color="auto"/>
              <w:bottom w:val="single" w:sz="4" w:space="0" w:color="auto"/>
              <w:right w:val="single" w:sz="4" w:space="0" w:color="auto"/>
            </w:tcBorders>
            <w:vAlign w:val="center"/>
            <w:hideMark/>
          </w:tcPr>
          <w:p w:rsidR="00D00072" w:rsidRPr="00326A6C" w:rsidRDefault="00D00072" w:rsidP="0090779D">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0072" w:rsidRPr="00326A6C" w:rsidRDefault="00D00072" w:rsidP="0090779D">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00072" w:rsidRPr="00326A6C" w:rsidRDefault="008A14A8" w:rsidP="0090779D">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1842" w:type="dxa"/>
            <w:tcBorders>
              <w:top w:val="single" w:sz="4" w:space="0" w:color="auto"/>
              <w:left w:val="single" w:sz="4" w:space="0" w:color="auto"/>
              <w:bottom w:val="single" w:sz="4" w:space="0" w:color="auto"/>
              <w:right w:val="single" w:sz="4" w:space="0" w:color="auto"/>
            </w:tcBorders>
            <w:vAlign w:val="center"/>
            <w:hideMark/>
          </w:tcPr>
          <w:p w:rsidR="00D00072" w:rsidRPr="00326A6C" w:rsidRDefault="00D00072" w:rsidP="0090779D">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Сумма, руб</w:t>
            </w:r>
          </w:p>
          <w:p w:rsidR="00D00072" w:rsidRPr="00326A6C" w:rsidRDefault="00D00072" w:rsidP="0090779D">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00072" w:rsidTr="009D0024">
        <w:tc>
          <w:tcPr>
            <w:tcW w:w="6521" w:type="dxa"/>
            <w:tcBorders>
              <w:top w:val="single" w:sz="4" w:space="0" w:color="auto"/>
              <w:left w:val="single" w:sz="4" w:space="0" w:color="auto"/>
              <w:bottom w:val="single" w:sz="4" w:space="0" w:color="auto"/>
              <w:right w:val="single" w:sz="4" w:space="0" w:color="auto"/>
            </w:tcBorders>
            <w:vAlign w:val="center"/>
          </w:tcPr>
          <w:p w:rsidR="00D00072" w:rsidRPr="00A215B7" w:rsidRDefault="009D0024" w:rsidP="009D0024">
            <w:pPr>
              <w:spacing w:after="0" w:line="240" w:lineRule="auto"/>
              <w:rPr>
                <w:rFonts w:ascii="Times New Roman" w:hAnsi="Times New Roman"/>
                <w:sz w:val="24"/>
                <w:szCs w:val="24"/>
              </w:rPr>
            </w:pPr>
            <w:r>
              <w:rPr>
                <w:rFonts w:ascii="Times New Roman" w:hAnsi="Times New Roman"/>
                <w:sz w:val="24"/>
                <w:szCs w:val="24"/>
              </w:rPr>
              <w:t>Бокс микробиологической безопасности БМБ-</w:t>
            </w:r>
            <w:r>
              <w:rPr>
                <w:rFonts w:ascii="Times New Roman" w:hAnsi="Times New Roman"/>
                <w:sz w:val="24"/>
                <w:szCs w:val="24"/>
                <w:lang w:val="en-US"/>
              </w:rPr>
              <w:t>II</w:t>
            </w:r>
            <w:r>
              <w:rPr>
                <w:rFonts w:ascii="Times New Roman" w:hAnsi="Times New Roman"/>
                <w:sz w:val="24"/>
                <w:szCs w:val="24"/>
              </w:rPr>
              <w:t>-«Ламинар-С» - 1.2 (221.120)</w:t>
            </w:r>
          </w:p>
        </w:tc>
        <w:tc>
          <w:tcPr>
            <w:tcW w:w="1701" w:type="dxa"/>
            <w:tcBorders>
              <w:top w:val="single" w:sz="4" w:space="0" w:color="auto"/>
              <w:left w:val="single" w:sz="4" w:space="0" w:color="auto"/>
              <w:bottom w:val="single" w:sz="4" w:space="0" w:color="auto"/>
              <w:right w:val="single" w:sz="4" w:space="0" w:color="auto"/>
            </w:tcBorders>
            <w:vAlign w:val="center"/>
          </w:tcPr>
          <w:p w:rsidR="00D00072" w:rsidRDefault="009D0024" w:rsidP="009D0024">
            <w:pPr>
              <w:spacing w:after="0" w:line="240" w:lineRule="auto"/>
              <w:jc w:val="center"/>
              <w:rPr>
                <w:rFonts w:ascii="Times New Roman" w:hAnsi="Times New Roman"/>
                <w:sz w:val="24"/>
                <w:szCs w:val="24"/>
              </w:rPr>
            </w:pPr>
            <w:r>
              <w:rPr>
                <w:rFonts w:ascii="Times New Roman" w:hAnsi="Times New Roman"/>
                <w:sz w:val="24"/>
                <w:szCs w:val="24"/>
              </w:rPr>
              <w:t>2</w:t>
            </w:r>
            <w:r w:rsidR="0032014B">
              <w:rPr>
                <w:rFonts w:ascii="Times New Roman" w:hAnsi="Times New Roman"/>
                <w:sz w:val="24"/>
                <w:szCs w:val="24"/>
              </w:rPr>
              <w:t xml:space="preserve"> шт.</w:t>
            </w:r>
          </w:p>
        </w:tc>
        <w:tc>
          <w:tcPr>
            <w:tcW w:w="1842" w:type="dxa"/>
            <w:tcBorders>
              <w:top w:val="single" w:sz="4" w:space="0" w:color="auto"/>
              <w:left w:val="single" w:sz="4" w:space="0" w:color="auto"/>
              <w:bottom w:val="single" w:sz="4" w:space="0" w:color="auto"/>
              <w:right w:val="single" w:sz="4" w:space="0" w:color="auto"/>
            </w:tcBorders>
            <w:vAlign w:val="center"/>
          </w:tcPr>
          <w:p w:rsidR="00D00072" w:rsidRDefault="00D00072" w:rsidP="0090779D">
            <w:pPr>
              <w:spacing w:after="0" w:line="240" w:lineRule="auto"/>
              <w:jc w:val="right"/>
              <w:rPr>
                <w:rFonts w:ascii="Times New Roman" w:hAnsi="Times New Roman"/>
                <w:sz w:val="24"/>
                <w:szCs w:val="24"/>
              </w:rPr>
            </w:pPr>
          </w:p>
        </w:tc>
      </w:tr>
      <w:tr w:rsidR="009D0024" w:rsidTr="00DC51C2">
        <w:tc>
          <w:tcPr>
            <w:tcW w:w="6521" w:type="dxa"/>
            <w:tcBorders>
              <w:top w:val="single" w:sz="4" w:space="0" w:color="auto"/>
              <w:left w:val="single" w:sz="4" w:space="0" w:color="auto"/>
              <w:bottom w:val="single" w:sz="4" w:space="0" w:color="auto"/>
              <w:right w:val="single" w:sz="4" w:space="0" w:color="auto"/>
            </w:tcBorders>
            <w:vAlign w:val="center"/>
          </w:tcPr>
          <w:p w:rsidR="009D0024" w:rsidRPr="009D0024" w:rsidRDefault="009D0024" w:rsidP="009D0024">
            <w:pPr>
              <w:spacing w:after="0" w:line="240" w:lineRule="auto"/>
              <w:jc w:val="right"/>
              <w:rPr>
                <w:rFonts w:ascii="Times New Roman" w:hAnsi="Times New Roman"/>
                <w:b/>
                <w:sz w:val="24"/>
                <w:szCs w:val="24"/>
              </w:rPr>
            </w:pPr>
            <w:r w:rsidRPr="009D0024">
              <w:rPr>
                <w:rFonts w:ascii="Times New Roman" w:hAnsi="Times New Roman"/>
                <w:b/>
                <w:sz w:val="24"/>
                <w:szCs w:val="24"/>
              </w:rPr>
              <w:t>ИТОГО:</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9D0024" w:rsidRDefault="009D0024" w:rsidP="0090779D">
            <w:pPr>
              <w:spacing w:after="0" w:line="240" w:lineRule="auto"/>
              <w:jc w:val="right"/>
              <w:rPr>
                <w:rFonts w:ascii="Times New Roman" w:hAnsi="Times New Roman"/>
                <w:sz w:val="24"/>
                <w:szCs w:val="24"/>
              </w:rPr>
            </w:pPr>
          </w:p>
        </w:tc>
      </w:tr>
    </w:tbl>
    <w:p w:rsidR="00D00072" w:rsidRDefault="00D00072" w:rsidP="00D00072">
      <w:pPr>
        <w:pStyle w:val="3"/>
        <w:spacing w:after="0"/>
        <w:jc w:val="both"/>
        <w:rPr>
          <w:sz w:val="24"/>
          <w:szCs w:val="24"/>
        </w:rPr>
      </w:pPr>
    </w:p>
    <w:p w:rsidR="009D0024" w:rsidRDefault="004A76B9" w:rsidP="004A76B9">
      <w:pPr>
        <w:pStyle w:val="3"/>
        <w:spacing w:after="0"/>
        <w:jc w:val="both"/>
        <w:rPr>
          <w:rFonts w:eastAsia="Calibri"/>
          <w:sz w:val="24"/>
          <w:szCs w:val="24"/>
          <w:lang w:eastAsia="en-US"/>
        </w:rPr>
      </w:pPr>
      <w:r w:rsidRPr="00BB691B">
        <w:rPr>
          <w:rFonts w:eastAsia="Calibri"/>
          <w:sz w:val="24"/>
          <w:szCs w:val="24"/>
          <w:lang w:eastAsia="en-US"/>
        </w:rPr>
        <w:t xml:space="preserve">В том числе транспортные расходы до склада Заказчика. </w:t>
      </w:r>
    </w:p>
    <w:p w:rsidR="00DC51C2" w:rsidRDefault="00DC51C2" w:rsidP="004A76B9">
      <w:pPr>
        <w:pStyle w:val="3"/>
        <w:spacing w:after="0"/>
        <w:jc w:val="both"/>
        <w:rPr>
          <w:rFonts w:eastAsia="Calibri"/>
          <w:sz w:val="24"/>
          <w:szCs w:val="24"/>
          <w:lang w:eastAsia="en-US"/>
        </w:rPr>
      </w:pPr>
    </w:p>
    <w:p w:rsidR="004A76B9" w:rsidRDefault="004A76B9" w:rsidP="004A76B9">
      <w:pPr>
        <w:pStyle w:val="3"/>
        <w:spacing w:after="0"/>
        <w:jc w:val="both"/>
        <w:rPr>
          <w:rFonts w:eastAsia="Calibri"/>
          <w:sz w:val="24"/>
          <w:szCs w:val="24"/>
          <w:lang w:eastAsia="en-US"/>
        </w:rPr>
      </w:pPr>
      <w:r w:rsidRPr="00347052">
        <w:rPr>
          <w:rFonts w:eastAsia="Calibri"/>
          <w:sz w:val="24"/>
          <w:szCs w:val="24"/>
          <w:lang w:eastAsia="en-US"/>
        </w:rPr>
        <w:t xml:space="preserve">Происхождение: </w:t>
      </w:r>
      <w:r w:rsidR="009D0024">
        <w:rPr>
          <w:rFonts w:eastAsia="Calibri"/>
          <w:sz w:val="24"/>
          <w:szCs w:val="24"/>
          <w:lang w:eastAsia="en-US"/>
        </w:rPr>
        <w:t>Россия.</w:t>
      </w:r>
    </w:p>
    <w:p w:rsidR="00DC51C2" w:rsidRDefault="00DC51C2" w:rsidP="004A76B9">
      <w:pPr>
        <w:pStyle w:val="3"/>
        <w:spacing w:after="0"/>
        <w:jc w:val="both"/>
        <w:rPr>
          <w:rFonts w:eastAsia="Calibri"/>
          <w:sz w:val="24"/>
          <w:szCs w:val="24"/>
          <w:lang w:eastAsia="en-US"/>
        </w:rPr>
      </w:pPr>
    </w:p>
    <w:p w:rsidR="0032014B" w:rsidRDefault="004A76B9" w:rsidP="0032014B">
      <w:pPr>
        <w:spacing w:after="0" w:line="240" w:lineRule="auto"/>
        <w:jc w:val="both"/>
        <w:rPr>
          <w:rFonts w:ascii="Times New Roman" w:hAnsi="Times New Roman"/>
          <w:sz w:val="24"/>
          <w:szCs w:val="24"/>
        </w:rPr>
      </w:pPr>
      <w:r>
        <w:rPr>
          <w:rFonts w:ascii="Times New Roman" w:hAnsi="Times New Roman"/>
          <w:sz w:val="24"/>
          <w:szCs w:val="24"/>
        </w:rPr>
        <w:t xml:space="preserve">Качество: </w:t>
      </w:r>
      <w:r w:rsidR="0032014B">
        <w:rPr>
          <w:rFonts w:ascii="Times New Roman" w:hAnsi="Times New Roman"/>
          <w:sz w:val="24"/>
          <w:szCs w:val="24"/>
        </w:rPr>
        <w:t>Товар должен быть не ранее 2016 года выпуска, новым, ранее не использованным (товаром, который не был в употреблении, не прошёл ремонт, в том числе восстановление, замену составных частей, восстановление потребительских свойств).</w:t>
      </w:r>
    </w:p>
    <w:p w:rsidR="004A76B9" w:rsidRDefault="0032014B" w:rsidP="0032014B">
      <w:pPr>
        <w:spacing w:after="0" w:line="240" w:lineRule="auto"/>
        <w:jc w:val="both"/>
        <w:rPr>
          <w:rFonts w:ascii="Times New Roman" w:hAnsi="Times New Roman"/>
          <w:sz w:val="24"/>
        </w:rPr>
        <w:sectPr w:rsidR="004A76B9" w:rsidSect="00D94209">
          <w:headerReference w:type="default" r:id="rId10"/>
          <w:footerReference w:type="default" r:id="rId11"/>
          <w:pgSz w:w="11906" w:h="16838"/>
          <w:pgMar w:top="720" w:right="720" w:bottom="720" w:left="1134" w:header="567" w:footer="567" w:gutter="0"/>
          <w:cols w:space="708"/>
          <w:docGrid w:linePitch="360"/>
        </w:sectPr>
      </w:pPr>
      <w:r w:rsidRPr="007C626B">
        <w:rPr>
          <w:rFonts w:ascii="Times New Roman" w:hAnsi="Times New Roman"/>
          <w:sz w:val="24"/>
          <w:szCs w:val="24"/>
        </w:rPr>
        <w:t>Товар должен поставляться в оригинальной упаковке производителя без нарушения ее целостности. Упаковка Товара должна обеспечивать его защиту от климатических и механических повреждений при транспортировании, погрузо-разгрузочных работах и хранении согласно действующим нормативным документам на Товар.</w:t>
      </w:r>
      <w:r>
        <w:rPr>
          <w:rFonts w:ascii="Times New Roman" w:hAnsi="Times New Roman"/>
          <w:sz w:val="24"/>
          <w:szCs w:val="24"/>
        </w:rPr>
        <w:t xml:space="preserve">    </w:t>
      </w:r>
    </w:p>
    <w:p w:rsidR="004A76B9" w:rsidRPr="00901881" w:rsidRDefault="004A76B9" w:rsidP="004A76B9">
      <w:pPr>
        <w:pStyle w:val="21"/>
        <w:keepNext w:val="0"/>
        <w:tabs>
          <w:tab w:val="clear" w:pos="1134"/>
        </w:tabs>
        <w:spacing w:before="0" w:after="0"/>
        <w:jc w:val="right"/>
        <w:rPr>
          <w:sz w:val="24"/>
          <w:szCs w:val="24"/>
          <w:lang w:val="ru-RU"/>
        </w:rPr>
      </w:pPr>
      <w:r w:rsidRPr="00901881">
        <w:rPr>
          <w:sz w:val="24"/>
          <w:szCs w:val="24"/>
          <w:lang w:val="ru-RU"/>
        </w:rPr>
        <w:lastRenderedPageBreak/>
        <w:t>П</w:t>
      </w:r>
      <w:r>
        <w:rPr>
          <w:sz w:val="24"/>
          <w:szCs w:val="24"/>
          <w:lang w:val="ru-RU"/>
        </w:rPr>
        <w:t>редседателю комиссии по размещению заказа</w:t>
      </w:r>
    </w:p>
    <w:p w:rsidR="004A76B9" w:rsidRPr="00901881" w:rsidRDefault="004A76B9" w:rsidP="004A76B9">
      <w:pPr>
        <w:pStyle w:val="21"/>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4A76B9" w:rsidRPr="00901881" w:rsidRDefault="004A76B9" w:rsidP="004A76B9">
      <w:pPr>
        <w:pStyle w:val="21"/>
        <w:keepNext w:val="0"/>
        <w:tabs>
          <w:tab w:val="clear" w:pos="1134"/>
        </w:tabs>
        <w:spacing w:before="0" w:after="0"/>
        <w:jc w:val="right"/>
        <w:rPr>
          <w:b w:val="0"/>
          <w:sz w:val="24"/>
          <w:szCs w:val="24"/>
          <w:lang w:val="ru-RU"/>
        </w:rPr>
      </w:pPr>
      <w:r>
        <w:rPr>
          <w:b w:val="0"/>
          <w:sz w:val="24"/>
          <w:szCs w:val="24"/>
          <w:lang w:val="ru-RU"/>
        </w:rPr>
        <w:t>О.В. Хамьянову</w:t>
      </w:r>
    </w:p>
    <w:p w:rsidR="004A76B9" w:rsidRPr="00901881" w:rsidRDefault="004A76B9" w:rsidP="004A76B9">
      <w:pPr>
        <w:pStyle w:val="21"/>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4A76B9" w:rsidRPr="00901881" w:rsidRDefault="004A76B9" w:rsidP="004A76B9">
      <w:pPr>
        <w:pStyle w:val="21"/>
        <w:keepNext w:val="0"/>
        <w:tabs>
          <w:tab w:val="clear" w:pos="1134"/>
        </w:tabs>
        <w:spacing w:before="0" w:after="0"/>
        <w:rPr>
          <w:b w:val="0"/>
          <w:sz w:val="24"/>
          <w:szCs w:val="24"/>
          <w:lang w:val="ru-RU"/>
        </w:rPr>
      </w:pPr>
    </w:p>
    <w:p w:rsidR="004A76B9" w:rsidRPr="00901881" w:rsidRDefault="004A76B9" w:rsidP="004A76B9">
      <w:pPr>
        <w:pStyle w:val="21"/>
        <w:keepNext w:val="0"/>
        <w:tabs>
          <w:tab w:val="clear" w:pos="1134"/>
        </w:tabs>
        <w:spacing w:before="0" w:after="0"/>
        <w:rPr>
          <w:b w:val="0"/>
          <w:sz w:val="24"/>
          <w:szCs w:val="24"/>
          <w:lang w:val="ru-RU"/>
        </w:rPr>
      </w:pPr>
    </w:p>
    <w:p w:rsidR="004A76B9" w:rsidRPr="00901881" w:rsidRDefault="004A76B9" w:rsidP="004A76B9">
      <w:pPr>
        <w:pStyle w:val="21"/>
        <w:keepNext w:val="0"/>
        <w:tabs>
          <w:tab w:val="clear" w:pos="1134"/>
        </w:tabs>
        <w:spacing w:before="0" w:after="0"/>
        <w:rPr>
          <w:b w:val="0"/>
          <w:sz w:val="24"/>
          <w:szCs w:val="24"/>
          <w:lang w:val="ru-RU"/>
        </w:rPr>
      </w:pPr>
    </w:p>
    <w:p w:rsidR="004A76B9" w:rsidRPr="00901881" w:rsidRDefault="004A76B9" w:rsidP="004A76B9">
      <w:pPr>
        <w:pStyle w:val="21"/>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4A76B9" w:rsidRPr="000E6898" w:rsidRDefault="004A76B9" w:rsidP="004A76B9">
      <w:pPr>
        <w:pStyle w:val="21"/>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4A76B9" w:rsidRPr="00901881" w:rsidRDefault="004A76B9" w:rsidP="004A76B9">
      <w:pPr>
        <w:pStyle w:val="21"/>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4A76B9" w:rsidRPr="00901881" w:rsidRDefault="004A76B9" w:rsidP="004A76B9">
      <w:pPr>
        <w:pStyle w:val="21"/>
        <w:keepNext w:val="0"/>
        <w:tabs>
          <w:tab w:val="clear" w:pos="1134"/>
        </w:tabs>
        <w:spacing w:before="0" w:after="0"/>
        <w:rPr>
          <w:b w:val="0"/>
          <w:sz w:val="24"/>
          <w:szCs w:val="24"/>
          <w:lang w:val="ru-RU"/>
        </w:rPr>
      </w:pPr>
    </w:p>
    <w:p w:rsidR="004A76B9" w:rsidRPr="00901881" w:rsidRDefault="004A76B9" w:rsidP="004A76B9">
      <w:pPr>
        <w:pStyle w:val="21"/>
        <w:keepNext w:val="0"/>
        <w:tabs>
          <w:tab w:val="clear" w:pos="1134"/>
        </w:tabs>
        <w:spacing w:before="0" w:after="0"/>
        <w:rPr>
          <w:b w:val="0"/>
          <w:sz w:val="24"/>
          <w:szCs w:val="24"/>
          <w:lang w:val="ru-RU"/>
        </w:rPr>
      </w:pPr>
    </w:p>
    <w:p w:rsidR="004A76B9" w:rsidRPr="00901881" w:rsidRDefault="004A76B9" w:rsidP="004A76B9">
      <w:pPr>
        <w:pStyle w:val="21"/>
        <w:keepNext w:val="0"/>
        <w:tabs>
          <w:tab w:val="clear" w:pos="1134"/>
        </w:tabs>
        <w:spacing w:before="0" w:after="0"/>
        <w:rPr>
          <w:b w:val="0"/>
          <w:sz w:val="24"/>
          <w:szCs w:val="24"/>
          <w:lang w:val="ru-RU"/>
        </w:rPr>
      </w:pPr>
    </w:p>
    <w:p w:rsidR="004A76B9" w:rsidRPr="00901881" w:rsidRDefault="004A76B9" w:rsidP="004A76B9">
      <w:pPr>
        <w:pStyle w:val="21"/>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4A76B9" w:rsidRPr="00901881" w:rsidRDefault="004A76B9" w:rsidP="004A76B9">
      <w:pPr>
        <w:pStyle w:val="21"/>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4A76B9" w:rsidRPr="00901881" w:rsidRDefault="004A76B9" w:rsidP="004A76B9">
      <w:pPr>
        <w:pStyle w:val="21"/>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4A76B9" w:rsidRDefault="008A14A8" w:rsidP="004A76B9">
      <w:pPr>
        <w:pStyle w:val="af"/>
        <w:tabs>
          <w:tab w:val="clear" w:pos="360"/>
        </w:tabs>
        <w:spacing w:line="240" w:lineRule="auto"/>
        <w:ind w:left="0" w:firstLine="0"/>
        <w:rPr>
          <w:sz w:val="16"/>
          <w:szCs w:val="16"/>
        </w:rPr>
      </w:pPr>
      <w:r>
        <w:rPr>
          <w:sz w:val="16"/>
          <w:szCs w:val="16"/>
        </w:rPr>
        <w:t>на фирменном бланке Участника</w:t>
      </w:r>
    </w:p>
    <w:p w:rsidR="008A14A8" w:rsidRDefault="008A14A8" w:rsidP="004A76B9">
      <w:pPr>
        <w:pStyle w:val="af"/>
        <w:tabs>
          <w:tab w:val="clear" w:pos="360"/>
        </w:tabs>
        <w:spacing w:line="240" w:lineRule="auto"/>
        <w:ind w:left="0" w:firstLine="0"/>
        <w:rPr>
          <w:sz w:val="16"/>
          <w:szCs w:val="16"/>
        </w:rPr>
      </w:pPr>
    </w:p>
    <w:p w:rsidR="008A14A8" w:rsidRDefault="008A14A8" w:rsidP="004A76B9">
      <w:pPr>
        <w:pStyle w:val="af"/>
        <w:tabs>
          <w:tab w:val="clear" w:pos="360"/>
        </w:tabs>
        <w:spacing w:line="240" w:lineRule="auto"/>
        <w:ind w:left="0" w:firstLine="0"/>
        <w:rPr>
          <w:sz w:val="16"/>
          <w:szCs w:val="16"/>
        </w:rPr>
      </w:pPr>
    </w:p>
    <w:p w:rsidR="008A14A8" w:rsidRDefault="008A14A8" w:rsidP="004A76B9">
      <w:pPr>
        <w:pStyle w:val="af"/>
        <w:tabs>
          <w:tab w:val="clear" w:pos="360"/>
        </w:tabs>
        <w:spacing w:line="240" w:lineRule="auto"/>
        <w:ind w:left="0" w:firstLine="0"/>
        <w:rPr>
          <w:sz w:val="16"/>
          <w:szCs w:val="16"/>
        </w:rPr>
      </w:pPr>
    </w:p>
    <w:p w:rsidR="008A14A8" w:rsidRDefault="008A14A8" w:rsidP="004A76B9">
      <w:pPr>
        <w:pStyle w:val="af"/>
        <w:tabs>
          <w:tab w:val="clear" w:pos="360"/>
        </w:tabs>
        <w:spacing w:line="240" w:lineRule="auto"/>
        <w:ind w:left="0" w:firstLine="0"/>
        <w:rPr>
          <w:sz w:val="16"/>
          <w:szCs w:val="16"/>
        </w:rPr>
      </w:pPr>
    </w:p>
    <w:p w:rsidR="008A14A8" w:rsidRDefault="008A14A8" w:rsidP="004A76B9">
      <w:pPr>
        <w:pStyle w:val="af"/>
        <w:tabs>
          <w:tab w:val="clear" w:pos="360"/>
        </w:tabs>
        <w:spacing w:line="240" w:lineRule="auto"/>
        <w:ind w:left="0" w:firstLine="0"/>
        <w:rPr>
          <w:sz w:val="16"/>
          <w:szCs w:val="16"/>
        </w:rPr>
      </w:pPr>
    </w:p>
    <w:p w:rsidR="008A14A8" w:rsidRDefault="008A14A8" w:rsidP="004A76B9">
      <w:pPr>
        <w:pStyle w:val="af"/>
        <w:tabs>
          <w:tab w:val="clear" w:pos="360"/>
        </w:tabs>
        <w:spacing w:line="240" w:lineRule="auto"/>
        <w:ind w:left="0" w:firstLine="0"/>
        <w:rPr>
          <w:sz w:val="16"/>
          <w:szCs w:val="16"/>
        </w:rPr>
      </w:pPr>
    </w:p>
    <w:p w:rsidR="008A14A8" w:rsidRDefault="008A14A8" w:rsidP="004A76B9">
      <w:pPr>
        <w:pStyle w:val="af"/>
        <w:tabs>
          <w:tab w:val="clear" w:pos="360"/>
        </w:tabs>
        <w:spacing w:line="240" w:lineRule="auto"/>
        <w:ind w:left="0" w:firstLine="0"/>
        <w:rPr>
          <w:sz w:val="16"/>
          <w:szCs w:val="16"/>
        </w:rPr>
      </w:pPr>
    </w:p>
    <w:p w:rsidR="008A14A8" w:rsidRDefault="008A14A8" w:rsidP="004A76B9">
      <w:pPr>
        <w:pStyle w:val="af"/>
        <w:tabs>
          <w:tab w:val="clear" w:pos="360"/>
        </w:tabs>
        <w:spacing w:line="240" w:lineRule="auto"/>
        <w:ind w:left="0" w:firstLine="0"/>
        <w:rPr>
          <w:sz w:val="16"/>
          <w:szCs w:val="16"/>
        </w:rPr>
      </w:pPr>
    </w:p>
    <w:p w:rsidR="008A14A8" w:rsidRDefault="008A14A8" w:rsidP="004A76B9">
      <w:pPr>
        <w:pStyle w:val="af"/>
        <w:tabs>
          <w:tab w:val="clear" w:pos="360"/>
        </w:tabs>
        <w:spacing w:line="240" w:lineRule="auto"/>
        <w:ind w:left="0" w:firstLine="0"/>
        <w:rPr>
          <w:sz w:val="16"/>
          <w:szCs w:val="16"/>
        </w:rPr>
      </w:pPr>
    </w:p>
    <w:p w:rsidR="008A14A8" w:rsidRDefault="008A14A8" w:rsidP="004A76B9">
      <w:pPr>
        <w:pStyle w:val="af"/>
        <w:tabs>
          <w:tab w:val="clear" w:pos="360"/>
        </w:tabs>
        <w:spacing w:line="240" w:lineRule="auto"/>
        <w:ind w:left="0" w:firstLine="0"/>
        <w:rPr>
          <w:sz w:val="16"/>
          <w:szCs w:val="16"/>
        </w:rPr>
      </w:pPr>
    </w:p>
    <w:p w:rsidR="008A14A8" w:rsidRDefault="008A14A8" w:rsidP="004A76B9">
      <w:pPr>
        <w:pStyle w:val="af"/>
        <w:tabs>
          <w:tab w:val="clear" w:pos="360"/>
        </w:tabs>
        <w:spacing w:line="240" w:lineRule="auto"/>
        <w:ind w:left="0" w:firstLine="0"/>
        <w:rPr>
          <w:sz w:val="16"/>
          <w:szCs w:val="16"/>
        </w:rPr>
      </w:pPr>
    </w:p>
    <w:p w:rsidR="008A14A8" w:rsidRDefault="008A14A8" w:rsidP="004A76B9">
      <w:pPr>
        <w:pStyle w:val="af"/>
        <w:tabs>
          <w:tab w:val="clear" w:pos="360"/>
        </w:tabs>
        <w:spacing w:line="240" w:lineRule="auto"/>
        <w:ind w:left="0" w:firstLine="0"/>
        <w:rPr>
          <w:sz w:val="16"/>
          <w:szCs w:val="16"/>
        </w:rPr>
      </w:pPr>
    </w:p>
    <w:p w:rsidR="008A14A8" w:rsidRDefault="008A14A8" w:rsidP="004A76B9">
      <w:pPr>
        <w:pStyle w:val="af"/>
        <w:tabs>
          <w:tab w:val="clear" w:pos="360"/>
        </w:tabs>
        <w:spacing w:line="240" w:lineRule="auto"/>
        <w:ind w:left="0" w:firstLine="0"/>
        <w:rPr>
          <w:sz w:val="16"/>
          <w:szCs w:val="16"/>
        </w:rPr>
      </w:pPr>
    </w:p>
    <w:p w:rsidR="008A14A8" w:rsidRDefault="008A14A8" w:rsidP="004A76B9">
      <w:pPr>
        <w:pStyle w:val="af"/>
        <w:tabs>
          <w:tab w:val="clear" w:pos="360"/>
        </w:tabs>
        <w:spacing w:line="240" w:lineRule="auto"/>
        <w:ind w:left="0" w:firstLine="0"/>
        <w:rPr>
          <w:sz w:val="16"/>
          <w:szCs w:val="16"/>
        </w:rPr>
      </w:pPr>
    </w:p>
    <w:p w:rsidR="008A14A8" w:rsidRDefault="008A14A8" w:rsidP="004A76B9">
      <w:pPr>
        <w:pStyle w:val="af"/>
        <w:tabs>
          <w:tab w:val="clear" w:pos="360"/>
        </w:tabs>
        <w:spacing w:line="240" w:lineRule="auto"/>
        <w:ind w:left="0" w:firstLine="0"/>
        <w:rPr>
          <w:sz w:val="16"/>
          <w:szCs w:val="16"/>
        </w:rPr>
      </w:pPr>
    </w:p>
    <w:p w:rsidR="008A14A8" w:rsidRDefault="008A14A8" w:rsidP="004A76B9">
      <w:pPr>
        <w:pStyle w:val="af"/>
        <w:tabs>
          <w:tab w:val="clear" w:pos="360"/>
        </w:tabs>
        <w:spacing w:line="240" w:lineRule="auto"/>
        <w:ind w:left="0" w:firstLine="0"/>
        <w:rPr>
          <w:sz w:val="16"/>
          <w:szCs w:val="16"/>
        </w:rPr>
      </w:pPr>
    </w:p>
    <w:p w:rsidR="008A14A8" w:rsidRDefault="008A14A8" w:rsidP="004A76B9">
      <w:pPr>
        <w:pStyle w:val="af"/>
        <w:tabs>
          <w:tab w:val="clear" w:pos="360"/>
        </w:tabs>
        <w:spacing w:line="240" w:lineRule="auto"/>
        <w:ind w:left="0" w:firstLine="0"/>
        <w:rPr>
          <w:sz w:val="16"/>
          <w:szCs w:val="16"/>
        </w:rPr>
      </w:pPr>
    </w:p>
    <w:p w:rsidR="008A14A8" w:rsidRDefault="008A14A8" w:rsidP="004A76B9">
      <w:pPr>
        <w:pStyle w:val="af"/>
        <w:tabs>
          <w:tab w:val="clear" w:pos="360"/>
        </w:tabs>
        <w:spacing w:line="240" w:lineRule="auto"/>
        <w:ind w:left="0" w:firstLine="0"/>
        <w:rPr>
          <w:sz w:val="16"/>
          <w:szCs w:val="16"/>
        </w:rPr>
      </w:pPr>
    </w:p>
    <w:p w:rsidR="008A14A8" w:rsidRDefault="008A14A8" w:rsidP="004A76B9">
      <w:pPr>
        <w:pStyle w:val="af"/>
        <w:tabs>
          <w:tab w:val="clear" w:pos="360"/>
        </w:tabs>
        <w:spacing w:line="240" w:lineRule="auto"/>
        <w:ind w:left="0" w:firstLine="0"/>
        <w:rPr>
          <w:sz w:val="16"/>
          <w:szCs w:val="16"/>
        </w:rPr>
      </w:pPr>
    </w:p>
    <w:p w:rsidR="008A14A8" w:rsidRDefault="008A14A8" w:rsidP="004A76B9">
      <w:pPr>
        <w:pStyle w:val="af"/>
        <w:tabs>
          <w:tab w:val="clear" w:pos="360"/>
        </w:tabs>
        <w:spacing w:line="240" w:lineRule="auto"/>
        <w:ind w:left="0" w:firstLine="0"/>
        <w:rPr>
          <w:sz w:val="16"/>
          <w:szCs w:val="16"/>
        </w:rPr>
      </w:pPr>
    </w:p>
    <w:p w:rsidR="008A14A8" w:rsidRDefault="008A14A8" w:rsidP="004A76B9">
      <w:pPr>
        <w:pStyle w:val="af"/>
        <w:tabs>
          <w:tab w:val="clear" w:pos="360"/>
        </w:tabs>
        <w:spacing w:line="240" w:lineRule="auto"/>
        <w:ind w:left="0" w:firstLine="0"/>
        <w:rPr>
          <w:sz w:val="16"/>
          <w:szCs w:val="16"/>
        </w:rPr>
      </w:pPr>
    </w:p>
    <w:p w:rsidR="008A14A8" w:rsidRDefault="008A14A8" w:rsidP="004A76B9">
      <w:pPr>
        <w:pStyle w:val="af"/>
        <w:tabs>
          <w:tab w:val="clear" w:pos="360"/>
        </w:tabs>
        <w:spacing w:line="240" w:lineRule="auto"/>
        <w:ind w:left="0" w:firstLine="0"/>
        <w:rPr>
          <w:sz w:val="16"/>
          <w:szCs w:val="16"/>
        </w:rPr>
      </w:pPr>
    </w:p>
    <w:p w:rsidR="008A14A8" w:rsidRDefault="008A14A8" w:rsidP="004A76B9">
      <w:pPr>
        <w:pStyle w:val="af"/>
        <w:tabs>
          <w:tab w:val="clear" w:pos="360"/>
        </w:tabs>
        <w:spacing w:line="240" w:lineRule="auto"/>
        <w:ind w:left="0" w:firstLine="0"/>
        <w:rPr>
          <w:sz w:val="16"/>
          <w:szCs w:val="16"/>
        </w:rPr>
      </w:pPr>
    </w:p>
    <w:p w:rsidR="008A14A8" w:rsidRDefault="008A14A8" w:rsidP="004A76B9">
      <w:pPr>
        <w:pStyle w:val="af"/>
        <w:tabs>
          <w:tab w:val="clear" w:pos="360"/>
        </w:tabs>
        <w:spacing w:line="240" w:lineRule="auto"/>
        <w:ind w:left="0" w:firstLine="0"/>
        <w:rPr>
          <w:sz w:val="16"/>
          <w:szCs w:val="16"/>
        </w:rPr>
      </w:pPr>
    </w:p>
    <w:p w:rsidR="008A14A8" w:rsidRDefault="008A14A8" w:rsidP="004A76B9">
      <w:pPr>
        <w:pStyle w:val="af"/>
        <w:tabs>
          <w:tab w:val="clear" w:pos="360"/>
        </w:tabs>
        <w:spacing w:line="240" w:lineRule="auto"/>
        <w:ind w:left="0" w:firstLine="0"/>
        <w:rPr>
          <w:sz w:val="16"/>
          <w:szCs w:val="16"/>
        </w:rPr>
      </w:pPr>
    </w:p>
    <w:p w:rsidR="008A14A8" w:rsidRDefault="008A14A8" w:rsidP="004A76B9">
      <w:pPr>
        <w:pStyle w:val="af"/>
        <w:tabs>
          <w:tab w:val="clear" w:pos="360"/>
        </w:tabs>
        <w:spacing w:line="240" w:lineRule="auto"/>
        <w:ind w:left="0" w:firstLine="0"/>
        <w:rPr>
          <w:sz w:val="16"/>
          <w:szCs w:val="16"/>
        </w:rPr>
      </w:pPr>
    </w:p>
    <w:p w:rsidR="008A14A8" w:rsidRDefault="008A14A8" w:rsidP="004A76B9">
      <w:pPr>
        <w:pStyle w:val="af"/>
        <w:tabs>
          <w:tab w:val="clear" w:pos="360"/>
        </w:tabs>
        <w:spacing w:line="240" w:lineRule="auto"/>
        <w:ind w:left="0" w:firstLine="0"/>
        <w:rPr>
          <w:sz w:val="16"/>
          <w:szCs w:val="16"/>
        </w:rPr>
      </w:pPr>
    </w:p>
    <w:p w:rsidR="008A14A8" w:rsidRDefault="008A14A8" w:rsidP="004A76B9">
      <w:pPr>
        <w:pStyle w:val="af"/>
        <w:tabs>
          <w:tab w:val="clear" w:pos="360"/>
        </w:tabs>
        <w:spacing w:line="240" w:lineRule="auto"/>
        <w:ind w:left="0" w:firstLine="0"/>
        <w:rPr>
          <w:sz w:val="16"/>
          <w:szCs w:val="16"/>
        </w:rPr>
      </w:pPr>
    </w:p>
    <w:p w:rsidR="008A14A8" w:rsidRDefault="008A14A8" w:rsidP="004A76B9">
      <w:pPr>
        <w:pStyle w:val="af"/>
        <w:tabs>
          <w:tab w:val="clear" w:pos="360"/>
        </w:tabs>
        <w:spacing w:line="240" w:lineRule="auto"/>
        <w:ind w:left="0" w:firstLine="0"/>
        <w:rPr>
          <w:sz w:val="16"/>
          <w:szCs w:val="16"/>
        </w:rPr>
      </w:pPr>
    </w:p>
    <w:p w:rsidR="008A14A8" w:rsidRDefault="008A14A8" w:rsidP="004A76B9">
      <w:pPr>
        <w:pStyle w:val="af"/>
        <w:tabs>
          <w:tab w:val="clear" w:pos="360"/>
        </w:tabs>
        <w:spacing w:line="240" w:lineRule="auto"/>
        <w:ind w:left="0" w:firstLine="0"/>
        <w:rPr>
          <w:sz w:val="16"/>
          <w:szCs w:val="16"/>
        </w:rPr>
      </w:pPr>
    </w:p>
    <w:p w:rsidR="008A14A8" w:rsidRDefault="008A14A8" w:rsidP="004A76B9">
      <w:pPr>
        <w:pStyle w:val="af"/>
        <w:tabs>
          <w:tab w:val="clear" w:pos="360"/>
        </w:tabs>
        <w:spacing w:line="240" w:lineRule="auto"/>
        <w:ind w:left="0" w:firstLine="0"/>
        <w:rPr>
          <w:sz w:val="16"/>
          <w:szCs w:val="16"/>
        </w:rPr>
      </w:pPr>
    </w:p>
    <w:p w:rsidR="008A14A8" w:rsidRDefault="008A14A8" w:rsidP="004A76B9">
      <w:pPr>
        <w:pStyle w:val="af"/>
        <w:tabs>
          <w:tab w:val="clear" w:pos="360"/>
        </w:tabs>
        <w:spacing w:line="240" w:lineRule="auto"/>
        <w:ind w:left="0" w:firstLine="0"/>
        <w:rPr>
          <w:sz w:val="16"/>
          <w:szCs w:val="16"/>
        </w:rPr>
      </w:pPr>
    </w:p>
    <w:p w:rsidR="008A14A8" w:rsidRDefault="008A14A8" w:rsidP="004A76B9">
      <w:pPr>
        <w:pStyle w:val="af"/>
        <w:tabs>
          <w:tab w:val="clear" w:pos="360"/>
        </w:tabs>
        <w:spacing w:line="240" w:lineRule="auto"/>
        <w:ind w:left="0" w:firstLine="0"/>
        <w:rPr>
          <w:sz w:val="16"/>
          <w:szCs w:val="16"/>
        </w:rPr>
      </w:pPr>
    </w:p>
    <w:p w:rsidR="008A14A8" w:rsidRDefault="008A14A8" w:rsidP="004A76B9">
      <w:pPr>
        <w:pStyle w:val="af"/>
        <w:tabs>
          <w:tab w:val="clear" w:pos="360"/>
        </w:tabs>
        <w:spacing w:line="240" w:lineRule="auto"/>
        <w:ind w:left="0" w:firstLine="0"/>
        <w:rPr>
          <w:sz w:val="16"/>
          <w:szCs w:val="16"/>
        </w:rPr>
      </w:pPr>
    </w:p>
    <w:p w:rsidR="008A14A8" w:rsidRDefault="008A14A8" w:rsidP="004A76B9">
      <w:pPr>
        <w:pStyle w:val="af"/>
        <w:tabs>
          <w:tab w:val="clear" w:pos="360"/>
        </w:tabs>
        <w:spacing w:line="240" w:lineRule="auto"/>
        <w:ind w:left="0" w:firstLine="0"/>
        <w:rPr>
          <w:sz w:val="16"/>
          <w:szCs w:val="16"/>
        </w:rPr>
      </w:pPr>
    </w:p>
    <w:p w:rsidR="008A14A8" w:rsidRDefault="008A14A8" w:rsidP="004A76B9">
      <w:pPr>
        <w:pStyle w:val="af"/>
        <w:tabs>
          <w:tab w:val="clear" w:pos="360"/>
        </w:tabs>
        <w:spacing w:line="240" w:lineRule="auto"/>
        <w:ind w:left="0" w:firstLine="0"/>
        <w:rPr>
          <w:sz w:val="16"/>
          <w:szCs w:val="16"/>
        </w:rPr>
      </w:pPr>
    </w:p>
    <w:p w:rsidR="008A14A8" w:rsidRDefault="008A14A8" w:rsidP="004A76B9">
      <w:pPr>
        <w:pStyle w:val="af"/>
        <w:tabs>
          <w:tab w:val="clear" w:pos="360"/>
        </w:tabs>
        <w:spacing w:line="240" w:lineRule="auto"/>
        <w:ind w:left="0" w:firstLine="0"/>
        <w:rPr>
          <w:sz w:val="16"/>
          <w:szCs w:val="16"/>
        </w:rPr>
        <w:sectPr w:rsidR="008A14A8" w:rsidSect="00DC51C2">
          <w:headerReference w:type="default" r:id="rId12"/>
          <w:footerReference w:type="default" r:id="rId13"/>
          <w:pgSz w:w="11906" w:h="16838"/>
          <w:pgMar w:top="720" w:right="720" w:bottom="720" w:left="1134" w:header="567" w:footer="567" w:gutter="0"/>
          <w:cols w:space="708"/>
          <w:docGrid w:linePitch="360"/>
        </w:sectPr>
      </w:pPr>
    </w:p>
    <w:p w:rsidR="00DC51C2" w:rsidRPr="00DC51C2" w:rsidRDefault="00DC51C2" w:rsidP="00DC51C2">
      <w:pPr>
        <w:spacing w:after="0" w:line="240" w:lineRule="auto"/>
        <w:jc w:val="center"/>
        <w:rPr>
          <w:rFonts w:ascii="Times New Roman" w:eastAsia="Times New Roman" w:hAnsi="Times New Roman"/>
          <w:b/>
          <w:caps/>
          <w:sz w:val="24"/>
          <w:szCs w:val="24"/>
        </w:rPr>
      </w:pPr>
      <w:r w:rsidRPr="00DC51C2">
        <w:rPr>
          <w:rFonts w:ascii="Times New Roman" w:eastAsia="Times New Roman" w:hAnsi="Times New Roman"/>
          <w:b/>
          <w:caps/>
          <w:sz w:val="24"/>
          <w:szCs w:val="24"/>
        </w:rPr>
        <w:lastRenderedPageBreak/>
        <w:t>Договор № _____</w:t>
      </w:r>
    </w:p>
    <w:p w:rsidR="00DC51C2" w:rsidRPr="00DC51C2" w:rsidRDefault="00DC51C2" w:rsidP="00DC51C2">
      <w:pPr>
        <w:spacing w:before="100" w:beforeAutospacing="1" w:after="100" w:afterAutospacing="1" w:line="240" w:lineRule="auto"/>
        <w:jc w:val="both"/>
        <w:rPr>
          <w:rFonts w:ascii="Times New Roman" w:eastAsia="Times New Roman" w:hAnsi="Times New Roman"/>
          <w:sz w:val="24"/>
          <w:szCs w:val="24"/>
        </w:rPr>
      </w:pPr>
      <w:r w:rsidRPr="00DC51C2">
        <w:rPr>
          <w:rFonts w:ascii="Times New Roman" w:eastAsia="Times New Roman" w:hAnsi="Times New Roman"/>
          <w:sz w:val="24"/>
          <w:szCs w:val="24"/>
        </w:rPr>
        <w:t xml:space="preserve">г. Богданович                                                                                                            «__» ________ </w:t>
      </w:r>
      <w:smartTag w:uri="urn:schemas-microsoft-com:office:smarttags" w:element="metricconverter">
        <w:smartTagPr>
          <w:attr w:name="ProductID" w:val="2016 г"/>
        </w:smartTagPr>
        <w:r w:rsidRPr="00DC51C2">
          <w:rPr>
            <w:rFonts w:ascii="Times New Roman" w:eastAsia="Times New Roman" w:hAnsi="Times New Roman"/>
            <w:sz w:val="24"/>
            <w:szCs w:val="24"/>
          </w:rPr>
          <w:t>2016 г</w:t>
        </w:r>
      </w:smartTag>
      <w:r w:rsidRPr="00DC51C2">
        <w:rPr>
          <w:rFonts w:ascii="Times New Roman" w:eastAsia="Times New Roman" w:hAnsi="Times New Roman"/>
          <w:sz w:val="24"/>
          <w:szCs w:val="24"/>
        </w:rPr>
        <w:t>.</w:t>
      </w:r>
    </w:p>
    <w:p w:rsidR="00DC51C2" w:rsidRPr="00DC51C2" w:rsidRDefault="00DC51C2" w:rsidP="00DC51C2">
      <w:pPr>
        <w:spacing w:after="0" w:line="240" w:lineRule="auto"/>
        <w:jc w:val="both"/>
        <w:rPr>
          <w:rFonts w:ascii="Times New Roman" w:eastAsia="Times New Roman" w:hAnsi="Times New Roman"/>
          <w:sz w:val="24"/>
          <w:szCs w:val="24"/>
        </w:rPr>
      </w:pPr>
      <w:r w:rsidRPr="00DC51C2">
        <w:rPr>
          <w:rFonts w:ascii="Times New Roman" w:eastAsia="Times New Roman" w:hAnsi="Times New Roman"/>
          <w:b/>
          <w:sz w:val="24"/>
          <w:szCs w:val="24"/>
        </w:rPr>
        <w:t>ОАО «Богдановичский комбикормовый завод»</w:t>
      </w:r>
      <w:r w:rsidRPr="00DC51C2">
        <w:rPr>
          <w:rFonts w:ascii="Times New Roman" w:eastAsia="Times New Roman" w:hAnsi="Times New Roman"/>
          <w:sz w:val="24"/>
          <w:szCs w:val="24"/>
        </w:rPr>
        <w:t>, именуемое далее «Покупатель», в лице генерального директора Буксмана Виктора Викторовича, действующего на основании Устава, с одной стороны, и</w:t>
      </w:r>
    </w:p>
    <w:p w:rsidR="00DC51C2" w:rsidRPr="00DC51C2" w:rsidRDefault="00DC51C2" w:rsidP="00DC51C2">
      <w:pPr>
        <w:spacing w:after="0" w:line="240" w:lineRule="auto"/>
        <w:jc w:val="both"/>
        <w:rPr>
          <w:rFonts w:ascii="Times New Roman" w:eastAsia="Times New Roman" w:hAnsi="Times New Roman"/>
          <w:sz w:val="24"/>
          <w:szCs w:val="24"/>
        </w:rPr>
      </w:pPr>
      <w:r w:rsidRPr="00DC51C2">
        <w:rPr>
          <w:rFonts w:ascii="Times New Roman" w:eastAsia="Times New Roman" w:hAnsi="Times New Roman"/>
          <w:sz w:val="24"/>
          <w:szCs w:val="24"/>
        </w:rPr>
        <w:t>_____________________, именуемое далее «Поставщик», в лице _________________, действующего на основании ________, с другой стороны, совместно именуемые «Стороны», на основании протокола № ______ от «__» _____ 20__ г. заключили настоящий Договор о нижеследующем:</w:t>
      </w:r>
    </w:p>
    <w:p w:rsidR="00DC51C2" w:rsidRPr="00DC51C2" w:rsidRDefault="00DC51C2" w:rsidP="00DC51C2">
      <w:pPr>
        <w:spacing w:before="100" w:beforeAutospacing="1" w:after="120" w:line="240" w:lineRule="auto"/>
        <w:jc w:val="center"/>
        <w:rPr>
          <w:rFonts w:ascii="Times New Roman" w:eastAsia="Times New Roman" w:hAnsi="Times New Roman"/>
          <w:b/>
          <w:sz w:val="24"/>
          <w:szCs w:val="24"/>
        </w:rPr>
      </w:pPr>
      <w:r w:rsidRPr="00DC51C2">
        <w:rPr>
          <w:rFonts w:ascii="Times New Roman" w:eastAsia="Times New Roman" w:hAnsi="Times New Roman"/>
          <w:b/>
          <w:sz w:val="24"/>
          <w:szCs w:val="24"/>
        </w:rPr>
        <w:t>1. ПРЕДМЕТ ДОГОВОРА</w:t>
      </w:r>
    </w:p>
    <w:p w:rsidR="00DC51C2" w:rsidRPr="00DC51C2" w:rsidRDefault="00DC51C2" w:rsidP="00DC51C2">
      <w:pPr>
        <w:spacing w:after="0" w:line="240" w:lineRule="auto"/>
        <w:jc w:val="both"/>
        <w:rPr>
          <w:rFonts w:ascii="Times New Roman" w:eastAsia="Times New Roman" w:hAnsi="Times New Roman"/>
          <w:sz w:val="24"/>
          <w:szCs w:val="24"/>
        </w:rPr>
      </w:pPr>
      <w:r w:rsidRPr="00DC51C2">
        <w:rPr>
          <w:rFonts w:ascii="Times New Roman" w:eastAsia="Times New Roman" w:hAnsi="Times New Roman"/>
          <w:sz w:val="24"/>
          <w:szCs w:val="24"/>
        </w:rPr>
        <w:t>1.1.</w:t>
      </w:r>
      <w:r w:rsidRPr="00DC51C2">
        <w:rPr>
          <w:rFonts w:ascii="Times New Roman" w:eastAsia="Times New Roman" w:hAnsi="Times New Roman"/>
          <w:sz w:val="24"/>
          <w:szCs w:val="24"/>
        </w:rPr>
        <w:tab/>
        <w:t>Покупатель обязуется принять и оплатить, а Поставщик обязуется осуществить поставку боксов микробиологической безопасности, производства Россия (далее – Товар) в порядке и на условиях, предусмотренных настоящим Договором, Спецификацией (Приложение №1) и Техническим заданием (Приложение №2).</w:t>
      </w:r>
    </w:p>
    <w:p w:rsidR="00DC51C2" w:rsidRPr="00DC51C2" w:rsidRDefault="00DC51C2" w:rsidP="00DC51C2">
      <w:pPr>
        <w:spacing w:after="0" w:line="240" w:lineRule="auto"/>
        <w:jc w:val="both"/>
        <w:rPr>
          <w:rFonts w:ascii="Times New Roman" w:eastAsia="Times New Roman" w:hAnsi="Times New Roman"/>
          <w:sz w:val="24"/>
          <w:szCs w:val="24"/>
        </w:rPr>
      </w:pPr>
      <w:r w:rsidRPr="00DC51C2">
        <w:rPr>
          <w:rFonts w:ascii="Times New Roman" w:eastAsia="Times New Roman" w:hAnsi="Times New Roman"/>
          <w:sz w:val="24"/>
          <w:szCs w:val="24"/>
        </w:rPr>
        <w:t>1.2.</w:t>
      </w:r>
      <w:r w:rsidRPr="00DC51C2">
        <w:rPr>
          <w:rFonts w:ascii="Times New Roman" w:eastAsia="Times New Roman" w:hAnsi="Times New Roman"/>
          <w:sz w:val="24"/>
          <w:szCs w:val="24"/>
        </w:rPr>
        <w:tab/>
        <w:t>Номенклатура, комплектность, количество, срок и место поставки, описание и цена Товара определены в Спецификации (Приложение №1).</w:t>
      </w:r>
    </w:p>
    <w:p w:rsidR="00DC51C2" w:rsidRPr="00DC51C2" w:rsidRDefault="00DC51C2" w:rsidP="00DC51C2">
      <w:pPr>
        <w:spacing w:after="0" w:line="240" w:lineRule="auto"/>
        <w:jc w:val="both"/>
        <w:rPr>
          <w:rFonts w:ascii="Times New Roman" w:eastAsia="Times New Roman" w:hAnsi="Times New Roman"/>
          <w:sz w:val="24"/>
          <w:szCs w:val="24"/>
        </w:rPr>
      </w:pPr>
      <w:r w:rsidRPr="00DC51C2">
        <w:rPr>
          <w:rFonts w:ascii="Times New Roman" w:eastAsia="Times New Roman" w:hAnsi="Times New Roman"/>
          <w:sz w:val="24"/>
          <w:szCs w:val="24"/>
        </w:rPr>
        <w:t>1.3.</w:t>
      </w:r>
      <w:r w:rsidRPr="00DC51C2">
        <w:rPr>
          <w:rFonts w:ascii="Times New Roman" w:eastAsia="Times New Roman" w:hAnsi="Times New Roman"/>
          <w:sz w:val="24"/>
          <w:szCs w:val="24"/>
        </w:rPr>
        <w:tab/>
        <w:t>Товар поставляется Покупателю со всеми необходимыми для эксплуатации сопроводительными документами (паспорт, инструкция по эксплуатации, документы, подтверждающие гарантийные обязательства и др.). Без указанных документов Товар на склад приниматься не будет.</w:t>
      </w:r>
    </w:p>
    <w:p w:rsidR="00DC51C2" w:rsidRPr="00DC51C2" w:rsidRDefault="00DC51C2" w:rsidP="00DC51C2">
      <w:pPr>
        <w:spacing w:after="0" w:line="240" w:lineRule="auto"/>
        <w:jc w:val="both"/>
        <w:rPr>
          <w:rFonts w:ascii="Times New Roman" w:eastAsia="Times New Roman" w:hAnsi="Times New Roman"/>
          <w:sz w:val="24"/>
          <w:szCs w:val="24"/>
        </w:rPr>
      </w:pPr>
      <w:r w:rsidRPr="00DC51C2">
        <w:rPr>
          <w:rFonts w:ascii="Times New Roman" w:eastAsia="Times New Roman" w:hAnsi="Times New Roman"/>
          <w:sz w:val="24"/>
          <w:szCs w:val="24"/>
        </w:rPr>
        <w:t xml:space="preserve">Товар должен быть новым, (не бывшим в эксплуатации), год выпуска  не ранее </w:t>
      </w:r>
      <w:smartTag w:uri="urn:schemas-microsoft-com:office:smarttags" w:element="metricconverter">
        <w:smartTagPr>
          <w:attr w:name="ProductID" w:val="2016 г"/>
        </w:smartTagPr>
        <w:r w:rsidRPr="00DC51C2">
          <w:rPr>
            <w:rFonts w:ascii="Times New Roman" w:eastAsia="Times New Roman" w:hAnsi="Times New Roman"/>
            <w:sz w:val="24"/>
            <w:szCs w:val="24"/>
          </w:rPr>
          <w:t>2016 г</w:t>
        </w:r>
      </w:smartTag>
      <w:r w:rsidRPr="00DC51C2">
        <w:rPr>
          <w:rFonts w:ascii="Times New Roman" w:eastAsia="Times New Roman" w:hAnsi="Times New Roman"/>
          <w:sz w:val="24"/>
          <w:szCs w:val="24"/>
        </w:rPr>
        <w:t>.</w:t>
      </w:r>
    </w:p>
    <w:p w:rsidR="00DC51C2" w:rsidRPr="00DC51C2" w:rsidRDefault="00DC51C2" w:rsidP="00DC51C2">
      <w:pPr>
        <w:spacing w:before="100" w:beforeAutospacing="1" w:after="120" w:line="240" w:lineRule="auto"/>
        <w:jc w:val="center"/>
        <w:rPr>
          <w:rFonts w:ascii="Times New Roman" w:eastAsia="Times New Roman" w:hAnsi="Times New Roman"/>
          <w:b/>
          <w:sz w:val="24"/>
          <w:szCs w:val="24"/>
        </w:rPr>
      </w:pPr>
      <w:r w:rsidRPr="00DC51C2">
        <w:rPr>
          <w:rFonts w:ascii="Times New Roman" w:eastAsia="Times New Roman" w:hAnsi="Times New Roman"/>
          <w:b/>
          <w:sz w:val="24"/>
          <w:szCs w:val="24"/>
        </w:rPr>
        <w:t>2. ЦЕНА ДОГОВОРА И ПОРЯДОК РАСЧЕТОВ</w:t>
      </w:r>
    </w:p>
    <w:p w:rsidR="00DC51C2" w:rsidRPr="00DC51C2" w:rsidRDefault="00DC51C2" w:rsidP="00DC51C2">
      <w:pPr>
        <w:spacing w:after="0" w:line="240" w:lineRule="auto"/>
        <w:jc w:val="both"/>
        <w:rPr>
          <w:rFonts w:ascii="Times New Roman" w:eastAsia="Times New Roman" w:hAnsi="Times New Roman"/>
          <w:sz w:val="24"/>
          <w:szCs w:val="24"/>
        </w:rPr>
      </w:pPr>
      <w:r w:rsidRPr="00DC51C2">
        <w:rPr>
          <w:rFonts w:ascii="Times New Roman" w:eastAsia="Times New Roman" w:hAnsi="Times New Roman"/>
          <w:sz w:val="24"/>
          <w:szCs w:val="24"/>
        </w:rPr>
        <w:t>2.1.</w:t>
      </w:r>
      <w:r w:rsidRPr="00DC51C2">
        <w:rPr>
          <w:rFonts w:ascii="Times New Roman" w:eastAsia="Times New Roman" w:hAnsi="Times New Roman"/>
          <w:sz w:val="24"/>
          <w:szCs w:val="24"/>
        </w:rPr>
        <w:tab/>
        <w:t>Цена Договора определяется в соответствии со Спецификацией (Приложение № 1) и составляет ________ (________) рублей __ копеек, в том числе НДС ________ (________) рублей __ копеек (при наличии).</w:t>
      </w:r>
    </w:p>
    <w:p w:rsidR="00DC51C2" w:rsidRPr="00DC51C2" w:rsidRDefault="00DC51C2" w:rsidP="00DC51C2">
      <w:pPr>
        <w:spacing w:after="0" w:line="240" w:lineRule="auto"/>
        <w:jc w:val="both"/>
        <w:rPr>
          <w:rFonts w:ascii="Times New Roman" w:eastAsia="Times New Roman" w:hAnsi="Times New Roman"/>
          <w:sz w:val="24"/>
          <w:szCs w:val="24"/>
        </w:rPr>
      </w:pPr>
      <w:r w:rsidRPr="00DC51C2">
        <w:rPr>
          <w:rFonts w:ascii="Times New Roman" w:eastAsia="Times New Roman" w:hAnsi="Times New Roman"/>
          <w:sz w:val="24"/>
          <w:szCs w:val="24"/>
        </w:rPr>
        <w:t>Цена, указанная в Спецификации (Приложение № 1), является фиксированной и не подлежит изменению в период действия настоящего Договора.</w:t>
      </w:r>
    </w:p>
    <w:p w:rsidR="00DC51C2" w:rsidRPr="00DC51C2" w:rsidRDefault="00DC51C2" w:rsidP="00DC51C2">
      <w:pPr>
        <w:spacing w:after="0" w:line="240" w:lineRule="auto"/>
        <w:jc w:val="both"/>
        <w:rPr>
          <w:rFonts w:ascii="Times New Roman" w:eastAsia="Times New Roman" w:hAnsi="Times New Roman"/>
          <w:sz w:val="24"/>
          <w:szCs w:val="24"/>
        </w:rPr>
      </w:pPr>
      <w:r w:rsidRPr="00DC51C2">
        <w:rPr>
          <w:rFonts w:ascii="Times New Roman" w:eastAsia="Times New Roman" w:hAnsi="Times New Roman"/>
          <w:sz w:val="24"/>
          <w:szCs w:val="24"/>
        </w:rPr>
        <w:t>2.2.</w:t>
      </w:r>
      <w:r w:rsidRPr="00DC51C2">
        <w:rPr>
          <w:rFonts w:ascii="Times New Roman" w:eastAsia="Times New Roman" w:hAnsi="Times New Roman"/>
          <w:sz w:val="24"/>
          <w:szCs w:val="24"/>
        </w:rPr>
        <w:tab/>
        <w:t>Расчет по Договору производится Покупателем в рублях,  на основании счета Поставщика следующими этапами:</w:t>
      </w:r>
    </w:p>
    <w:p w:rsidR="00DC51C2" w:rsidRPr="00DC51C2" w:rsidRDefault="00DC51C2" w:rsidP="00DC51C2">
      <w:pPr>
        <w:spacing w:after="0" w:line="240" w:lineRule="auto"/>
        <w:jc w:val="both"/>
        <w:rPr>
          <w:rFonts w:ascii="Times New Roman" w:eastAsia="Times New Roman" w:hAnsi="Times New Roman"/>
          <w:sz w:val="24"/>
          <w:szCs w:val="24"/>
        </w:rPr>
      </w:pPr>
      <w:r w:rsidRPr="00DC51C2">
        <w:rPr>
          <w:rFonts w:ascii="Times New Roman" w:eastAsia="Times New Roman" w:hAnsi="Times New Roman"/>
          <w:sz w:val="24"/>
          <w:szCs w:val="24"/>
        </w:rPr>
        <w:t>Покупатель перечисляет Поставщику денежные средства в размере 100% - в течение 14 (четырнадцати) календарных дней с момента поступления Товара на склад Покупателя.</w:t>
      </w:r>
    </w:p>
    <w:p w:rsidR="00DC51C2" w:rsidRPr="00DC51C2" w:rsidRDefault="00DC51C2" w:rsidP="00DC51C2">
      <w:pPr>
        <w:spacing w:after="0" w:line="240" w:lineRule="auto"/>
        <w:jc w:val="both"/>
        <w:rPr>
          <w:rFonts w:ascii="Times New Roman" w:eastAsia="Times New Roman" w:hAnsi="Times New Roman"/>
          <w:sz w:val="24"/>
          <w:szCs w:val="24"/>
        </w:rPr>
      </w:pPr>
      <w:r w:rsidRPr="00DC51C2">
        <w:rPr>
          <w:rFonts w:ascii="Times New Roman" w:eastAsia="Times New Roman" w:hAnsi="Times New Roman"/>
          <w:sz w:val="24"/>
          <w:szCs w:val="24"/>
        </w:rPr>
        <w:t>2.3.</w:t>
      </w:r>
      <w:r w:rsidRPr="00DC51C2">
        <w:rPr>
          <w:rFonts w:ascii="Times New Roman" w:eastAsia="Times New Roman" w:hAnsi="Times New Roman"/>
          <w:sz w:val="24"/>
          <w:szCs w:val="24"/>
        </w:rPr>
        <w:tab/>
        <w:t>Товар считается поставленным и право собственности на Товар переходит от Поставщика к Покупателю с момента приемки Товара на складе Покупателя, подписания Сторонами товарной накладной.</w:t>
      </w:r>
    </w:p>
    <w:p w:rsidR="00DC51C2" w:rsidRPr="00DC51C2" w:rsidRDefault="00DC51C2" w:rsidP="00DC51C2">
      <w:pPr>
        <w:spacing w:before="100" w:beforeAutospacing="1" w:after="120" w:line="240" w:lineRule="auto"/>
        <w:jc w:val="center"/>
        <w:rPr>
          <w:rFonts w:ascii="Times New Roman" w:eastAsia="Times New Roman" w:hAnsi="Times New Roman"/>
          <w:b/>
          <w:sz w:val="24"/>
          <w:szCs w:val="24"/>
        </w:rPr>
      </w:pPr>
      <w:r w:rsidRPr="00DC51C2">
        <w:rPr>
          <w:rFonts w:ascii="Times New Roman" w:eastAsia="Times New Roman" w:hAnsi="Times New Roman"/>
          <w:b/>
          <w:sz w:val="24"/>
          <w:szCs w:val="24"/>
        </w:rPr>
        <w:t>3. ПРАВА И ОБЯЗАННОСТИ СТОРОН</w:t>
      </w:r>
    </w:p>
    <w:p w:rsidR="00DC51C2" w:rsidRPr="00DC51C2" w:rsidRDefault="00DC51C2" w:rsidP="00DC51C2">
      <w:pPr>
        <w:spacing w:after="0" w:line="240" w:lineRule="auto"/>
        <w:jc w:val="both"/>
        <w:rPr>
          <w:rFonts w:ascii="Times New Roman" w:eastAsia="Times New Roman" w:hAnsi="Times New Roman"/>
          <w:b/>
          <w:sz w:val="24"/>
          <w:szCs w:val="24"/>
          <w:u w:val="single"/>
        </w:rPr>
      </w:pPr>
      <w:r w:rsidRPr="00DC51C2">
        <w:rPr>
          <w:rFonts w:ascii="Times New Roman" w:eastAsia="Times New Roman" w:hAnsi="Times New Roman"/>
          <w:b/>
          <w:sz w:val="24"/>
          <w:szCs w:val="24"/>
          <w:u w:val="single"/>
        </w:rPr>
        <w:t>Поставщик обязан:</w:t>
      </w:r>
    </w:p>
    <w:p w:rsidR="00DC51C2" w:rsidRPr="00DC51C2" w:rsidRDefault="00DC51C2" w:rsidP="00DC51C2">
      <w:pPr>
        <w:spacing w:after="0" w:line="240" w:lineRule="auto"/>
        <w:jc w:val="both"/>
        <w:rPr>
          <w:rFonts w:ascii="Times New Roman" w:eastAsia="Times New Roman" w:hAnsi="Times New Roman"/>
          <w:sz w:val="24"/>
          <w:szCs w:val="24"/>
        </w:rPr>
      </w:pPr>
      <w:r w:rsidRPr="00DC51C2">
        <w:rPr>
          <w:rFonts w:ascii="Times New Roman" w:eastAsia="Times New Roman" w:hAnsi="Times New Roman"/>
          <w:sz w:val="24"/>
          <w:szCs w:val="24"/>
        </w:rPr>
        <w:t>3.1.</w:t>
      </w:r>
      <w:r w:rsidRPr="00DC51C2">
        <w:rPr>
          <w:rFonts w:ascii="Times New Roman" w:eastAsia="Times New Roman" w:hAnsi="Times New Roman"/>
          <w:sz w:val="24"/>
          <w:szCs w:val="24"/>
        </w:rPr>
        <w:tab/>
        <w:t>Осуществить поставку в порядке и сроки, установленные настоящим Договором и Спецификацией (Приложение № 1), техническим заданием (Приложение №2)</w:t>
      </w:r>
    </w:p>
    <w:p w:rsidR="00DC51C2" w:rsidRPr="00DC51C2" w:rsidRDefault="00DC51C2" w:rsidP="00DC51C2">
      <w:pPr>
        <w:spacing w:after="0" w:line="240" w:lineRule="auto"/>
        <w:jc w:val="both"/>
        <w:rPr>
          <w:rFonts w:ascii="Times New Roman" w:eastAsia="Times New Roman" w:hAnsi="Times New Roman"/>
          <w:sz w:val="24"/>
          <w:szCs w:val="24"/>
        </w:rPr>
      </w:pPr>
      <w:r w:rsidRPr="00DC51C2">
        <w:rPr>
          <w:rFonts w:ascii="Times New Roman" w:eastAsia="Times New Roman" w:hAnsi="Times New Roman"/>
          <w:sz w:val="24"/>
          <w:szCs w:val="24"/>
        </w:rPr>
        <w:t>3.2.</w:t>
      </w:r>
      <w:r w:rsidRPr="00DC51C2">
        <w:rPr>
          <w:rFonts w:ascii="Times New Roman" w:eastAsia="Times New Roman" w:hAnsi="Times New Roman"/>
          <w:sz w:val="24"/>
          <w:szCs w:val="24"/>
        </w:rPr>
        <w:tab/>
        <w:t>Осуществлять поставку Товара собственными силами и за свой счет.</w:t>
      </w:r>
    </w:p>
    <w:p w:rsidR="00DC51C2" w:rsidRPr="00DC51C2" w:rsidRDefault="00DC51C2" w:rsidP="00DC51C2">
      <w:pPr>
        <w:spacing w:after="0" w:line="240" w:lineRule="auto"/>
        <w:jc w:val="both"/>
        <w:rPr>
          <w:rFonts w:ascii="Times New Roman" w:eastAsia="Times New Roman" w:hAnsi="Times New Roman"/>
          <w:sz w:val="24"/>
          <w:szCs w:val="24"/>
        </w:rPr>
      </w:pPr>
      <w:r w:rsidRPr="00DC51C2">
        <w:rPr>
          <w:rFonts w:ascii="Times New Roman" w:eastAsia="Times New Roman" w:hAnsi="Times New Roman"/>
          <w:sz w:val="24"/>
          <w:szCs w:val="24"/>
        </w:rPr>
        <w:t>3.3.</w:t>
      </w:r>
      <w:r w:rsidRPr="00DC51C2">
        <w:rPr>
          <w:rFonts w:ascii="Times New Roman" w:eastAsia="Times New Roman" w:hAnsi="Times New Roman"/>
          <w:sz w:val="24"/>
          <w:szCs w:val="24"/>
        </w:rPr>
        <w:tab/>
        <w:t>Соблюдать все законодательные и нормативные акты, а также все соответствующие технические нормы и правила, применимые к предмету настоящего Договора.</w:t>
      </w:r>
    </w:p>
    <w:p w:rsidR="00DC51C2" w:rsidRPr="00DC51C2" w:rsidRDefault="00DC51C2" w:rsidP="00DC51C2">
      <w:pPr>
        <w:spacing w:after="0" w:line="240" w:lineRule="auto"/>
        <w:jc w:val="both"/>
        <w:rPr>
          <w:rFonts w:ascii="Times New Roman" w:eastAsia="Times New Roman" w:hAnsi="Times New Roman"/>
          <w:sz w:val="24"/>
          <w:szCs w:val="24"/>
        </w:rPr>
      </w:pPr>
      <w:r w:rsidRPr="00DC51C2">
        <w:rPr>
          <w:rFonts w:ascii="Times New Roman" w:eastAsia="Times New Roman" w:hAnsi="Times New Roman"/>
          <w:sz w:val="24"/>
          <w:szCs w:val="24"/>
        </w:rPr>
        <w:t>3.4.</w:t>
      </w:r>
      <w:r w:rsidRPr="00DC51C2">
        <w:rPr>
          <w:rFonts w:ascii="Times New Roman" w:eastAsia="Times New Roman" w:hAnsi="Times New Roman"/>
          <w:sz w:val="24"/>
          <w:szCs w:val="24"/>
        </w:rPr>
        <w:tab/>
        <w:t>По требованию Покупателя предоставлять оперативную информацию о ходе поставке в течение одного рабочего дня (в устной или письменной форме).</w:t>
      </w:r>
    </w:p>
    <w:p w:rsidR="00DC51C2" w:rsidRPr="00DC51C2" w:rsidRDefault="00DC51C2" w:rsidP="00DC51C2">
      <w:pPr>
        <w:spacing w:after="0" w:line="240" w:lineRule="auto"/>
        <w:jc w:val="both"/>
        <w:rPr>
          <w:rFonts w:ascii="Times New Roman" w:eastAsia="Times New Roman" w:hAnsi="Times New Roman"/>
          <w:b/>
          <w:sz w:val="24"/>
          <w:szCs w:val="24"/>
          <w:u w:val="single"/>
        </w:rPr>
      </w:pPr>
      <w:r w:rsidRPr="00DC51C2">
        <w:rPr>
          <w:rFonts w:ascii="Times New Roman" w:eastAsia="Times New Roman" w:hAnsi="Times New Roman"/>
          <w:b/>
          <w:sz w:val="24"/>
          <w:szCs w:val="24"/>
          <w:u w:val="single"/>
        </w:rPr>
        <w:t>Поставщик вправе:</w:t>
      </w:r>
    </w:p>
    <w:p w:rsidR="00DC51C2" w:rsidRPr="00DC51C2" w:rsidRDefault="00DC51C2" w:rsidP="00DC51C2">
      <w:pPr>
        <w:spacing w:after="0" w:line="240" w:lineRule="auto"/>
        <w:jc w:val="both"/>
        <w:rPr>
          <w:rFonts w:ascii="Times New Roman" w:eastAsia="Times New Roman" w:hAnsi="Times New Roman"/>
          <w:sz w:val="24"/>
          <w:szCs w:val="24"/>
        </w:rPr>
      </w:pPr>
      <w:r w:rsidRPr="00DC51C2">
        <w:rPr>
          <w:rFonts w:ascii="Times New Roman" w:eastAsia="Times New Roman" w:hAnsi="Times New Roman"/>
          <w:sz w:val="24"/>
          <w:szCs w:val="24"/>
        </w:rPr>
        <w:t>3.5.</w:t>
      </w:r>
      <w:r w:rsidRPr="00DC51C2">
        <w:rPr>
          <w:rFonts w:ascii="Times New Roman" w:eastAsia="Times New Roman" w:hAnsi="Times New Roman"/>
          <w:sz w:val="24"/>
          <w:szCs w:val="24"/>
        </w:rPr>
        <w:tab/>
        <w:t>Самостоятельно определять вид транспортного средства для осуществления поставки.</w:t>
      </w:r>
    </w:p>
    <w:p w:rsidR="00DC51C2" w:rsidRPr="00DC51C2" w:rsidRDefault="00DC51C2" w:rsidP="00DC51C2">
      <w:pPr>
        <w:spacing w:after="0" w:line="240" w:lineRule="auto"/>
        <w:jc w:val="both"/>
        <w:rPr>
          <w:rFonts w:ascii="Times New Roman" w:eastAsia="Times New Roman" w:hAnsi="Times New Roman"/>
          <w:sz w:val="24"/>
          <w:szCs w:val="24"/>
        </w:rPr>
      </w:pPr>
      <w:r w:rsidRPr="00DC51C2">
        <w:rPr>
          <w:rFonts w:ascii="Times New Roman" w:eastAsia="Times New Roman" w:hAnsi="Times New Roman"/>
          <w:sz w:val="24"/>
          <w:szCs w:val="24"/>
        </w:rPr>
        <w:lastRenderedPageBreak/>
        <w:t>3.6.</w:t>
      </w:r>
      <w:r w:rsidRPr="00DC51C2">
        <w:rPr>
          <w:rFonts w:ascii="Times New Roman" w:eastAsia="Times New Roman" w:hAnsi="Times New Roman"/>
          <w:sz w:val="24"/>
          <w:szCs w:val="24"/>
        </w:rPr>
        <w:tab/>
        <w:t>Осуществить досрочную поставку Товара.</w:t>
      </w:r>
    </w:p>
    <w:p w:rsidR="00DC51C2" w:rsidRPr="00DC51C2" w:rsidRDefault="00DC51C2" w:rsidP="00DC51C2">
      <w:pPr>
        <w:spacing w:after="0" w:line="240" w:lineRule="auto"/>
        <w:jc w:val="both"/>
        <w:rPr>
          <w:rFonts w:ascii="Times New Roman" w:eastAsia="Times New Roman" w:hAnsi="Times New Roman"/>
          <w:b/>
          <w:sz w:val="24"/>
          <w:szCs w:val="24"/>
          <w:u w:val="single"/>
        </w:rPr>
      </w:pPr>
      <w:r w:rsidRPr="00DC51C2">
        <w:rPr>
          <w:rFonts w:ascii="Times New Roman" w:eastAsia="Times New Roman" w:hAnsi="Times New Roman"/>
          <w:b/>
          <w:sz w:val="24"/>
          <w:szCs w:val="24"/>
          <w:u w:val="single"/>
        </w:rPr>
        <w:t>Покупатель обязуется:</w:t>
      </w:r>
    </w:p>
    <w:p w:rsidR="00DC51C2" w:rsidRPr="00DC51C2" w:rsidRDefault="00DC51C2" w:rsidP="00DC51C2">
      <w:pPr>
        <w:spacing w:after="0" w:line="240" w:lineRule="auto"/>
        <w:jc w:val="both"/>
        <w:rPr>
          <w:rFonts w:ascii="Times New Roman" w:eastAsia="Times New Roman" w:hAnsi="Times New Roman"/>
          <w:sz w:val="24"/>
          <w:szCs w:val="24"/>
        </w:rPr>
      </w:pPr>
      <w:r w:rsidRPr="00DC51C2">
        <w:rPr>
          <w:rFonts w:ascii="Times New Roman" w:eastAsia="Times New Roman" w:hAnsi="Times New Roman"/>
          <w:sz w:val="24"/>
          <w:szCs w:val="24"/>
        </w:rPr>
        <w:t>3.7.</w:t>
      </w:r>
      <w:r w:rsidRPr="00DC51C2">
        <w:rPr>
          <w:rFonts w:ascii="Times New Roman" w:eastAsia="Times New Roman" w:hAnsi="Times New Roman"/>
          <w:sz w:val="24"/>
          <w:szCs w:val="24"/>
        </w:rPr>
        <w:tab/>
        <w:t>Принять от Поставщика поставленный в соответствии со Спецификацией (Приложение № 1)</w:t>
      </w:r>
      <w:r w:rsidR="0032014B">
        <w:rPr>
          <w:rFonts w:ascii="Times New Roman" w:eastAsia="Times New Roman" w:hAnsi="Times New Roman"/>
          <w:sz w:val="24"/>
          <w:szCs w:val="24"/>
        </w:rPr>
        <w:t xml:space="preserve"> </w:t>
      </w:r>
      <w:r w:rsidRPr="00DC51C2">
        <w:rPr>
          <w:rFonts w:ascii="Times New Roman" w:eastAsia="Times New Roman" w:hAnsi="Times New Roman"/>
          <w:sz w:val="24"/>
          <w:szCs w:val="24"/>
        </w:rPr>
        <w:t xml:space="preserve"> Товар по товарной накладной.</w:t>
      </w:r>
    </w:p>
    <w:p w:rsidR="00DC51C2" w:rsidRPr="00DC51C2" w:rsidRDefault="00DC51C2" w:rsidP="00DC51C2">
      <w:pPr>
        <w:spacing w:after="0" w:line="240" w:lineRule="auto"/>
        <w:jc w:val="both"/>
        <w:rPr>
          <w:rFonts w:ascii="Times New Roman" w:eastAsia="Times New Roman" w:hAnsi="Times New Roman"/>
          <w:sz w:val="24"/>
          <w:szCs w:val="24"/>
        </w:rPr>
      </w:pPr>
      <w:r w:rsidRPr="00DC51C2">
        <w:rPr>
          <w:rFonts w:ascii="Times New Roman" w:eastAsia="Times New Roman" w:hAnsi="Times New Roman"/>
          <w:sz w:val="24"/>
          <w:szCs w:val="24"/>
        </w:rPr>
        <w:t>3.8.</w:t>
      </w:r>
      <w:r w:rsidRPr="00DC51C2">
        <w:rPr>
          <w:rFonts w:ascii="Times New Roman" w:eastAsia="Times New Roman" w:hAnsi="Times New Roman"/>
          <w:sz w:val="24"/>
          <w:szCs w:val="24"/>
        </w:rPr>
        <w:tab/>
        <w:t>Произвести оплату поставленного Товара в сроки и в порядке, предусмотренные настоящим Договором и Спецификацией (Приложение № 1).</w:t>
      </w:r>
    </w:p>
    <w:p w:rsidR="00DC51C2" w:rsidRPr="00DC51C2" w:rsidRDefault="00DC51C2" w:rsidP="00DC51C2">
      <w:pPr>
        <w:spacing w:after="0" w:line="240" w:lineRule="auto"/>
        <w:jc w:val="both"/>
        <w:rPr>
          <w:rFonts w:ascii="Times New Roman" w:eastAsia="Times New Roman" w:hAnsi="Times New Roman"/>
          <w:b/>
          <w:sz w:val="24"/>
          <w:szCs w:val="24"/>
          <w:u w:val="single"/>
        </w:rPr>
      </w:pPr>
      <w:r w:rsidRPr="00DC51C2">
        <w:rPr>
          <w:rFonts w:ascii="Times New Roman" w:eastAsia="Times New Roman" w:hAnsi="Times New Roman"/>
          <w:b/>
          <w:sz w:val="24"/>
          <w:szCs w:val="24"/>
          <w:u w:val="single"/>
        </w:rPr>
        <w:t>Покупатель вправе:</w:t>
      </w:r>
    </w:p>
    <w:p w:rsidR="00DC51C2" w:rsidRPr="00DC51C2" w:rsidRDefault="00DC51C2" w:rsidP="00DC51C2">
      <w:pPr>
        <w:spacing w:after="0" w:line="240" w:lineRule="auto"/>
        <w:jc w:val="both"/>
        <w:rPr>
          <w:rFonts w:ascii="Times New Roman" w:eastAsia="Times New Roman" w:hAnsi="Times New Roman"/>
          <w:sz w:val="24"/>
          <w:szCs w:val="24"/>
        </w:rPr>
      </w:pPr>
      <w:r w:rsidRPr="00DC51C2">
        <w:rPr>
          <w:rFonts w:ascii="Times New Roman" w:eastAsia="Times New Roman" w:hAnsi="Times New Roman"/>
          <w:sz w:val="24"/>
          <w:szCs w:val="24"/>
        </w:rPr>
        <w:t>3.9.</w:t>
      </w:r>
      <w:r w:rsidRPr="00DC51C2">
        <w:rPr>
          <w:rFonts w:ascii="Times New Roman" w:eastAsia="Times New Roman" w:hAnsi="Times New Roman"/>
          <w:sz w:val="24"/>
          <w:szCs w:val="24"/>
        </w:rPr>
        <w:tab/>
        <w:t>Требовать от Поставщика предоставления оперативной информации о ходе поставки (в устной либо письменной форме).</w:t>
      </w:r>
    </w:p>
    <w:p w:rsidR="00DC51C2" w:rsidRPr="00DC51C2" w:rsidRDefault="00DC51C2" w:rsidP="00DC51C2">
      <w:pPr>
        <w:spacing w:before="100" w:beforeAutospacing="1" w:after="120" w:line="240" w:lineRule="auto"/>
        <w:jc w:val="center"/>
        <w:rPr>
          <w:rFonts w:ascii="Times New Roman" w:eastAsia="Times New Roman" w:hAnsi="Times New Roman"/>
          <w:b/>
          <w:sz w:val="24"/>
          <w:szCs w:val="24"/>
        </w:rPr>
      </w:pPr>
      <w:r w:rsidRPr="00DC51C2">
        <w:rPr>
          <w:rFonts w:ascii="Times New Roman" w:eastAsia="Times New Roman" w:hAnsi="Times New Roman"/>
          <w:b/>
          <w:sz w:val="24"/>
          <w:szCs w:val="24"/>
        </w:rPr>
        <w:t>4. ПОРЯДОК ИСПОЛНЕНИЯ ДОГОВОРА</w:t>
      </w:r>
    </w:p>
    <w:p w:rsidR="00DC51C2" w:rsidRPr="00DC51C2" w:rsidRDefault="00DC51C2" w:rsidP="00DC51C2">
      <w:pPr>
        <w:spacing w:after="0" w:line="240" w:lineRule="auto"/>
        <w:jc w:val="both"/>
        <w:rPr>
          <w:rFonts w:ascii="Times New Roman" w:eastAsia="Times New Roman" w:hAnsi="Times New Roman"/>
          <w:sz w:val="24"/>
          <w:szCs w:val="24"/>
        </w:rPr>
      </w:pPr>
      <w:r w:rsidRPr="00DC51C2">
        <w:rPr>
          <w:rFonts w:ascii="Times New Roman" w:eastAsia="Times New Roman" w:hAnsi="Times New Roman"/>
          <w:sz w:val="24"/>
          <w:szCs w:val="24"/>
        </w:rPr>
        <w:t>4.1.</w:t>
      </w:r>
      <w:r w:rsidRPr="00DC51C2">
        <w:rPr>
          <w:rFonts w:ascii="Times New Roman" w:eastAsia="Times New Roman" w:hAnsi="Times New Roman"/>
          <w:sz w:val="24"/>
          <w:szCs w:val="24"/>
        </w:rPr>
        <w:tab/>
        <w:t>Одновременно с Товаром Поставщик передает Покупателю счета-фактуры на Товар (при наличии), товарные накладные (УПД), паспорт, инструкцию по эксплуатации, документы, подтверждающие гарантийные обязательства, без предоставления документации Товар приниматься не будет, и будет принят на ответственное хранение за счет Поставщика до момента предоставления документации.</w:t>
      </w:r>
    </w:p>
    <w:p w:rsidR="00DC51C2" w:rsidRPr="00DC51C2" w:rsidRDefault="00DC51C2" w:rsidP="00DC51C2">
      <w:pPr>
        <w:spacing w:after="0" w:line="240" w:lineRule="auto"/>
        <w:jc w:val="both"/>
        <w:rPr>
          <w:rFonts w:ascii="Times New Roman" w:eastAsia="Times New Roman" w:hAnsi="Times New Roman"/>
          <w:sz w:val="24"/>
          <w:szCs w:val="24"/>
        </w:rPr>
      </w:pPr>
      <w:r w:rsidRPr="00DC51C2">
        <w:rPr>
          <w:rFonts w:ascii="Times New Roman" w:eastAsia="Times New Roman" w:hAnsi="Times New Roman"/>
          <w:sz w:val="24"/>
          <w:szCs w:val="24"/>
        </w:rPr>
        <w:t>Вся документация должна предоставляться на русском языке, с оригиналом подписей и печати предприятия Поставщика.</w:t>
      </w:r>
    </w:p>
    <w:p w:rsidR="00DC51C2" w:rsidRPr="00DC51C2" w:rsidRDefault="00DC51C2" w:rsidP="00DC51C2">
      <w:pPr>
        <w:spacing w:after="0" w:line="240" w:lineRule="auto"/>
        <w:jc w:val="both"/>
        <w:rPr>
          <w:rFonts w:ascii="Times New Roman" w:eastAsia="Times New Roman" w:hAnsi="Times New Roman"/>
          <w:sz w:val="24"/>
          <w:szCs w:val="24"/>
        </w:rPr>
      </w:pPr>
      <w:r w:rsidRPr="00DC51C2">
        <w:rPr>
          <w:rFonts w:ascii="Times New Roman" w:eastAsia="Times New Roman" w:hAnsi="Times New Roman"/>
          <w:sz w:val="24"/>
          <w:szCs w:val="24"/>
        </w:rPr>
        <w:t>4.2.</w:t>
      </w:r>
      <w:r w:rsidRPr="00DC51C2">
        <w:rPr>
          <w:rFonts w:ascii="Times New Roman" w:eastAsia="Times New Roman" w:hAnsi="Times New Roman"/>
          <w:sz w:val="24"/>
          <w:szCs w:val="24"/>
        </w:rPr>
        <w:tab/>
        <w:t>Способ транспортировки должен обеспечивать полную сохранность и предохранять Товар от повреждений при транспортировке всеми видами транспорта. Товар должен быть упакован в тару, предохраняющую его от повреждений. На таре должна быть надпись с наименованием и адресом Отправителя и Получателя Товара и комплектоваться упаковочным листом с указанием наименования и количества находящегося в ней Товара.</w:t>
      </w:r>
    </w:p>
    <w:p w:rsidR="00DC51C2" w:rsidRPr="00DC51C2" w:rsidRDefault="00DC51C2" w:rsidP="00DC51C2">
      <w:pPr>
        <w:spacing w:after="0" w:line="240" w:lineRule="auto"/>
        <w:jc w:val="both"/>
        <w:rPr>
          <w:rFonts w:ascii="Times New Roman" w:eastAsia="Times New Roman" w:hAnsi="Times New Roman"/>
          <w:sz w:val="24"/>
          <w:szCs w:val="24"/>
        </w:rPr>
      </w:pPr>
      <w:r w:rsidRPr="00DC51C2">
        <w:rPr>
          <w:rFonts w:ascii="Times New Roman" w:eastAsia="Times New Roman" w:hAnsi="Times New Roman"/>
          <w:sz w:val="24"/>
          <w:szCs w:val="24"/>
        </w:rPr>
        <w:t>4.3.</w:t>
      </w:r>
      <w:r w:rsidRPr="00DC51C2">
        <w:rPr>
          <w:rFonts w:ascii="Times New Roman" w:eastAsia="Times New Roman" w:hAnsi="Times New Roman"/>
          <w:sz w:val="24"/>
          <w:szCs w:val="24"/>
        </w:rPr>
        <w:tab/>
        <w:t>Приемка Товара по количеству (комплектности) и качеству производится грузополучателем, от транспортной организации в пункте назначения либо на складе Покупателя в соответствии с инструкциями Госарбитража СССР №П-6 от 15.06.65 и №П-7 от 25.04.66. При обнаружении несоответствия по количеству (комплектности) и качеству Товара, Поставщик за свой счёт производит допоставку либо замену брака в срок, не превышающий срок поставки с момента получения акта, подтверждающего факт несоответствия.</w:t>
      </w:r>
    </w:p>
    <w:p w:rsidR="00DC51C2" w:rsidRPr="00DC51C2" w:rsidRDefault="00DC51C2" w:rsidP="00DC51C2">
      <w:pPr>
        <w:spacing w:after="0" w:line="240" w:lineRule="auto"/>
        <w:jc w:val="both"/>
        <w:rPr>
          <w:rFonts w:ascii="Times New Roman" w:eastAsia="Times New Roman" w:hAnsi="Times New Roman"/>
          <w:sz w:val="24"/>
          <w:szCs w:val="24"/>
        </w:rPr>
      </w:pPr>
      <w:r w:rsidRPr="00DC51C2">
        <w:rPr>
          <w:rFonts w:ascii="Times New Roman" w:eastAsia="Times New Roman" w:hAnsi="Times New Roman"/>
          <w:sz w:val="24"/>
          <w:szCs w:val="24"/>
        </w:rPr>
        <w:t>4.4.</w:t>
      </w:r>
      <w:r w:rsidRPr="00DC51C2">
        <w:rPr>
          <w:rFonts w:ascii="Times New Roman" w:eastAsia="Times New Roman" w:hAnsi="Times New Roman"/>
          <w:sz w:val="24"/>
          <w:szCs w:val="24"/>
        </w:rPr>
        <w:tab/>
        <w:t>В случае получения Товара, не соответствующего требованиям, установленным в настоящем Договоре и Спецификации (Приложение №1), Покупатель обязан принять его на ответственное хранение за счет Поставщика и немедленно известить Поставщика о выявленных недостатках.</w:t>
      </w:r>
    </w:p>
    <w:p w:rsidR="00DC51C2" w:rsidRPr="00DC51C2" w:rsidRDefault="00DC51C2" w:rsidP="00DC51C2">
      <w:pPr>
        <w:spacing w:after="0" w:line="240" w:lineRule="auto"/>
        <w:jc w:val="both"/>
        <w:rPr>
          <w:rFonts w:ascii="Times New Roman" w:eastAsia="Times New Roman" w:hAnsi="Times New Roman"/>
          <w:sz w:val="24"/>
          <w:szCs w:val="24"/>
        </w:rPr>
      </w:pPr>
      <w:r w:rsidRPr="00DC51C2">
        <w:rPr>
          <w:rFonts w:ascii="Times New Roman" w:eastAsia="Times New Roman" w:hAnsi="Times New Roman"/>
          <w:sz w:val="24"/>
          <w:szCs w:val="24"/>
        </w:rPr>
        <w:t>4.5.</w:t>
      </w:r>
      <w:r w:rsidRPr="00DC51C2">
        <w:rPr>
          <w:rFonts w:ascii="Times New Roman" w:eastAsia="Times New Roman" w:hAnsi="Times New Roman"/>
          <w:sz w:val="24"/>
          <w:szCs w:val="24"/>
        </w:rPr>
        <w:tab/>
        <w:t>В случае выявления недостатков при приемке изделий, монтаже, наладке или эксплуатации в период гарантийного срока, указанного в паспорте соответствующей единицы Товара Покупатель обязуется приостановить соответственно приемку, монтаж или эксплуатацию Товара с одновременным вызовом представителя Поставщика для составления Акта выявленных недостатков. Замена Товара производится силами и за счет средств Поставщика. Основанием для проведения замены является надлежащим образом оформленный и подписанный обеими сторонами Акт по форме Торг-2. Замена Товара производится в течение срока, не превышающего срока поставки, устранение недостатков Товара двадцати рабочих дней, считая с даты предъявления Поставщику претензии.</w:t>
      </w:r>
    </w:p>
    <w:p w:rsidR="00DC51C2" w:rsidRPr="00DC51C2" w:rsidRDefault="00DC51C2" w:rsidP="00DC51C2">
      <w:pPr>
        <w:spacing w:after="0" w:line="240" w:lineRule="auto"/>
        <w:jc w:val="both"/>
        <w:rPr>
          <w:rFonts w:ascii="Times New Roman" w:eastAsia="Times New Roman" w:hAnsi="Times New Roman"/>
          <w:sz w:val="24"/>
          <w:szCs w:val="24"/>
        </w:rPr>
      </w:pPr>
      <w:r w:rsidRPr="00DC51C2">
        <w:rPr>
          <w:rFonts w:ascii="Times New Roman" w:eastAsia="Times New Roman" w:hAnsi="Times New Roman"/>
          <w:sz w:val="24"/>
          <w:szCs w:val="24"/>
        </w:rPr>
        <w:t>4.6.</w:t>
      </w:r>
      <w:r w:rsidRPr="00DC51C2">
        <w:rPr>
          <w:rFonts w:ascii="Times New Roman" w:eastAsia="Times New Roman" w:hAnsi="Times New Roman"/>
          <w:sz w:val="24"/>
          <w:szCs w:val="24"/>
        </w:rPr>
        <w:tab/>
        <w:t>При предъявлении претензий по скрытым дефектам, выявленным в процессе эксплуатации, Покупатель обязан приложить к рекламационному акту результаты исследований, заключение независимой специализированной организации. Затраты по проведенным работам возмещает Сторона, виновная в образовании дефекта.</w:t>
      </w:r>
    </w:p>
    <w:p w:rsidR="00DC51C2" w:rsidRPr="00DC51C2" w:rsidRDefault="00DC51C2" w:rsidP="00DC51C2">
      <w:pPr>
        <w:spacing w:before="100" w:beforeAutospacing="1" w:after="120" w:line="240" w:lineRule="auto"/>
        <w:jc w:val="center"/>
        <w:rPr>
          <w:rFonts w:ascii="Times New Roman" w:eastAsia="Times New Roman" w:hAnsi="Times New Roman"/>
          <w:b/>
          <w:sz w:val="24"/>
          <w:szCs w:val="24"/>
        </w:rPr>
      </w:pPr>
      <w:r w:rsidRPr="00DC51C2">
        <w:rPr>
          <w:rFonts w:ascii="Times New Roman" w:eastAsia="Times New Roman" w:hAnsi="Times New Roman"/>
          <w:b/>
          <w:sz w:val="24"/>
          <w:szCs w:val="24"/>
        </w:rPr>
        <w:t>5. ОТВЕТСТВЕННОСТЬ СТОРОН</w:t>
      </w:r>
    </w:p>
    <w:p w:rsidR="00DC51C2" w:rsidRPr="00DC51C2" w:rsidRDefault="00DC51C2" w:rsidP="00DC51C2">
      <w:pPr>
        <w:spacing w:after="0" w:line="240" w:lineRule="auto"/>
        <w:jc w:val="both"/>
        <w:rPr>
          <w:rFonts w:ascii="Times New Roman" w:eastAsia="Times New Roman" w:hAnsi="Times New Roman"/>
          <w:sz w:val="24"/>
          <w:szCs w:val="24"/>
        </w:rPr>
      </w:pPr>
      <w:r w:rsidRPr="00DC51C2">
        <w:rPr>
          <w:rFonts w:ascii="Times New Roman" w:eastAsia="Times New Roman" w:hAnsi="Times New Roman"/>
          <w:sz w:val="24"/>
          <w:szCs w:val="24"/>
        </w:rPr>
        <w:t>5.1.</w:t>
      </w:r>
      <w:r w:rsidRPr="00DC51C2">
        <w:rPr>
          <w:rFonts w:ascii="Times New Roman" w:eastAsia="Times New Roman" w:hAnsi="Times New Roman"/>
          <w:sz w:val="24"/>
          <w:szCs w:val="24"/>
        </w:rPr>
        <w:tab/>
        <w:t>За невыполнение или ненадлежащее выполнение обязательств по настоящему Договору Покупатель и Поставщик несут ответственность в соответствии с действующим законодательством РФ и условиям</w:t>
      </w:r>
      <w:r w:rsidR="0032014B">
        <w:rPr>
          <w:rFonts w:ascii="Times New Roman" w:eastAsia="Times New Roman" w:hAnsi="Times New Roman"/>
          <w:sz w:val="24"/>
          <w:szCs w:val="24"/>
        </w:rPr>
        <w:t>и</w:t>
      </w:r>
      <w:r w:rsidRPr="00DC51C2">
        <w:rPr>
          <w:rFonts w:ascii="Times New Roman" w:eastAsia="Times New Roman" w:hAnsi="Times New Roman"/>
          <w:sz w:val="24"/>
          <w:szCs w:val="24"/>
        </w:rPr>
        <w:t xml:space="preserve"> настоящего Договора и Спецификации (Приложение № 1).</w:t>
      </w:r>
    </w:p>
    <w:p w:rsidR="00DC51C2" w:rsidRPr="00DC51C2" w:rsidRDefault="00DC51C2" w:rsidP="00DC51C2">
      <w:pPr>
        <w:spacing w:after="0" w:line="240" w:lineRule="auto"/>
        <w:jc w:val="both"/>
        <w:rPr>
          <w:rFonts w:ascii="Times New Roman" w:eastAsia="Times New Roman" w:hAnsi="Times New Roman"/>
          <w:sz w:val="24"/>
          <w:szCs w:val="24"/>
        </w:rPr>
      </w:pPr>
      <w:r w:rsidRPr="00DC51C2">
        <w:rPr>
          <w:rFonts w:ascii="Times New Roman" w:eastAsia="Times New Roman" w:hAnsi="Times New Roman"/>
          <w:sz w:val="24"/>
          <w:szCs w:val="24"/>
        </w:rPr>
        <w:lastRenderedPageBreak/>
        <w:t>5.2.</w:t>
      </w:r>
      <w:r w:rsidRPr="00DC51C2">
        <w:rPr>
          <w:rFonts w:ascii="Times New Roman" w:eastAsia="Times New Roman" w:hAnsi="Times New Roman"/>
          <w:sz w:val="24"/>
          <w:szCs w:val="24"/>
        </w:rPr>
        <w:tab/>
        <w:t xml:space="preserve">При расторжении Договора по вине Поставщика, последний возмещает Покупателю убытки (транспортные расходы, все понесенные затраты Покупателем при </w:t>
      </w:r>
      <w:r w:rsidR="0032014B">
        <w:rPr>
          <w:rFonts w:ascii="Times New Roman" w:eastAsia="Times New Roman" w:hAnsi="Times New Roman"/>
          <w:sz w:val="24"/>
          <w:szCs w:val="24"/>
        </w:rPr>
        <w:t>исполнении настоящего Договора,</w:t>
      </w:r>
      <w:r w:rsidRPr="00DC51C2">
        <w:rPr>
          <w:rFonts w:ascii="Times New Roman" w:eastAsia="Times New Roman" w:hAnsi="Times New Roman"/>
          <w:sz w:val="24"/>
          <w:szCs w:val="24"/>
        </w:rPr>
        <w:t xml:space="preserve"> Спецификации (Приложение №1)</w:t>
      </w:r>
      <w:r w:rsidR="0032014B">
        <w:rPr>
          <w:rFonts w:ascii="Times New Roman" w:eastAsia="Times New Roman" w:hAnsi="Times New Roman"/>
          <w:sz w:val="24"/>
          <w:szCs w:val="24"/>
        </w:rPr>
        <w:t xml:space="preserve"> и Технического задания (Приложение№2</w:t>
      </w:r>
      <w:r w:rsidRPr="00DC51C2">
        <w:rPr>
          <w:rFonts w:ascii="Times New Roman" w:eastAsia="Times New Roman" w:hAnsi="Times New Roman"/>
          <w:sz w:val="24"/>
          <w:szCs w:val="24"/>
        </w:rPr>
        <w:t>), причиненные невыполнением своих обязательств за исключением упущенной выгоды, которая не подлежит возмещению.</w:t>
      </w:r>
    </w:p>
    <w:p w:rsidR="00DC51C2" w:rsidRPr="00DC51C2" w:rsidRDefault="00DC51C2" w:rsidP="00DC51C2">
      <w:pPr>
        <w:spacing w:after="0" w:line="240" w:lineRule="auto"/>
        <w:jc w:val="both"/>
        <w:rPr>
          <w:rFonts w:ascii="Times New Roman" w:eastAsia="Times New Roman" w:hAnsi="Times New Roman"/>
          <w:sz w:val="24"/>
          <w:szCs w:val="24"/>
        </w:rPr>
      </w:pPr>
      <w:r w:rsidRPr="00DC51C2">
        <w:rPr>
          <w:rFonts w:ascii="Times New Roman" w:eastAsia="Times New Roman" w:hAnsi="Times New Roman"/>
          <w:sz w:val="24"/>
          <w:szCs w:val="24"/>
        </w:rPr>
        <w:t>5.3.</w:t>
      </w:r>
      <w:r w:rsidRPr="00DC51C2">
        <w:rPr>
          <w:rFonts w:ascii="Times New Roman" w:eastAsia="Times New Roman" w:hAnsi="Times New Roman"/>
          <w:sz w:val="24"/>
          <w:szCs w:val="24"/>
        </w:rPr>
        <w:tab/>
        <w:t>В случае нарушения сроков поставки, за недопоставку, непоставку Товара, поставку Товара несоответствующего качества и комплектации Поставщик выплачивает Покупателю штраф в размере 10 (десяти) процентов от стоимости Товара.</w:t>
      </w:r>
    </w:p>
    <w:p w:rsidR="00DC51C2" w:rsidRPr="00DC51C2" w:rsidRDefault="00DC51C2" w:rsidP="00DC51C2">
      <w:pPr>
        <w:spacing w:after="0" w:line="240" w:lineRule="auto"/>
        <w:jc w:val="both"/>
        <w:rPr>
          <w:rFonts w:ascii="Times New Roman" w:eastAsia="Times New Roman" w:hAnsi="Times New Roman"/>
          <w:sz w:val="24"/>
          <w:szCs w:val="24"/>
        </w:rPr>
      </w:pPr>
      <w:r w:rsidRPr="00DC51C2">
        <w:rPr>
          <w:rFonts w:ascii="Times New Roman" w:eastAsia="Times New Roman" w:hAnsi="Times New Roman"/>
          <w:sz w:val="24"/>
          <w:szCs w:val="24"/>
        </w:rPr>
        <w:t>5.3.1.</w:t>
      </w:r>
      <w:r w:rsidRPr="00DC51C2">
        <w:rPr>
          <w:rFonts w:ascii="Times New Roman" w:eastAsia="Times New Roman" w:hAnsi="Times New Roman"/>
          <w:sz w:val="24"/>
          <w:szCs w:val="24"/>
        </w:rPr>
        <w:tab/>
        <w:t>Штраф выплачивается в течение 5 дней с момента выставления Покупателем письменной претензии и соответствующего счета. Уплата штрафа не освобождает Поставщика от выполнения своих обязательств по Договору.</w:t>
      </w:r>
    </w:p>
    <w:p w:rsidR="00DC51C2" w:rsidRPr="00DC51C2" w:rsidRDefault="00DC51C2" w:rsidP="00DC51C2">
      <w:pPr>
        <w:spacing w:after="0" w:line="240" w:lineRule="auto"/>
        <w:jc w:val="both"/>
        <w:rPr>
          <w:rFonts w:ascii="Times New Roman" w:eastAsia="Times New Roman" w:hAnsi="Times New Roman"/>
          <w:sz w:val="24"/>
          <w:szCs w:val="24"/>
        </w:rPr>
      </w:pPr>
      <w:r w:rsidRPr="00DC51C2">
        <w:rPr>
          <w:rFonts w:ascii="Times New Roman" w:eastAsia="Times New Roman" w:hAnsi="Times New Roman"/>
          <w:sz w:val="24"/>
          <w:szCs w:val="24"/>
        </w:rPr>
        <w:t>5.4.</w:t>
      </w:r>
      <w:r w:rsidRPr="00DC51C2">
        <w:rPr>
          <w:rFonts w:ascii="Times New Roman" w:eastAsia="Times New Roman" w:hAnsi="Times New Roman"/>
          <w:sz w:val="24"/>
          <w:szCs w:val="24"/>
        </w:rPr>
        <w:tab/>
        <w:t>Риск повреждения Товара несет Поставщик до момента передачи Товара уполномоченному в установленном порядке представителю Покупателя и подписания товарной накладной.</w:t>
      </w:r>
    </w:p>
    <w:p w:rsidR="00DC51C2" w:rsidRPr="00DC51C2" w:rsidRDefault="00DC51C2" w:rsidP="00DC51C2">
      <w:pPr>
        <w:spacing w:after="0" w:line="240" w:lineRule="auto"/>
        <w:jc w:val="both"/>
        <w:rPr>
          <w:rFonts w:ascii="Times New Roman" w:eastAsia="Times New Roman" w:hAnsi="Times New Roman"/>
          <w:sz w:val="24"/>
          <w:szCs w:val="24"/>
        </w:rPr>
      </w:pPr>
      <w:r w:rsidRPr="00DC51C2">
        <w:rPr>
          <w:rFonts w:ascii="Times New Roman" w:eastAsia="Times New Roman" w:hAnsi="Times New Roman"/>
          <w:sz w:val="24"/>
          <w:szCs w:val="24"/>
        </w:rPr>
        <w:t>5.5.</w:t>
      </w:r>
      <w:r w:rsidRPr="00DC51C2">
        <w:rPr>
          <w:rFonts w:ascii="Times New Roman" w:eastAsia="Times New Roman" w:hAnsi="Times New Roman"/>
          <w:sz w:val="24"/>
          <w:szCs w:val="24"/>
        </w:rPr>
        <w:tab/>
        <w:t>В случае неисполнения Поставщиком пункта 5.3.1 настоящего Договора в установленные сроки, Покупатель оставляет за собой право уменьшить причитающуюся Поставщику сумму, оговоренную в настоящем Договоре на сумму неоплаченных штрафов, пени последним.</w:t>
      </w:r>
    </w:p>
    <w:p w:rsidR="00DC51C2" w:rsidRPr="00DC51C2" w:rsidRDefault="00DC51C2" w:rsidP="00DC51C2">
      <w:pPr>
        <w:spacing w:after="0" w:line="240" w:lineRule="auto"/>
        <w:jc w:val="both"/>
        <w:rPr>
          <w:rFonts w:ascii="Times New Roman" w:eastAsia="Times New Roman" w:hAnsi="Times New Roman"/>
          <w:sz w:val="24"/>
          <w:szCs w:val="24"/>
        </w:rPr>
      </w:pPr>
      <w:r w:rsidRPr="00DC51C2">
        <w:rPr>
          <w:rFonts w:ascii="Times New Roman" w:eastAsia="Times New Roman" w:hAnsi="Times New Roman"/>
          <w:sz w:val="24"/>
          <w:szCs w:val="24"/>
        </w:rPr>
        <w:t>5.6.</w:t>
      </w:r>
      <w:r w:rsidRPr="00DC51C2">
        <w:rPr>
          <w:rFonts w:ascii="Times New Roman" w:eastAsia="Times New Roman" w:hAnsi="Times New Roman"/>
          <w:sz w:val="24"/>
          <w:szCs w:val="24"/>
        </w:rPr>
        <w:tab/>
        <w:t>В случае невыполнения Поставщиком обязательств по Договору (поставку ненадлежащего качества Товара, непоставку или недопоставку, нарушение сроков поставки),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DC51C2" w:rsidRPr="00DC51C2" w:rsidRDefault="00DC51C2" w:rsidP="00DC51C2">
      <w:pPr>
        <w:spacing w:after="0" w:line="240" w:lineRule="auto"/>
        <w:jc w:val="both"/>
        <w:rPr>
          <w:rFonts w:ascii="Times New Roman" w:eastAsia="Times New Roman" w:hAnsi="Times New Roman"/>
          <w:sz w:val="24"/>
          <w:szCs w:val="24"/>
        </w:rPr>
      </w:pPr>
      <w:r w:rsidRPr="00DC51C2">
        <w:rPr>
          <w:rFonts w:ascii="Times New Roman" w:eastAsia="Times New Roman" w:hAnsi="Times New Roman"/>
          <w:sz w:val="24"/>
          <w:szCs w:val="24"/>
        </w:rPr>
        <w:t>5.7.</w:t>
      </w:r>
      <w:r w:rsidRPr="00DC51C2">
        <w:rPr>
          <w:rFonts w:ascii="Times New Roman" w:eastAsia="Times New Roman" w:hAnsi="Times New Roman"/>
          <w:sz w:val="24"/>
          <w:szCs w:val="24"/>
        </w:rPr>
        <w:tab/>
        <w:t>В случае нарушения Покупателем обязательств по оплате поставленного Товара, Поставщик вправе требовать от Покупателя уплаты неустойки в размере 0.1% (ноль целых одна десятая процента) от неоплаченной в срок суммы, но не более 10% от общей стоимости Товара.</w:t>
      </w:r>
    </w:p>
    <w:p w:rsidR="00DC51C2" w:rsidRPr="00DC51C2" w:rsidRDefault="00DC51C2" w:rsidP="00DC51C2">
      <w:pPr>
        <w:spacing w:after="0" w:line="240" w:lineRule="auto"/>
        <w:jc w:val="both"/>
        <w:rPr>
          <w:rFonts w:ascii="Times New Roman" w:eastAsia="Times New Roman" w:hAnsi="Times New Roman"/>
          <w:sz w:val="24"/>
          <w:szCs w:val="24"/>
        </w:rPr>
      </w:pPr>
      <w:r w:rsidRPr="00DC51C2">
        <w:rPr>
          <w:rFonts w:ascii="Times New Roman" w:eastAsia="Times New Roman" w:hAnsi="Times New Roman"/>
          <w:sz w:val="24"/>
          <w:szCs w:val="24"/>
        </w:rPr>
        <w:t>5.8.</w:t>
      </w:r>
      <w:r w:rsidRPr="00DC51C2">
        <w:rPr>
          <w:rFonts w:ascii="Times New Roman" w:eastAsia="Times New Roman" w:hAnsi="Times New Roman"/>
          <w:sz w:val="24"/>
          <w:szCs w:val="24"/>
        </w:rPr>
        <w:tab/>
        <w:t>Проценты на сумму отсрочки оплаты товара не начисляются и не уплачиваются.</w:t>
      </w:r>
    </w:p>
    <w:p w:rsidR="00DC51C2" w:rsidRPr="00DC51C2" w:rsidRDefault="00DC51C2" w:rsidP="00DC51C2">
      <w:pPr>
        <w:suppressAutoHyphens/>
        <w:spacing w:after="0" w:line="240" w:lineRule="auto"/>
        <w:jc w:val="both"/>
        <w:rPr>
          <w:rFonts w:ascii="Times New Roman" w:eastAsia="Times New Roman" w:hAnsi="Times New Roman"/>
          <w:sz w:val="24"/>
          <w:szCs w:val="24"/>
        </w:rPr>
      </w:pPr>
      <w:r w:rsidRPr="00DC51C2">
        <w:rPr>
          <w:rFonts w:ascii="Times New Roman" w:eastAsia="Times New Roman" w:hAnsi="Times New Roman"/>
          <w:sz w:val="24"/>
          <w:szCs w:val="24"/>
        </w:rPr>
        <w:t>5.9.</w:t>
      </w:r>
      <w:r w:rsidRPr="00DC51C2">
        <w:rPr>
          <w:rFonts w:ascii="Times New Roman" w:eastAsia="Times New Roman" w:hAnsi="Times New Roman"/>
          <w:sz w:val="24"/>
          <w:szCs w:val="24"/>
        </w:rPr>
        <w:tab/>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DC51C2" w:rsidRPr="00DC51C2" w:rsidRDefault="00DC51C2" w:rsidP="00DC51C2">
      <w:pPr>
        <w:suppressAutoHyphens/>
        <w:spacing w:before="100" w:beforeAutospacing="1" w:after="120" w:line="240" w:lineRule="auto"/>
        <w:jc w:val="center"/>
        <w:rPr>
          <w:rFonts w:ascii="Times New Roman" w:eastAsia="Times New Roman" w:hAnsi="Times New Roman"/>
          <w:b/>
          <w:sz w:val="24"/>
          <w:szCs w:val="24"/>
        </w:rPr>
      </w:pPr>
      <w:r w:rsidRPr="00DC51C2">
        <w:rPr>
          <w:rFonts w:ascii="Times New Roman" w:eastAsia="Times New Roman" w:hAnsi="Times New Roman"/>
          <w:b/>
          <w:sz w:val="24"/>
          <w:szCs w:val="24"/>
        </w:rPr>
        <w:t>6. СРОК ДЕЙСТВИЯ ДОГОВОРА</w:t>
      </w:r>
    </w:p>
    <w:p w:rsidR="00DC51C2" w:rsidRPr="00DC51C2" w:rsidRDefault="00DC51C2" w:rsidP="00DC51C2">
      <w:pPr>
        <w:suppressAutoHyphens/>
        <w:spacing w:after="0" w:line="240" w:lineRule="auto"/>
        <w:jc w:val="both"/>
        <w:rPr>
          <w:rFonts w:ascii="Times New Roman" w:eastAsia="Times New Roman" w:hAnsi="Times New Roman"/>
          <w:sz w:val="24"/>
          <w:szCs w:val="24"/>
        </w:rPr>
      </w:pPr>
      <w:r w:rsidRPr="00DC51C2">
        <w:rPr>
          <w:rFonts w:ascii="Times New Roman" w:eastAsia="Times New Roman" w:hAnsi="Times New Roman"/>
          <w:sz w:val="24"/>
          <w:szCs w:val="24"/>
        </w:rPr>
        <w:t>6.1.</w:t>
      </w:r>
      <w:r w:rsidRPr="00DC51C2">
        <w:rPr>
          <w:rFonts w:ascii="Times New Roman" w:eastAsia="Times New Roman" w:hAnsi="Times New Roman"/>
          <w:sz w:val="24"/>
          <w:szCs w:val="24"/>
        </w:rPr>
        <w:tab/>
        <w:t>Настоящий Договор вступает в силу с момента подписания его Сторонами и действует до30.07.2016г.</w:t>
      </w:r>
    </w:p>
    <w:p w:rsidR="00DC51C2" w:rsidRPr="00DC51C2" w:rsidRDefault="00DC51C2" w:rsidP="00DC51C2">
      <w:pPr>
        <w:suppressAutoHyphens/>
        <w:spacing w:before="100" w:beforeAutospacing="1" w:after="120" w:line="240" w:lineRule="auto"/>
        <w:jc w:val="center"/>
        <w:rPr>
          <w:rFonts w:ascii="Times New Roman" w:eastAsia="Times New Roman" w:hAnsi="Times New Roman"/>
          <w:b/>
          <w:sz w:val="24"/>
          <w:szCs w:val="24"/>
        </w:rPr>
      </w:pPr>
      <w:r w:rsidRPr="00DC51C2">
        <w:rPr>
          <w:rFonts w:ascii="Times New Roman" w:eastAsia="Times New Roman" w:hAnsi="Times New Roman"/>
          <w:b/>
          <w:sz w:val="24"/>
          <w:szCs w:val="24"/>
        </w:rPr>
        <w:t>7. ГАРАНТИЙНЫЕ ОБЯЗАТЕЛЬСТВА</w:t>
      </w:r>
    </w:p>
    <w:p w:rsidR="00DC51C2" w:rsidRPr="00DC51C2" w:rsidRDefault="00DC51C2" w:rsidP="00DC51C2">
      <w:pPr>
        <w:suppressAutoHyphens/>
        <w:spacing w:after="0" w:line="240" w:lineRule="auto"/>
        <w:jc w:val="both"/>
        <w:rPr>
          <w:rFonts w:ascii="Times New Roman" w:eastAsia="Times New Roman" w:hAnsi="Times New Roman"/>
          <w:sz w:val="24"/>
          <w:szCs w:val="24"/>
        </w:rPr>
      </w:pPr>
      <w:r w:rsidRPr="00DC51C2">
        <w:rPr>
          <w:rFonts w:ascii="Times New Roman" w:eastAsia="Times New Roman" w:hAnsi="Times New Roman"/>
          <w:sz w:val="24"/>
          <w:szCs w:val="24"/>
        </w:rPr>
        <w:t>7.1.</w:t>
      </w:r>
      <w:r w:rsidRPr="00DC51C2">
        <w:rPr>
          <w:rFonts w:ascii="Times New Roman" w:eastAsia="Times New Roman" w:hAnsi="Times New Roman"/>
          <w:sz w:val="24"/>
          <w:szCs w:val="24"/>
        </w:rPr>
        <w:tab/>
        <w:t>Поставщик гарантирует, что качество Товара, поставляемого по настоящему Договору, соответствует стандартам на данный вид продукции, существующим в Российской Федерации на момент выполнения Договора, а также техническим условиям изготовителя, что подтверждается сертификатом соответствия.</w:t>
      </w:r>
    </w:p>
    <w:p w:rsidR="00DC51C2" w:rsidRPr="00DC51C2" w:rsidRDefault="00DC51C2" w:rsidP="00DC51C2">
      <w:pPr>
        <w:suppressAutoHyphens/>
        <w:spacing w:after="0" w:line="240" w:lineRule="auto"/>
        <w:jc w:val="both"/>
        <w:rPr>
          <w:rFonts w:ascii="Times New Roman" w:eastAsia="Times New Roman" w:hAnsi="Times New Roman"/>
          <w:sz w:val="24"/>
          <w:szCs w:val="24"/>
        </w:rPr>
      </w:pPr>
      <w:r w:rsidRPr="00DC51C2">
        <w:rPr>
          <w:rFonts w:ascii="Times New Roman" w:eastAsia="Times New Roman" w:hAnsi="Times New Roman"/>
          <w:sz w:val="24"/>
          <w:szCs w:val="24"/>
        </w:rPr>
        <w:t>7.2.</w:t>
      </w:r>
      <w:r w:rsidRPr="00DC51C2">
        <w:rPr>
          <w:rFonts w:ascii="Times New Roman" w:eastAsia="Times New Roman" w:hAnsi="Times New Roman"/>
          <w:sz w:val="24"/>
          <w:szCs w:val="24"/>
        </w:rPr>
        <w:tab/>
        <w:t>Гарантийный срок на поставляемый Товар составляет не менее 12 месяцев с момента подписания товарной накладной, если больший срок не установлен заводом изготовителем или если иное не предусмотрено в Спецификации (Приложении № 1 к настоящему Договору).</w:t>
      </w:r>
    </w:p>
    <w:p w:rsidR="00DC51C2" w:rsidRPr="00DC51C2" w:rsidRDefault="00DC51C2" w:rsidP="00DC51C2">
      <w:pPr>
        <w:suppressAutoHyphens/>
        <w:spacing w:before="100" w:beforeAutospacing="1" w:after="120" w:line="240" w:lineRule="auto"/>
        <w:jc w:val="center"/>
        <w:rPr>
          <w:rFonts w:ascii="Times New Roman" w:eastAsia="Times New Roman" w:hAnsi="Times New Roman"/>
          <w:b/>
          <w:sz w:val="24"/>
          <w:szCs w:val="24"/>
        </w:rPr>
      </w:pPr>
      <w:r w:rsidRPr="00DC51C2">
        <w:rPr>
          <w:rFonts w:ascii="Times New Roman" w:eastAsia="Times New Roman" w:hAnsi="Times New Roman"/>
          <w:b/>
          <w:sz w:val="24"/>
          <w:szCs w:val="24"/>
        </w:rPr>
        <w:t>8. ПОРЯДОК ИЗМЕНЕНИЯ И РАСТОРЖЕНИЯ ДОГОВОРА</w:t>
      </w:r>
    </w:p>
    <w:p w:rsidR="00DC51C2" w:rsidRPr="00DC51C2" w:rsidRDefault="00DC51C2" w:rsidP="00DC51C2">
      <w:pPr>
        <w:suppressAutoHyphens/>
        <w:spacing w:after="0" w:line="240" w:lineRule="auto"/>
        <w:jc w:val="both"/>
        <w:rPr>
          <w:rFonts w:ascii="Times New Roman" w:eastAsia="Times New Roman" w:hAnsi="Times New Roman"/>
          <w:sz w:val="24"/>
          <w:szCs w:val="24"/>
        </w:rPr>
      </w:pPr>
      <w:r w:rsidRPr="00DC51C2">
        <w:rPr>
          <w:rFonts w:ascii="Times New Roman" w:eastAsia="Times New Roman" w:hAnsi="Times New Roman"/>
          <w:sz w:val="24"/>
          <w:szCs w:val="24"/>
        </w:rPr>
        <w:t>8.1.</w:t>
      </w:r>
      <w:r w:rsidRPr="00DC51C2">
        <w:rPr>
          <w:rFonts w:ascii="Times New Roman" w:eastAsia="Times New Roman" w:hAnsi="Times New Roman"/>
          <w:sz w:val="24"/>
          <w:szCs w:val="24"/>
        </w:rPr>
        <w:tab/>
        <w:t>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C51C2" w:rsidRPr="00DC51C2" w:rsidRDefault="00DC51C2" w:rsidP="00DC51C2">
      <w:pPr>
        <w:suppressAutoHyphens/>
        <w:spacing w:after="0" w:line="240" w:lineRule="auto"/>
        <w:jc w:val="both"/>
        <w:rPr>
          <w:rFonts w:ascii="Times New Roman" w:eastAsia="Times New Roman" w:hAnsi="Times New Roman"/>
          <w:sz w:val="24"/>
          <w:szCs w:val="24"/>
        </w:rPr>
      </w:pPr>
      <w:r w:rsidRPr="00DC51C2">
        <w:rPr>
          <w:rFonts w:ascii="Times New Roman" w:eastAsia="Times New Roman" w:hAnsi="Times New Roman"/>
          <w:sz w:val="24"/>
          <w:szCs w:val="24"/>
        </w:rPr>
        <w:t>8.2.</w:t>
      </w:r>
      <w:r w:rsidRPr="00DC51C2">
        <w:rPr>
          <w:rFonts w:ascii="Times New Roman" w:eastAsia="Times New Roman" w:hAnsi="Times New Roman"/>
          <w:sz w:val="24"/>
          <w:szCs w:val="24"/>
        </w:rPr>
        <w:tab/>
        <w:t>Настоящий Договор, может быть расторгнут досрочно по основаниям и в порядке, предусмотренным действующим законодательством РФ и настоящим Договором.</w:t>
      </w:r>
    </w:p>
    <w:p w:rsidR="00DC51C2" w:rsidRPr="00DC51C2" w:rsidRDefault="00DC51C2" w:rsidP="00DC51C2">
      <w:pPr>
        <w:suppressAutoHyphens/>
        <w:spacing w:after="0" w:line="240" w:lineRule="auto"/>
        <w:jc w:val="both"/>
        <w:rPr>
          <w:rFonts w:ascii="Times New Roman" w:eastAsia="Times New Roman" w:hAnsi="Times New Roman"/>
          <w:sz w:val="24"/>
          <w:szCs w:val="24"/>
        </w:rPr>
      </w:pPr>
      <w:r w:rsidRPr="00DC51C2">
        <w:rPr>
          <w:rFonts w:ascii="Times New Roman" w:eastAsia="Times New Roman" w:hAnsi="Times New Roman"/>
          <w:sz w:val="24"/>
          <w:szCs w:val="24"/>
        </w:rPr>
        <w:t>8.3.</w:t>
      </w:r>
      <w:r w:rsidRPr="00DC51C2">
        <w:rPr>
          <w:rFonts w:ascii="Times New Roman" w:eastAsia="Times New Roman" w:hAnsi="Times New Roman"/>
          <w:sz w:val="24"/>
          <w:szCs w:val="24"/>
        </w:rPr>
        <w:tab/>
        <w:t xml:space="preserve">При изменении условий настоящего Договора и/или Спецификации (Приложение № 1), заключается дополнительное соглашение, которое направляется в адрес Поставщика в течение 1 рабочего дня с момента подписания его Покупателем. Поставщик, если он согласен с условиями, изложенными в дополнительном соглашении, обязан подписать его в срок, не превышающий 5 дней с момента его получения. В случае если Поставщик не согласен с условиями дополнительного </w:t>
      </w:r>
      <w:r w:rsidRPr="00DC51C2">
        <w:rPr>
          <w:rFonts w:ascii="Times New Roman" w:eastAsia="Times New Roman" w:hAnsi="Times New Roman"/>
          <w:sz w:val="24"/>
          <w:szCs w:val="24"/>
        </w:rPr>
        <w:lastRenderedPageBreak/>
        <w:t>соглашения, он обязан известить об этом Покупателя в срок, не превышающий 5 календарных дней. В случае если Поставщик не согласен с условиями дополнительного соглашения, то договор, может быть, расторгнут по соглашению Сторон.</w:t>
      </w:r>
    </w:p>
    <w:p w:rsidR="00DC51C2" w:rsidRPr="00DC51C2" w:rsidRDefault="00DC51C2" w:rsidP="00DC51C2">
      <w:pPr>
        <w:suppressAutoHyphens/>
        <w:spacing w:after="0" w:line="240" w:lineRule="auto"/>
        <w:jc w:val="both"/>
        <w:rPr>
          <w:rFonts w:ascii="Times New Roman" w:eastAsia="Times New Roman" w:hAnsi="Times New Roman"/>
          <w:sz w:val="24"/>
          <w:szCs w:val="24"/>
        </w:rPr>
      </w:pPr>
      <w:r w:rsidRPr="00DC51C2">
        <w:rPr>
          <w:rFonts w:ascii="Times New Roman" w:eastAsia="Times New Roman" w:hAnsi="Times New Roman"/>
          <w:sz w:val="24"/>
          <w:szCs w:val="24"/>
        </w:rPr>
        <w:t>8.4.</w:t>
      </w:r>
      <w:r w:rsidRPr="00DC51C2">
        <w:rPr>
          <w:rFonts w:ascii="Times New Roman" w:eastAsia="Times New Roman" w:hAnsi="Times New Roman"/>
          <w:sz w:val="24"/>
          <w:szCs w:val="24"/>
        </w:rPr>
        <w:tab/>
        <w:t>Покупатель, решивший расторгнуть настоящий Договор, направляет письменное уведомление Поставщику за пятнадцать календарных дней до предполагаемой даты расторжения Договора.</w:t>
      </w:r>
    </w:p>
    <w:p w:rsidR="00DC51C2" w:rsidRPr="00DC51C2" w:rsidRDefault="00DC51C2" w:rsidP="00DC51C2">
      <w:pPr>
        <w:suppressAutoHyphens/>
        <w:spacing w:before="100" w:beforeAutospacing="1" w:after="120" w:line="240" w:lineRule="auto"/>
        <w:jc w:val="center"/>
        <w:rPr>
          <w:rFonts w:ascii="Times New Roman" w:eastAsia="Times New Roman" w:hAnsi="Times New Roman"/>
          <w:b/>
          <w:sz w:val="24"/>
          <w:szCs w:val="24"/>
        </w:rPr>
      </w:pPr>
      <w:r w:rsidRPr="00DC51C2">
        <w:rPr>
          <w:rFonts w:ascii="Times New Roman" w:eastAsia="Times New Roman" w:hAnsi="Times New Roman"/>
          <w:b/>
          <w:sz w:val="24"/>
          <w:szCs w:val="24"/>
        </w:rPr>
        <w:t>9. ФОРС–МАЖОР</w:t>
      </w:r>
    </w:p>
    <w:p w:rsidR="00DC51C2" w:rsidRPr="00DC51C2" w:rsidRDefault="00DC51C2" w:rsidP="00DC51C2">
      <w:pPr>
        <w:suppressAutoHyphens/>
        <w:spacing w:after="0" w:line="240" w:lineRule="auto"/>
        <w:jc w:val="both"/>
        <w:rPr>
          <w:rFonts w:ascii="Times New Roman" w:eastAsia="Times New Roman" w:hAnsi="Times New Roman"/>
          <w:sz w:val="24"/>
          <w:szCs w:val="24"/>
        </w:rPr>
      </w:pPr>
      <w:r w:rsidRPr="00DC51C2">
        <w:rPr>
          <w:rFonts w:ascii="Times New Roman" w:eastAsia="Times New Roman" w:hAnsi="Times New Roman"/>
          <w:sz w:val="24"/>
          <w:szCs w:val="24"/>
        </w:rPr>
        <w:t>9.1.</w:t>
      </w:r>
      <w:r w:rsidRPr="00DC51C2">
        <w:rPr>
          <w:rFonts w:ascii="Times New Roman" w:eastAsia="Times New Roman" w:hAnsi="Times New Roman"/>
          <w:sz w:val="24"/>
          <w:szCs w:val="24"/>
        </w:rPr>
        <w:tab/>
        <w:t>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обстоятельств неопределимой силы, возникших после заключения настоящего договора в результате событий чрезвычайного характера (пожара, землетрясения, стихийных бедствий, войны, военных операций любого характера, блокады, издания государственных нормативных актов и т.п.), которые стороны не могли бы предотвратить разумными мерами.</w:t>
      </w:r>
    </w:p>
    <w:p w:rsidR="00DC51C2" w:rsidRPr="00DC51C2" w:rsidRDefault="00DC51C2" w:rsidP="00DC51C2">
      <w:pPr>
        <w:suppressAutoHyphens/>
        <w:spacing w:after="0" w:line="240" w:lineRule="auto"/>
        <w:jc w:val="both"/>
        <w:rPr>
          <w:rFonts w:ascii="Times New Roman" w:eastAsia="Times New Roman" w:hAnsi="Times New Roman"/>
          <w:sz w:val="24"/>
          <w:szCs w:val="24"/>
        </w:rPr>
      </w:pPr>
      <w:r w:rsidRPr="00DC51C2">
        <w:rPr>
          <w:rFonts w:ascii="Times New Roman" w:eastAsia="Times New Roman" w:hAnsi="Times New Roman"/>
          <w:sz w:val="24"/>
          <w:szCs w:val="24"/>
        </w:rPr>
        <w:t>9.2.</w:t>
      </w:r>
      <w:r w:rsidRPr="00DC51C2">
        <w:rPr>
          <w:rFonts w:ascii="Times New Roman" w:eastAsia="Times New Roman" w:hAnsi="Times New Roman"/>
          <w:sz w:val="24"/>
          <w:szCs w:val="24"/>
        </w:rPr>
        <w:tab/>
        <w:t>При наступлении условий, оговоренных в пункте 9.1 настоящего Договора, срок выполнения Сторонами обязательств по настоящему Договору отодвигается соразмерно времени, в течение которого действуют такие условия и их последствия.</w:t>
      </w:r>
    </w:p>
    <w:p w:rsidR="00DC51C2" w:rsidRPr="00DC51C2" w:rsidRDefault="00DC51C2" w:rsidP="00DC51C2">
      <w:pPr>
        <w:suppressAutoHyphens/>
        <w:spacing w:after="0" w:line="240" w:lineRule="auto"/>
        <w:jc w:val="both"/>
        <w:rPr>
          <w:rFonts w:ascii="Times New Roman" w:eastAsia="Times New Roman" w:hAnsi="Times New Roman"/>
          <w:sz w:val="24"/>
          <w:szCs w:val="24"/>
        </w:rPr>
      </w:pPr>
      <w:r w:rsidRPr="00DC51C2">
        <w:rPr>
          <w:rFonts w:ascii="Times New Roman" w:eastAsia="Times New Roman" w:hAnsi="Times New Roman"/>
          <w:sz w:val="24"/>
          <w:szCs w:val="24"/>
        </w:rPr>
        <w:t>9.3.</w:t>
      </w:r>
      <w:r w:rsidRPr="00DC51C2">
        <w:rPr>
          <w:rFonts w:ascii="Times New Roman" w:eastAsia="Times New Roman" w:hAnsi="Times New Roman"/>
          <w:sz w:val="24"/>
          <w:szCs w:val="24"/>
        </w:rPr>
        <w:tab/>
        <w:t>Сторона, для которой создалась невозможность выполнения своих обязательств по настоящему Договору, обязана немедленно сообщить другой стороне Договора о наступлении и прекращении форс-мажорных обстоятельств. Надлежащим доказательством наличия указанных выше обстоятельств и их продолжительности будет служить сертификат Торгово-промышленной палаты РФ.</w:t>
      </w:r>
    </w:p>
    <w:p w:rsidR="00DC51C2" w:rsidRPr="00DC51C2" w:rsidRDefault="00DC51C2" w:rsidP="00DC51C2">
      <w:pPr>
        <w:suppressAutoHyphens/>
        <w:spacing w:before="100" w:beforeAutospacing="1" w:after="120" w:line="240" w:lineRule="auto"/>
        <w:jc w:val="center"/>
        <w:rPr>
          <w:rFonts w:ascii="Times New Roman" w:eastAsia="Times New Roman" w:hAnsi="Times New Roman"/>
          <w:b/>
          <w:sz w:val="24"/>
          <w:szCs w:val="24"/>
        </w:rPr>
      </w:pPr>
      <w:r w:rsidRPr="00DC51C2">
        <w:rPr>
          <w:rFonts w:ascii="Times New Roman" w:eastAsia="Times New Roman" w:hAnsi="Times New Roman"/>
          <w:b/>
          <w:sz w:val="24"/>
          <w:szCs w:val="24"/>
        </w:rPr>
        <w:t>10. ПОРЯДОК РАЗРЕШЕНИЯ СПОРОВ</w:t>
      </w:r>
    </w:p>
    <w:p w:rsidR="00DC51C2" w:rsidRPr="00DC51C2" w:rsidRDefault="00DC51C2" w:rsidP="00DC51C2">
      <w:pPr>
        <w:suppressAutoHyphens/>
        <w:spacing w:after="0" w:line="240" w:lineRule="auto"/>
        <w:jc w:val="both"/>
        <w:rPr>
          <w:rFonts w:ascii="Times New Roman" w:eastAsia="Times New Roman" w:hAnsi="Times New Roman"/>
          <w:sz w:val="24"/>
          <w:szCs w:val="24"/>
        </w:rPr>
      </w:pPr>
      <w:r w:rsidRPr="00DC51C2">
        <w:rPr>
          <w:rFonts w:ascii="Times New Roman" w:eastAsia="Times New Roman" w:hAnsi="Times New Roman"/>
          <w:sz w:val="24"/>
          <w:szCs w:val="24"/>
        </w:rPr>
        <w:t>10.1.</w:t>
      </w:r>
      <w:r w:rsidRPr="00DC51C2">
        <w:rPr>
          <w:rFonts w:ascii="Times New Roman" w:eastAsia="Times New Roman" w:hAnsi="Times New Roman"/>
          <w:sz w:val="24"/>
          <w:szCs w:val="24"/>
        </w:rPr>
        <w:tab/>
        <w:t>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DC51C2" w:rsidRPr="00DC51C2" w:rsidRDefault="00DC51C2" w:rsidP="00DC51C2">
      <w:pPr>
        <w:suppressAutoHyphens/>
        <w:spacing w:after="0" w:line="240" w:lineRule="auto"/>
        <w:jc w:val="both"/>
        <w:rPr>
          <w:rFonts w:ascii="Times New Roman" w:eastAsia="Times New Roman" w:hAnsi="Times New Roman"/>
          <w:sz w:val="24"/>
          <w:szCs w:val="24"/>
        </w:rPr>
      </w:pPr>
      <w:r w:rsidRPr="00DC51C2">
        <w:rPr>
          <w:rFonts w:ascii="Times New Roman" w:eastAsia="Times New Roman" w:hAnsi="Times New Roman"/>
          <w:sz w:val="24"/>
          <w:szCs w:val="24"/>
        </w:rPr>
        <w:t>10.2.</w:t>
      </w:r>
      <w:r w:rsidRPr="00DC51C2">
        <w:rPr>
          <w:rFonts w:ascii="Times New Roman" w:eastAsia="Times New Roman" w:hAnsi="Times New Roman"/>
          <w:sz w:val="24"/>
          <w:szCs w:val="24"/>
        </w:rPr>
        <w:tab/>
        <w:t>Если Стороны не пришли к согласованному решению, все споры и разногласия по исполнению настоящего Договора подлежат рассмотрению в арбитражном суде Свердловской области. Соблюдение претензионного порядка обязательно. Срок ответа на претензию – в течение 15 календарных дней с момента ее получения.</w:t>
      </w:r>
    </w:p>
    <w:p w:rsidR="00DC51C2" w:rsidRPr="00DC51C2" w:rsidRDefault="00DC51C2" w:rsidP="00DC51C2">
      <w:pPr>
        <w:suppressAutoHyphens/>
        <w:spacing w:before="100" w:beforeAutospacing="1" w:after="120" w:line="240" w:lineRule="auto"/>
        <w:jc w:val="center"/>
        <w:rPr>
          <w:rFonts w:ascii="Times New Roman" w:eastAsia="Times New Roman" w:hAnsi="Times New Roman"/>
          <w:b/>
          <w:sz w:val="24"/>
          <w:szCs w:val="24"/>
        </w:rPr>
      </w:pPr>
      <w:r w:rsidRPr="00DC51C2">
        <w:rPr>
          <w:rFonts w:ascii="Times New Roman" w:eastAsia="Times New Roman" w:hAnsi="Times New Roman"/>
          <w:b/>
          <w:sz w:val="24"/>
          <w:szCs w:val="24"/>
        </w:rPr>
        <w:t>11. ПРОЧИЕ УСЛОВИЯ</w:t>
      </w:r>
    </w:p>
    <w:p w:rsidR="00DC51C2" w:rsidRPr="00DC51C2" w:rsidRDefault="00DC51C2" w:rsidP="00DC51C2">
      <w:pPr>
        <w:suppressAutoHyphens/>
        <w:spacing w:after="0" w:line="240" w:lineRule="auto"/>
        <w:jc w:val="both"/>
        <w:rPr>
          <w:rFonts w:ascii="Times New Roman" w:eastAsia="Times New Roman" w:hAnsi="Times New Roman"/>
          <w:sz w:val="24"/>
          <w:szCs w:val="24"/>
        </w:rPr>
      </w:pPr>
      <w:r w:rsidRPr="00DC51C2">
        <w:rPr>
          <w:rFonts w:ascii="Times New Roman" w:eastAsia="Times New Roman" w:hAnsi="Times New Roman"/>
          <w:sz w:val="24"/>
          <w:szCs w:val="24"/>
        </w:rPr>
        <w:t>11.1.</w:t>
      </w:r>
      <w:r w:rsidRPr="00DC51C2">
        <w:rPr>
          <w:rFonts w:ascii="Times New Roman" w:eastAsia="Times New Roman" w:hAnsi="Times New Roman"/>
          <w:sz w:val="24"/>
          <w:szCs w:val="24"/>
        </w:rPr>
        <w:tab/>
        <w:t>Поставщик не вправе разглашать, ставшие известные в ходе исполнения настоящего Договора, данные, являющиеся конфиденциальной информацией или коммерческой тайной Покупателя.</w:t>
      </w:r>
    </w:p>
    <w:p w:rsidR="00DC51C2" w:rsidRPr="00DC51C2" w:rsidRDefault="00DC51C2" w:rsidP="00DC51C2">
      <w:pPr>
        <w:suppressAutoHyphens/>
        <w:spacing w:after="0" w:line="240" w:lineRule="auto"/>
        <w:jc w:val="both"/>
        <w:rPr>
          <w:rFonts w:ascii="Times New Roman" w:eastAsia="Times New Roman" w:hAnsi="Times New Roman"/>
          <w:sz w:val="24"/>
          <w:szCs w:val="24"/>
        </w:rPr>
      </w:pPr>
      <w:r w:rsidRPr="00DC51C2">
        <w:rPr>
          <w:rFonts w:ascii="Times New Roman" w:eastAsia="Times New Roman" w:hAnsi="Times New Roman"/>
          <w:sz w:val="24"/>
          <w:szCs w:val="24"/>
        </w:rPr>
        <w:t>11.2.</w:t>
      </w:r>
      <w:r w:rsidRPr="00DC51C2">
        <w:rPr>
          <w:rFonts w:ascii="Times New Roman" w:eastAsia="Times New Roman" w:hAnsi="Times New Roman"/>
          <w:sz w:val="24"/>
          <w:szCs w:val="24"/>
        </w:rPr>
        <w:tab/>
        <w:t>В случае отказа налоговым органом в возмещении Покупателю суммы НДС (при наличии), вследствие выставления Поставщиком универсального передаточного документа (счет-фактуры), оформленного в нарушение требований Налогового кодекса РФ,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 подтвержденного отказом налогового органа.</w:t>
      </w:r>
    </w:p>
    <w:p w:rsidR="00DC51C2" w:rsidRPr="00DC51C2" w:rsidRDefault="00DC51C2" w:rsidP="00DC51C2">
      <w:pPr>
        <w:suppressAutoHyphens/>
        <w:spacing w:after="0" w:line="240" w:lineRule="auto"/>
        <w:jc w:val="both"/>
        <w:rPr>
          <w:rFonts w:ascii="Times New Roman" w:eastAsia="Times New Roman" w:hAnsi="Times New Roman"/>
          <w:sz w:val="24"/>
          <w:szCs w:val="24"/>
        </w:rPr>
      </w:pPr>
      <w:r w:rsidRPr="00DC51C2">
        <w:rPr>
          <w:rFonts w:ascii="Times New Roman" w:eastAsia="Times New Roman" w:hAnsi="Times New Roman"/>
          <w:sz w:val="24"/>
          <w:szCs w:val="24"/>
        </w:rPr>
        <w:t>11.3.</w:t>
      </w:r>
      <w:r w:rsidRPr="00DC51C2">
        <w:rPr>
          <w:rFonts w:ascii="Times New Roman" w:eastAsia="Times New Roman" w:hAnsi="Times New Roman"/>
          <w:sz w:val="24"/>
          <w:szCs w:val="24"/>
        </w:rPr>
        <w:tab/>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(при наличии), товарной накладной), оформленных в нарушение требований Налогового кодекса РФ,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Поставщика(заказчика) в течение 10(десяти) календарных дней с момента получения соответствующего требования Покупателя(заказчика), подтвержденного соответствующим актом налогового органа.</w:t>
      </w:r>
    </w:p>
    <w:p w:rsidR="00DC51C2" w:rsidRPr="00DC51C2" w:rsidRDefault="00DC51C2" w:rsidP="00DC51C2">
      <w:pPr>
        <w:suppressAutoHyphens/>
        <w:spacing w:before="100" w:beforeAutospacing="1" w:after="120" w:line="240" w:lineRule="auto"/>
        <w:jc w:val="center"/>
        <w:rPr>
          <w:rFonts w:ascii="Times New Roman" w:eastAsia="Times New Roman" w:hAnsi="Times New Roman"/>
          <w:b/>
          <w:sz w:val="24"/>
          <w:szCs w:val="24"/>
        </w:rPr>
      </w:pPr>
      <w:r w:rsidRPr="00DC51C2">
        <w:rPr>
          <w:rFonts w:ascii="Times New Roman" w:eastAsia="Times New Roman" w:hAnsi="Times New Roman"/>
          <w:b/>
          <w:sz w:val="24"/>
          <w:szCs w:val="24"/>
        </w:rPr>
        <w:lastRenderedPageBreak/>
        <w:t>12. ЗАКЛЮЧИТЕЛЬНЫЕ ПОЛОЖЕНИЯ</w:t>
      </w:r>
    </w:p>
    <w:p w:rsidR="00DC51C2" w:rsidRPr="00DC51C2" w:rsidRDefault="00DC51C2" w:rsidP="00DC51C2">
      <w:pPr>
        <w:suppressAutoHyphens/>
        <w:spacing w:after="0" w:line="240" w:lineRule="auto"/>
        <w:jc w:val="both"/>
        <w:rPr>
          <w:rFonts w:ascii="Times New Roman" w:eastAsia="Times New Roman" w:hAnsi="Times New Roman"/>
          <w:sz w:val="24"/>
          <w:szCs w:val="24"/>
        </w:rPr>
      </w:pPr>
      <w:r w:rsidRPr="00DC51C2">
        <w:rPr>
          <w:rFonts w:ascii="Times New Roman" w:eastAsia="Times New Roman" w:hAnsi="Times New Roman"/>
          <w:sz w:val="24"/>
          <w:szCs w:val="24"/>
        </w:rPr>
        <w:t>12.1.</w:t>
      </w:r>
      <w:r w:rsidRPr="00DC51C2">
        <w:rPr>
          <w:rFonts w:ascii="Times New Roman" w:eastAsia="Times New Roman" w:hAnsi="Times New Roman"/>
          <w:sz w:val="24"/>
          <w:szCs w:val="24"/>
        </w:rPr>
        <w:tab/>
        <w:t>Во всем ином, не урегулированном в настоящем Договоре, применяются нормы действующего гражданского законодательства РФ.</w:t>
      </w:r>
    </w:p>
    <w:p w:rsidR="00DC51C2" w:rsidRPr="00DC51C2" w:rsidRDefault="00DC51C2" w:rsidP="00DC51C2">
      <w:pPr>
        <w:suppressAutoHyphens/>
        <w:spacing w:after="0" w:line="240" w:lineRule="auto"/>
        <w:jc w:val="both"/>
        <w:rPr>
          <w:rFonts w:ascii="Times New Roman" w:eastAsia="Times New Roman" w:hAnsi="Times New Roman"/>
          <w:sz w:val="24"/>
          <w:szCs w:val="24"/>
        </w:rPr>
      </w:pPr>
      <w:r w:rsidRPr="00DC51C2">
        <w:rPr>
          <w:rFonts w:ascii="Times New Roman" w:eastAsia="Times New Roman" w:hAnsi="Times New Roman"/>
          <w:sz w:val="24"/>
          <w:szCs w:val="24"/>
        </w:rPr>
        <w:t>12.2.</w:t>
      </w:r>
      <w:r w:rsidRPr="00DC51C2">
        <w:rPr>
          <w:rFonts w:ascii="Times New Roman" w:eastAsia="Times New Roman" w:hAnsi="Times New Roman"/>
          <w:sz w:val="24"/>
          <w:szCs w:val="24"/>
        </w:rPr>
        <w:tab/>
        <w:t>Приложения к данному Договору являются его неотъемлемой частью:</w:t>
      </w:r>
    </w:p>
    <w:p w:rsidR="00DC51C2" w:rsidRDefault="00EC637F" w:rsidP="00DC51C2">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Приложение № 1 Спецификация,</w:t>
      </w:r>
    </w:p>
    <w:p w:rsidR="00EC637F" w:rsidRPr="00DC51C2" w:rsidRDefault="00EC637F" w:rsidP="00DC51C2">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Приложение № 2 Техническое задание.</w:t>
      </w:r>
    </w:p>
    <w:p w:rsidR="00DC51C2" w:rsidRPr="00DC51C2" w:rsidRDefault="00DC51C2" w:rsidP="00DC51C2">
      <w:pPr>
        <w:suppressAutoHyphens/>
        <w:spacing w:after="0" w:line="240" w:lineRule="auto"/>
        <w:jc w:val="both"/>
        <w:rPr>
          <w:rFonts w:ascii="Times New Roman" w:eastAsia="Times New Roman" w:hAnsi="Times New Roman"/>
          <w:sz w:val="24"/>
          <w:szCs w:val="24"/>
        </w:rPr>
      </w:pPr>
      <w:r w:rsidRPr="00DC51C2">
        <w:rPr>
          <w:rFonts w:ascii="Times New Roman" w:eastAsia="Times New Roman" w:hAnsi="Times New Roman"/>
          <w:sz w:val="24"/>
          <w:szCs w:val="24"/>
        </w:rPr>
        <w:t>12.3.</w:t>
      </w:r>
      <w:r w:rsidRPr="00DC51C2">
        <w:rPr>
          <w:rFonts w:ascii="Times New Roman" w:eastAsia="Times New Roman" w:hAnsi="Times New Roman"/>
          <w:sz w:val="24"/>
          <w:szCs w:val="24"/>
        </w:rPr>
        <w:tab/>
        <w:t>Настоящий Договор составлен в 2-х экземплярах, имеющих одинаковую юридическую силу, по одному экземпляру для каждой из Сторон.</w:t>
      </w:r>
    </w:p>
    <w:p w:rsidR="00DC51C2" w:rsidRPr="00DC51C2" w:rsidRDefault="00DC51C2" w:rsidP="00DC51C2">
      <w:pPr>
        <w:suppressAutoHyphens/>
        <w:spacing w:after="0" w:line="240" w:lineRule="auto"/>
        <w:jc w:val="both"/>
        <w:rPr>
          <w:rFonts w:ascii="Times New Roman" w:eastAsia="Times New Roman" w:hAnsi="Times New Roman"/>
          <w:sz w:val="24"/>
          <w:szCs w:val="24"/>
        </w:rPr>
      </w:pPr>
      <w:r w:rsidRPr="00DC51C2">
        <w:rPr>
          <w:rFonts w:ascii="Times New Roman" w:eastAsia="Times New Roman" w:hAnsi="Times New Roman"/>
          <w:sz w:val="24"/>
          <w:szCs w:val="24"/>
        </w:rPr>
        <w:t>12.4.</w:t>
      </w:r>
      <w:r w:rsidRPr="00DC51C2">
        <w:rPr>
          <w:rFonts w:ascii="Times New Roman" w:eastAsia="Times New Roman" w:hAnsi="Times New Roman"/>
          <w:sz w:val="24"/>
          <w:szCs w:val="24"/>
        </w:rPr>
        <w:tab/>
        <w:t>Договор и связанные с ним документы, переданные с помощью факсимильной связи (со стороны Покупателя 8 (34376) 55681, со стороны Поставщика _________________) и/или с помощью электронной почты (со стороны Покупателя stanislav@combikorm.ru, со стороны Поставщика (_________________),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в течение двух недель с момента подписания Сторонами.</w:t>
      </w:r>
    </w:p>
    <w:p w:rsidR="00DC51C2" w:rsidRPr="00DC51C2" w:rsidRDefault="00DC51C2" w:rsidP="00DC51C2">
      <w:pPr>
        <w:suppressAutoHyphens/>
        <w:spacing w:after="0" w:line="240" w:lineRule="auto"/>
        <w:jc w:val="both"/>
        <w:rPr>
          <w:rFonts w:ascii="Times New Roman" w:eastAsia="Times New Roman" w:hAnsi="Times New Roman"/>
          <w:sz w:val="24"/>
          <w:szCs w:val="24"/>
        </w:rPr>
      </w:pPr>
      <w:r w:rsidRPr="00DC51C2">
        <w:rPr>
          <w:rFonts w:ascii="Times New Roman" w:eastAsia="Times New Roman" w:hAnsi="Times New Roman"/>
          <w:sz w:val="24"/>
          <w:szCs w:val="24"/>
        </w:rPr>
        <w:t>12.5.</w:t>
      </w:r>
      <w:r w:rsidRPr="00DC51C2">
        <w:rPr>
          <w:rFonts w:ascii="Times New Roman" w:eastAsia="Times New Roman" w:hAnsi="Times New Roman"/>
          <w:sz w:val="24"/>
          <w:szCs w:val="24"/>
        </w:rPr>
        <w:tab/>
        <w:t>Направление юридически значимых сообщений:</w:t>
      </w:r>
    </w:p>
    <w:p w:rsidR="00DC51C2" w:rsidRPr="00DC51C2" w:rsidRDefault="00DC51C2" w:rsidP="00DC51C2">
      <w:pPr>
        <w:suppressAutoHyphens/>
        <w:spacing w:after="0" w:line="240" w:lineRule="auto"/>
        <w:jc w:val="both"/>
        <w:rPr>
          <w:rFonts w:ascii="Times New Roman" w:eastAsia="Times New Roman" w:hAnsi="Times New Roman"/>
          <w:sz w:val="24"/>
          <w:szCs w:val="24"/>
        </w:rPr>
      </w:pPr>
      <w:r w:rsidRPr="00DC51C2">
        <w:rPr>
          <w:rFonts w:ascii="Times New Roman" w:eastAsia="Times New Roman" w:hAnsi="Times New Roman"/>
          <w:sz w:val="24"/>
          <w:szCs w:val="24"/>
        </w:rPr>
        <w:t>12.5.1.</w:t>
      </w:r>
      <w:r w:rsidRPr="00DC51C2">
        <w:rPr>
          <w:rFonts w:ascii="Times New Roman" w:eastAsia="Times New Roman" w:hAnsi="Times New Roman"/>
          <w:sz w:val="24"/>
          <w:szCs w:val="24"/>
        </w:rPr>
        <w:tab/>
        <w:t>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DC51C2" w:rsidRPr="00DC51C2" w:rsidRDefault="00DC51C2" w:rsidP="00DC51C2">
      <w:pPr>
        <w:suppressAutoHyphens/>
        <w:spacing w:after="0" w:line="240" w:lineRule="auto"/>
        <w:jc w:val="both"/>
        <w:rPr>
          <w:rFonts w:ascii="Times New Roman" w:eastAsia="Times New Roman" w:hAnsi="Times New Roman"/>
          <w:sz w:val="24"/>
          <w:szCs w:val="24"/>
        </w:rPr>
      </w:pPr>
      <w:r w:rsidRPr="00DC51C2">
        <w:rPr>
          <w:rFonts w:ascii="Times New Roman" w:eastAsia="Times New Roman" w:hAnsi="Times New Roman"/>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DC51C2" w:rsidRPr="00DC51C2" w:rsidRDefault="00DC51C2" w:rsidP="00DC51C2">
      <w:pPr>
        <w:suppressAutoHyphens/>
        <w:spacing w:after="0" w:line="240" w:lineRule="auto"/>
        <w:jc w:val="both"/>
        <w:rPr>
          <w:rFonts w:ascii="Times New Roman" w:eastAsia="Times New Roman" w:hAnsi="Times New Roman"/>
          <w:sz w:val="24"/>
          <w:szCs w:val="24"/>
        </w:rPr>
      </w:pPr>
      <w:r w:rsidRPr="00DC51C2">
        <w:rPr>
          <w:rFonts w:ascii="Times New Roman" w:eastAsia="Times New Roman" w:hAnsi="Times New Roman"/>
          <w:sz w:val="24"/>
          <w:szCs w:val="24"/>
        </w:rPr>
        <w:t>12.5.2.</w:t>
      </w:r>
      <w:r w:rsidRPr="00DC51C2">
        <w:rPr>
          <w:rFonts w:ascii="Times New Roman" w:eastAsia="Times New Roman" w:hAnsi="Times New Roman"/>
          <w:sz w:val="24"/>
          <w:szCs w:val="24"/>
        </w:rPr>
        <w:tab/>
        <w:t>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DC51C2" w:rsidRPr="00DC51C2" w:rsidRDefault="00DC51C2" w:rsidP="00DC51C2">
      <w:pPr>
        <w:suppressAutoHyphens/>
        <w:spacing w:before="100" w:beforeAutospacing="1" w:after="120" w:line="240" w:lineRule="auto"/>
        <w:jc w:val="center"/>
        <w:rPr>
          <w:rFonts w:ascii="Times New Roman" w:eastAsia="Times New Roman" w:hAnsi="Times New Roman"/>
          <w:b/>
          <w:sz w:val="24"/>
          <w:szCs w:val="24"/>
        </w:rPr>
      </w:pPr>
      <w:r w:rsidRPr="00DC51C2">
        <w:rPr>
          <w:rFonts w:ascii="Times New Roman" w:eastAsia="Times New Roman" w:hAnsi="Times New Roman"/>
          <w:b/>
          <w:sz w:val="24"/>
          <w:szCs w:val="24"/>
        </w:rPr>
        <w:t>13. ЮРИДИЧЕСКИЕ АДРЕСА И РЕКВИЗИТЫ СТОРОН</w:t>
      </w:r>
    </w:p>
    <w:tbl>
      <w:tblPr>
        <w:tblW w:w="10204" w:type="dxa"/>
        <w:tblInd w:w="108" w:type="dxa"/>
        <w:tblLook w:val="00A0" w:firstRow="1" w:lastRow="0" w:firstColumn="1" w:lastColumn="0" w:noHBand="0" w:noVBand="0"/>
      </w:tblPr>
      <w:tblGrid>
        <w:gridCol w:w="2551"/>
        <w:gridCol w:w="2551"/>
        <w:gridCol w:w="2551"/>
        <w:gridCol w:w="2551"/>
      </w:tblGrid>
      <w:tr w:rsidR="00DC51C2" w:rsidRPr="00DC51C2" w:rsidTr="00DC51C2">
        <w:tc>
          <w:tcPr>
            <w:tcW w:w="5102" w:type="dxa"/>
            <w:gridSpan w:val="2"/>
          </w:tcPr>
          <w:p w:rsidR="00DC51C2" w:rsidRPr="00DC51C2" w:rsidRDefault="00DC51C2" w:rsidP="00DC51C2">
            <w:pPr>
              <w:suppressAutoHyphens/>
              <w:spacing w:after="0" w:line="240" w:lineRule="auto"/>
              <w:jc w:val="both"/>
              <w:rPr>
                <w:rFonts w:ascii="Times New Roman" w:eastAsia="Times New Roman" w:hAnsi="Times New Roman"/>
                <w:b/>
                <w:sz w:val="24"/>
                <w:szCs w:val="24"/>
              </w:rPr>
            </w:pPr>
            <w:r w:rsidRPr="00DC51C2">
              <w:rPr>
                <w:rFonts w:ascii="Times New Roman" w:eastAsia="Times New Roman" w:hAnsi="Times New Roman"/>
                <w:b/>
                <w:sz w:val="24"/>
                <w:szCs w:val="24"/>
              </w:rPr>
              <w:t>«ПОКУПАТЕЛЬ»</w:t>
            </w:r>
          </w:p>
        </w:tc>
        <w:tc>
          <w:tcPr>
            <w:tcW w:w="5102" w:type="dxa"/>
            <w:gridSpan w:val="2"/>
          </w:tcPr>
          <w:p w:rsidR="00DC51C2" w:rsidRPr="00DC51C2" w:rsidRDefault="00DC51C2" w:rsidP="00DC51C2">
            <w:pPr>
              <w:suppressAutoHyphens/>
              <w:spacing w:after="0" w:line="240" w:lineRule="auto"/>
              <w:jc w:val="both"/>
              <w:rPr>
                <w:rFonts w:ascii="Times New Roman" w:eastAsia="Times New Roman" w:hAnsi="Times New Roman"/>
                <w:b/>
                <w:sz w:val="24"/>
                <w:szCs w:val="24"/>
              </w:rPr>
            </w:pPr>
            <w:r w:rsidRPr="00DC51C2">
              <w:rPr>
                <w:rFonts w:ascii="Times New Roman" w:eastAsia="Times New Roman" w:hAnsi="Times New Roman"/>
                <w:b/>
                <w:sz w:val="24"/>
                <w:szCs w:val="24"/>
              </w:rPr>
              <w:t>«ПОСТАВЩИК»</w:t>
            </w:r>
          </w:p>
        </w:tc>
      </w:tr>
      <w:tr w:rsidR="00DC51C2" w:rsidRPr="00DC51C2" w:rsidTr="00DC51C2">
        <w:tc>
          <w:tcPr>
            <w:tcW w:w="5102" w:type="dxa"/>
            <w:gridSpan w:val="2"/>
          </w:tcPr>
          <w:p w:rsidR="00DC51C2" w:rsidRPr="00DC51C2" w:rsidRDefault="00DC51C2" w:rsidP="00DC51C2">
            <w:pPr>
              <w:suppressAutoHyphens/>
              <w:spacing w:after="0" w:line="240" w:lineRule="auto"/>
              <w:rPr>
                <w:rFonts w:ascii="Times New Roman" w:eastAsia="Times New Roman" w:hAnsi="Times New Roman"/>
                <w:sz w:val="24"/>
                <w:szCs w:val="24"/>
              </w:rPr>
            </w:pPr>
            <w:r w:rsidRPr="00DC51C2">
              <w:rPr>
                <w:rFonts w:ascii="Times New Roman" w:eastAsia="Times New Roman" w:hAnsi="Times New Roman"/>
                <w:sz w:val="24"/>
                <w:szCs w:val="24"/>
              </w:rPr>
              <w:t>ОАО «Богдановичский комбикормовый завод»</w:t>
            </w:r>
          </w:p>
        </w:tc>
        <w:tc>
          <w:tcPr>
            <w:tcW w:w="5102" w:type="dxa"/>
            <w:gridSpan w:val="2"/>
          </w:tcPr>
          <w:p w:rsidR="00DC51C2" w:rsidRPr="00DC51C2" w:rsidRDefault="00DC51C2" w:rsidP="00DC51C2">
            <w:pPr>
              <w:suppressAutoHyphens/>
              <w:spacing w:after="0" w:line="240" w:lineRule="auto"/>
              <w:rPr>
                <w:rFonts w:ascii="Times New Roman" w:eastAsia="Times New Roman" w:hAnsi="Times New Roman"/>
                <w:sz w:val="24"/>
                <w:szCs w:val="24"/>
              </w:rPr>
            </w:pPr>
          </w:p>
        </w:tc>
      </w:tr>
      <w:tr w:rsidR="00DC51C2" w:rsidRPr="00DC51C2" w:rsidTr="00DC51C2">
        <w:tc>
          <w:tcPr>
            <w:tcW w:w="5102" w:type="dxa"/>
            <w:gridSpan w:val="2"/>
          </w:tcPr>
          <w:p w:rsidR="00DC51C2" w:rsidRPr="00DC51C2" w:rsidRDefault="00DC51C2" w:rsidP="00DC51C2">
            <w:pPr>
              <w:suppressAutoHyphens/>
              <w:spacing w:after="0" w:line="240" w:lineRule="auto"/>
              <w:rPr>
                <w:rFonts w:ascii="Times New Roman" w:eastAsia="Times New Roman" w:hAnsi="Times New Roman"/>
                <w:sz w:val="24"/>
                <w:szCs w:val="24"/>
              </w:rPr>
            </w:pPr>
            <w:r w:rsidRPr="00DC51C2">
              <w:rPr>
                <w:rFonts w:ascii="Times New Roman" w:eastAsia="Times New Roman" w:hAnsi="Times New Roman"/>
                <w:sz w:val="24"/>
                <w:szCs w:val="24"/>
              </w:rPr>
              <w:t>Юридический адрес: 623537, Свердловская обл., г. Богданович, ул. Степана Разина, 64</w:t>
            </w:r>
          </w:p>
        </w:tc>
        <w:tc>
          <w:tcPr>
            <w:tcW w:w="5102" w:type="dxa"/>
            <w:gridSpan w:val="2"/>
          </w:tcPr>
          <w:p w:rsidR="00DC51C2" w:rsidRPr="00DC51C2" w:rsidRDefault="00DC51C2" w:rsidP="00DC51C2">
            <w:pPr>
              <w:suppressAutoHyphens/>
              <w:spacing w:after="0" w:line="240" w:lineRule="auto"/>
              <w:rPr>
                <w:rFonts w:ascii="Times New Roman" w:eastAsia="Times New Roman" w:hAnsi="Times New Roman"/>
                <w:sz w:val="24"/>
                <w:szCs w:val="24"/>
              </w:rPr>
            </w:pPr>
            <w:r w:rsidRPr="00DC51C2">
              <w:rPr>
                <w:rFonts w:ascii="Times New Roman" w:eastAsia="Times New Roman" w:hAnsi="Times New Roman"/>
                <w:sz w:val="24"/>
                <w:szCs w:val="24"/>
              </w:rPr>
              <w:t>Юридический адрес:</w:t>
            </w:r>
          </w:p>
        </w:tc>
      </w:tr>
      <w:tr w:rsidR="00DC51C2" w:rsidRPr="00DC51C2" w:rsidTr="00DC51C2">
        <w:tc>
          <w:tcPr>
            <w:tcW w:w="5102" w:type="dxa"/>
            <w:gridSpan w:val="2"/>
          </w:tcPr>
          <w:p w:rsidR="00DC51C2" w:rsidRPr="00DC51C2" w:rsidRDefault="00DC51C2" w:rsidP="00DC51C2">
            <w:pPr>
              <w:suppressAutoHyphens/>
              <w:spacing w:after="0" w:line="240" w:lineRule="auto"/>
              <w:rPr>
                <w:rFonts w:ascii="Times New Roman" w:eastAsia="Times New Roman" w:hAnsi="Times New Roman"/>
                <w:sz w:val="24"/>
                <w:szCs w:val="24"/>
              </w:rPr>
            </w:pPr>
            <w:r w:rsidRPr="00DC51C2">
              <w:rPr>
                <w:rFonts w:ascii="Times New Roman" w:eastAsia="Times New Roman" w:hAnsi="Times New Roman"/>
                <w:sz w:val="24"/>
                <w:szCs w:val="24"/>
              </w:rPr>
              <w:t>Почтовый адрес:</w:t>
            </w:r>
          </w:p>
        </w:tc>
        <w:tc>
          <w:tcPr>
            <w:tcW w:w="5102" w:type="dxa"/>
            <w:gridSpan w:val="2"/>
          </w:tcPr>
          <w:p w:rsidR="00DC51C2" w:rsidRPr="00DC51C2" w:rsidRDefault="00DC51C2" w:rsidP="00DC51C2">
            <w:pPr>
              <w:suppressAutoHyphens/>
              <w:spacing w:after="0" w:line="240" w:lineRule="auto"/>
              <w:rPr>
                <w:rFonts w:ascii="Times New Roman" w:eastAsia="Times New Roman" w:hAnsi="Times New Roman"/>
                <w:sz w:val="24"/>
                <w:szCs w:val="24"/>
              </w:rPr>
            </w:pPr>
            <w:r w:rsidRPr="00DC51C2">
              <w:rPr>
                <w:rFonts w:ascii="Times New Roman" w:eastAsia="Times New Roman" w:hAnsi="Times New Roman"/>
                <w:sz w:val="24"/>
                <w:szCs w:val="24"/>
              </w:rPr>
              <w:t>Почтовый адрес:</w:t>
            </w:r>
          </w:p>
        </w:tc>
      </w:tr>
      <w:tr w:rsidR="00DC51C2" w:rsidRPr="00DC51C2" w:rsidTr="00DC51C2">
        <w:tc>
          <w:tcPr>
            <w:tcW w:w="5102" w:type="dxa"/>
            <w:gridSpan w:val="2"/>
          </w:tcPr>
          <w:p w:rsidR="00DC51C2" w:rsidRPr="00DC51C2" w:rsidRDefault="00DC51C2" w:rsidP="00DC51C2">
            <w:pPr>
              <w:suppressAutoHyphens/>
              <w:spacing w:after="0" w:line="240" w:lineRule="auto"/>
              <w:rPr>
                <w:rFonts w:ascii="Times New Roman" w:eastAsia="Times New Roman" w:hAnsi="Times New Roman"/>
                <w:sz w:val="24"/>
                <w:szCs w:val="24"/>
              </w:rPr>
            </w:pPr>
            <w:r w:rsidRPr="00DC51C2">
              <w:rPr>
                <w:rFonts w:ascii="Times New Roman" w:eastAsia="Times New Roman" w:hAnsi="Times New Roman"/>
                <w:sz w:val="24"/>
                <w:szCs w:val="24"/>
              </w:rPr>
              <w:t>ИНН 6605002100, КПП 660850001</w:t>
            </w:r>
          </w:p>
          <w:p w:rsidR="00DC51C2" w:rsidRPr="00DC51C2" w:rsidRDefault="00DC51C2" w:rsidP="00DC51C2">
            <w:pPr>
              <w:suppressAutoHyphens/>
              <w:spacing w:after="0" w:line="240" w:lineRule="auto"/>
              <w:rPr>
                <w:rFonts w:ascii="Times New Roman" w:eastAsia="Times New Roman" w:hAnsi="Times New Roman"/>
                <w:sz w:val="24"/>
                <w:szCs w:val="24"/>
              </w:rPr>
            </w:pPr>
            <w:r w:rsidRPr="00DC51C2">
              <w:rPr>
                <w:rFonts w:ascii="Times New Roman" w:eastAsia="Times New Roman" w:hAnsi="Times New Roman"/>
                <w:sz w:val="24"/>
                <w:szCs w:val="24"/>
              </w:rPr>
              <w:t>ОГРН 102660705790, ОКПО 04537234</w:t>
            </w:r>
          </w:p>
        </w:tc>
        <w:tc>
          <w:tcPr>
            <w:tcW w:w="5102" w:type="dxa"/>
            <w:gridSpan w:val="2"/>
          </w:tcPr>
          <w:p w:rsidR="00DC51C2" w:rsidRPr="00DC51C2" w:rsidRDefault="00DC51C2" w:rsidP="00DC51C2">
            <w:pPr>
              <w:suppressAutoHyphens/>
              <w:spacing w:after="0" w:line="240" w:lineRule="auto"/>
              <w:rPr>
                <w:rFonts w:ascii="Times New Roman" w:eastAsia="Times New Roman" w:hAnsi="Times New Roman"/>
                <w:sz w:val="24"/>
                <w:szCs w:val="24"/>
              </w:rPr>
            </w:pPr>
            <w:r w:rsidRPr="00DC51C2">
              <w:rPr>
                <w:rFonts w:ascii="Times New Roman" w:eastAsia="Times New Roman" w:hAnsi="Times New Roman"/>
                <w:sz w:val="24"/>
                <w:szCs w:val="24"/>
              </w:rPr>
              <w:t>ИНН __________, КПП _________,</w:t>
            </w:r>
          </w:p>
          <w:p w:rsidR="00DC51C2" w:rsidRPr="00DC51C2" w:rsidRDefault="00DC51C2" w:rsidP="00DC51C2">
            <w:pPr>
              <w:suppressAutoHyphens/>
              <w:spacing w:after="0" w:line="240" w:lineRule="auto"/>
              <w:rPr>
                <w:rFonts w:ascii="Times New Roman" w:eastAsia="Times New Roman" w:hAnsi="Times New Roman"/>
                <w:sz w:val="24"/>
                <w:szCs w:val="24"/>
              </w:rPr>
            </w:pPr>
            <w:r w:rsidRPr="00DC51C2">
              <w:rPr>
                <w:rFonts w:ascii="Times New Roman" w:eastAsia="Times New Roman" w:hAnsi="Times New Roman"/>
                <w:sz w:val="24"/>
                <w:szCs w:val="24"/>
              </w:rPr>
              <w:t>ОГРН ____________, ОКПО ________</w:t>
            </w:r>
          </w:p>
        </w:tc>
      </w:tr>
      <w:tr w:rsidR="00DC51C2" w:rsidRPr="00DC51C2" w:rsidTr="00DC51C2">
        <w:tc>
          <w:tcPr>
            <w:tcW w:w="5102" w:type="dxa"/>
            <w:gridSpan w:val="2"/>
          </w:tcPr>
          <w:p w:rsidR="00DC51C2" w:rsidRPr="00DC51C2" w:rsidRDefault="00DC51C2" w:rsidP="00DC51C2">
            <w:pPr>
              <w:suppressAutoHyphens/>
              <w:spacing w:after="0" w:line="240" w:lineRule="auto"/>
              <w:rPr>
                <w:rFonts w:ascii="Times New Roman" w:eastAsia="Times New Roman" w:hAnsi="Times New Roman"/>
                <w:sz w:val="24"/>
                <w:szCs w:val="24"/>
              </w:rPr>
            </w:pPr>
            <w:r w:rsidRPr="00DC51C2">
              <w:rPr>
                <w:rFonts w:ascii="Times New Roman" w:eastAsia="Times New Roman" w:hAnsi="Times New Roman"/>
                <w:sz w:val="24"/>
                <w:szCs w:val="24"/>
              </w:rPr>
              <w:t>Р/с 40702810800090000244</w:t>
            </w:r>
          </w:p>
          <w:p w:rsidR="00DC51C2" w:rsidRPr="00DC51C2" w:rsidRDefault="00DC51C2" w:rsidP="00DC51C2">
            <w:pPr>
              <w:suppressAutoHyphens/>
              <w:spacing w:after="0" w:line="240" w:lineRule="auto"/>
              <w:rPr>
                <w:rFonts w:ascii="Times New Roman" w:eastAsia="Times New Roman" w:hAnsi="Times New Roman"/>
                <w:sz w:val="24"/>
                <w:szCs w:val="24"/>
              </w:rPr>
            </w:pPr>
            <w:r w:rsidRPr="00DC51C2">
              <w:rPr>
                <w:rFonts w:ascii="Times New Roman" w:eastAsia="Times New Roman" w:hAnsi="Times New Roman"/>
                <w:sz w:val="24"/>
                <w:szCs w:val="24"/>
              </w:rPr>
              <w:t>Филиал АКБ «Легион» (АО)</w:t>
            </w:r>
          </w:p>
          <w:p w:rsidR="00DC51C2" w:rsidRPr="00DC51C2" w:rsidRDefault="00DC51C2" w:rsidP="00DC51C2">
            <w:pPr>
              <w:suppressAutoHyphens/>
              <w:spacing w:after="0" w:line="240" w:lineRule="auto"/>
              <w:rPr>
                <w:rFonts w:ascii="Times New Roman" w:eastAsia="Times New Roman" w:hAnsi="Times New Roman"/>
                <w:sz w:val="24"/>
                <w:szCs w:val="24"/>
              </w:rPr>
            </w:pPr>
            <w:r w:rsidRPr="00DC51C2">
              <w:rPr>
                <w:rFonts w:ascii="Times New Roman" w:eastAsia="Times New Roman" w:hAnsi="Times New Roman"/>
                <w:sz w:val="24"/>
                <w:szCs w:val="24"/>
              </w:rPr>
              <w:t>БИК 046577405, К/с 30101810465770000405</w:t>
            </w:r>
          </w:p>
        </w:tc>
        <w:tc>
          <w:tcPr>
            <w:tcW w:w="5102" w:type="dxa"/>
            <w:gridSpan w:val="2"/>
          </w:tcPr>
          <w:p w:rsidR="00DC51C2" w:rsidRPr="00DC51C2" w:rsidRDefault="00DC51C2" w:rsidP="00DC51C2">
            <w:pPr>
              <w:suppressAutoHyphens/>
              <w:spacing w:after="0" w:line="240" w:lineRule="auto"/>
              <w:rPr>
                <w:rFonts w:ascii="Times New Roman" w:eastAsia="Times New Roman" w:hAnsi="Times New Roman"/>
                <w:sz w:val="24"/>
                <w:szCs w:val="24"/>
              </w:rPr>
            </w:pPr>
          </w:p>
        </w:tc>
      </w:tr>
      <w:tr w:rsidR="00DC51C2" w:rsidRPr="00DC51C2" w:rsidTr="00DC51C2">
        <w:tc>
          <w:tcPr>
            <w:tcW w:w="5102" w:type="dxa"/>
            <w:gridSpan w:val="2"/>
          </w:tcPr>
          <w:p w:rsidR="00DC51C2" w:rsidRPr="00DC51C2" w:rsidRDefault="00DC51C2" w:rsidP="00DC51C2">
            <w:pPr>
              <w:suppressAutoHyphens/>
              <w:spacing w:after="0" w:line="240" w:lineRule="auto"/>
              <w:rPr>
                <w:rFonts w:ascii="Times New Roman" w:eastAsia="Times New Roman" w:hAnsi="Times New Roman"/>
                <w:sz w:val="24"/>
                <w:szCs w:val="24"/>
              </w:rPr>
            </w:pPr>
            <w:r w:rsidRPr="00DC51C2">
              <w:rPr>
                <w:rFonts w:ascii="Times New Roman" w:eastAsia="Times New Roman" w:hAnsi="Times New Roman"/>
                <w:sz w:val="24"/>
                <w:szCs w:val="24"/>
              </w:rPr>
              <w:t>Телефон/факс: 8 (34376) 55681</w:t>
            </w:r>
          </w:p>
          <w:p w:rsidR="00DC51C2" w:rsidRPr="00DC51C2" w:rsidRDefault="00DC51C2" w:rsidP="00DC51C2">
            <w:pPr>
              <w:suppressAutoHyphens/>
              <w:spacing w:after="0" w:line="240" w:lineRule="auto"/>
              <w:rPr>
                <w:rFonts w:ascii="Times New Roman" w:eastAsia="Times New Roman" w:hAnsi="Times New Roman"/>
                <w:sz w:val="24"/>
                <w:szCs w:val="24"/>
              </w:rPr>
            </w:pPr>
            <w:r w:rsidRPr="00DC51C2">
              <w:rPr>
                <w:rFonts w:ascii="Times New Roman" w:eastAsia="Times New Roman" w:hAnsi="Times New Roman"/>
                <w:sz w:val="24"/>
                <w:szCs w:val="24"/>
                <w:lang w:val="en-US"/>
              </w:rPr>
              <w:t>E</w:t>
            </w:r>
            <w:r w:rsidRPr="00DC51C2">
              <w:rPr>
                <w:rFonts w:ascii="Times New Roman" w:eastAsia="Times New Roman" w:hAnsi="Times New Roman"/>
                <w:sz w:val="24"/>
                <w:szCs w:val="24"/>
              </w:rPr>
              <w:t>-</w:t>
            </w:r>
            <w:r w:rsidRPr="00DC51C2">
              <w:rPr>
                <w:rFonts w:ascii="Times New Roman" w:eastAsia="Times New Roman" w:hAnsi="Times New Roman"/>
                <w:sz w:val="24"/>
                <w:szCs w:val="24"/>
                <w:lang w:val="en-US"/>
              </w:rPr>
              <w:t>mail</w:t>
            </w:r>
            <w:r w:rsidRPr="00DC51C2">
              <w:rPr>
                <w:rFonts w:ascii="Times New Roman" w:eastAsia="Times New Roman" w:hAnsi="Times New Roman"/>
                <w:sz w:val="24"/>
                <w:szCs w:val="24"/>
              </w:rPr>
              <w:t xml:space="preserve">: </w:t>
            </w:r>
            <w:r w:rsidRPr="00DC51C2">
              <w:rPr>
                <w:rFonts w:ascii="Times New Roman" w:eastAsia="Times New Roman" w:hAnsi="Times New Roman"/>
                <w:sz w:val="24"/>
                <w:szCs w:val="24"/>
                <w:lang w:val="en-US"/>
              </w:rPr>
              <w:t>stanislav</w:t>
            </w:r>
            <w:r w:rsidRPr="00DC51C2">
              <w:rPr>
                <w:rFonts w:ascii="Times New Roman" w:eastAsia="Times New Roman" w:hAnsi="Times New Roman"/>
                <w:sz w:val="24"/>
                <w:szCs w:val="24"/>
              </w:rPr>
              <w:t>@</w:t>
            </w:r>
            <w:r w:rsidRPr="00DC51C2">
              <w:rPr>
                <w:rFonts w:ascii="Times New Roman" w:eastAsia="Times New Roman" w:hAnsi="Times New Roman"/>
                <w:sz w:val="24"/>
                <w:szCs w:val="24"/>
                <w:lang w:val="en-US"/>
              </w:rPr>
              <w:t>combikorm</w:t>
            </w:r>
            <w:r w:rsidRPr="00DC51C2">
              <w:rPr>
                <w:rFonts w:ascii="Times New Roman" w:eastAsia="Times New Roman" w:hAnsi="Times New Roman"/>
                <w:sz w:val="24"/>
                <w:szCs w:val="24"/>
              </w:rPr>
              <w:t>.</w:t>
            </w:r>
            <w:r w:rsidRPr="00DC51C2">
              <w:rPr>
                <w:rFonts w:ascii="Times New Roman" w:eastAsia="Times New Roman" w:hAnsi="Times New Roman"/>
                <w:sz w:val="24"/>
                <w:szCs w:val="24"/>
                <w:lang w:val="en-US"/>
              </w:rPr>
              <w:t>ru</w:t>
            </w:r>
          </w:p>
        </w:tc>
        <w:tc>
          <w:tcPr>
            <w:tcW w:w="5102" w:type="dxa"/>
            <w:gridSpan w:val="2"/>
          </w:tcPr>
          <w:p w:rsidR="00DC51C2" w:rsidRPr="00DC51C2" w:rsidRDefault="00DC51C2" w:rsidP="00DC51C2">
            <w:pPr>
              <w:suppressAutoHyphens/>
              <w:spacing w:after="0" w:line="240" w:lineRule="auto"/>
              <w:rPr>
                <w:rFonts w:ascii="Times New Roman" w:eastAsia="Times New Roman" w:hAnsi="Times New Roman"/>
                <w:sz w:val="24"/>
                <w:szCs w:val="24"/>
              </w:rPr>
            </w:pPr>
          </w:p>
        </w:tc>
      </w:tr>
      <w:tr w:rsidR="00DC51C2" w:rsidRPr="00DC51C2" w:rsidTr="00DC51C2">
        <w:tc>
          <w:tcPr>
            <w:tcW w:w="5102" w:type="dxa"/>
            <w:gridSpan w:val="2"/>
          </w:tcPr>
          <w:p w:rsidR="00DC51C2" w:rsidRPr="00DC51C2" w:rsidRDefault="00DC51C2" w:rsidP="00DC51C2">
            <w:pPr>
              <w:suppressAutoHyphens/>
              <w:spacing w:after="0" w:line="240" w:lineRule="auto"/>
              <w:rPr>
                <w:rFonts w:ascii="Times New Roman" w:eastAsia="Times New Roman" w:hAnsi="Times New Roman"/>
                <w:sz w:val="24"/>
                <w:szCs w:val="24"/>
              </w:rPr>
            </w:pPr>
          </w:p>
        </w:tc>
        <w:tc>
          <w:tcPr>
            <w:tcW w:w="5102" w:type="dxa"/>
            <w:gridSpan w:val="2"/>
          </w:tcPr>
          <w:p w:rsidR="00DC51C2" w:rsidRPr="00DC51C2" w:rsidRDefault="00DC51C2" w:rsidP="00DC51C2">
            <w:pPr>
              <w:suppressAutoHyphens/>
              <w:spacing w:after="0" w:line="240" w:lineRule="auto"/>
              <w:rPr>
                <w:rFonts w:ascii="Times New Roman" w:eastAsia="Times New Roman" w:hAnsi="Times New Roman"/>
                <w:sz w:val="24"/>
                <w:szCs w:val="24"/>
              </w:rPr>
            </w:pPr>
          </w:p>
        </w:tc>
      </w:tr>
      <w:tr w:rsidR="00DC51C2" w:rsidRPr="00DC51C2" w:rsidTr="00DC51C2">
        <w:tc>
          <w:tcPr>
            <w:tcW w:w="5102" w:type="dxa"/>
            <w:gridSpan w:val="2"/>
          </w:tcPr>
          <w:p w:rsidR="00DC51C2" w:rsidRPr="00DC51C2" w:rsidRDefault="00DC51C2" w:rsidP="00DC51C2">
            <w:pPr>
              <w:suppressAutoHyphens/>
              <w:spacing w:after="0" w:line="240" w:lineRule="auto"/>
              <w:rPr>
                <w:rFonts w:ascii="Times New Roman" w:eastAsia="Times New Roman" w:hAnsi="Times New Roman"/>
                <w:sz w:val="24"/>
                <w:szCs w:val="24"/>
              </w:rPr>
            </w:pPr>
            <w:r w:rsidRPr="00DC51C2">
              <w:rPr>
                <w:rFonts w:ascii="Times New Roman" w:eastAsia="Times New Roman" w:hAnsi="Times New Roman"/>
                <w:sz w:val="24"/>
                <w:szCs w:val="24"/>
              </w:rPr>
              <w:t>Генеральный директор</w:t>
            </w:r>
          </w:p>
        </w:tc>
        <w:tc>
          <w:tcPr>
            <w:tcW w:w="5102" w:type="dxa"/>
            <w:gridSpan w:val="2"/>
          </w:tcPr>
          <w:p w:rsidR="00DC51C2" w:rsidRPr="00DC51C2" w:rsidRDefault="00DC51C2" w:rsidP="00DC51C2">
            <w:pPr>
              <w:suppressAutoHyphens/>
              <w:spacing w:after="0" w:line="240" w:lineRule="auto"/>
              <w:rPr>
                <w:rFonts w:ascii="Times New Roman" w:eastAsia="Times New Roman" w:hAnsi="Times New Roman"/>
                <w:sz w:val="24"/>
                <w:szCs w:val="24"/>
                <w:lang w:val="en-US"/>
              </w:rPr>
            </w:pPr>
          </w:p>
        </w:tc>
      </w:tr>
      <w:tr w:rsidR="00DC51C2" w:rsidRPr="00DC51C2" w:rsidTr="00DC51C2">
        <w:tc>
          <w:tcPr>
            <w:tcW w:w="5102" w:type="dxa"/>
            <w:gridSpan w:val="2"/>
          </w:tcPr>
          <w:p w:rsidR="00DC51C2" w:rsidRPr="00DC51C2" w:rsidRDefault="00DC51C2" w:rsidP="00DC51C2">
            <w:pPr>
              <w:suppressAutoHyphens/>
              <w:spacing w:after="0" w:line="240" w:lineRule="auto"/>
              <w:rPr>
                <w:rFonts w:ascii="Times New Roman" w:eastAsia="Times New Roman" w:hAnsi="Times New Roman"/>
                <w:sz w:val="24"/>
                <w:szCs w:val="24"/>
              </w:rPr>
            </w:pPr>
          </w:p>
        </w:tc>
        <w:tc>
          <w:tcPr>
            <w:tcW w:w="5102" w:type="dxa"/>
            <w:gridSpan w:val="2"/>
          </w:tcPr>
          <w:p w:rsidR="00DC51C2" w:rsidRPr="00DC51C2" w:rsidRDefault="00DC51C2" w:rsidP="00DC51C2">
            <w:pPr>
              <w:suppressAutoHyphens/>
              <w:spacing w:after="0" w:line="240" w:lineRule="auto"/>
              <w:rPr>
                <w:rFonts w:ascii="Times New Roman" w:eastAsia="Times New Roman" w:hAnsi="Times New Roman"/>
                <w:sz w:val="24"/>
                <w:szCs w:val="24"/>
                <w:lang w:val="en-US"/>
              </w:rPr>
            </w:pPr>
          </w:p>
        </w:tc>
      </w:tr>
      <w:tr w:rsidR="00DC51C2" w:rsidRPr="00DC51C2" w:rsidTr="00DC51C2">
        <w:tc>
          <w:tcPr>
            <w:tcW w:w="2551" w:type="dxa"/>
          </w:tcPr>
          <w:p w:rsidR="00DC51C2" w:rsidRPr="00DC51C2" w:rsidRDefault="00DC51C2" w:rsidP="00DC51C2">
            <w:pPr>
              <w:pBdr>
                <w:bottom w:val="dotted" w:sz="4" w:space="1" w:color="auto"/>
              </w:pBdr>
              <w:suppressAutoHyphens/>
              <w:spacing w:after="0" w:line="240" w:lineRule="auto"/>
              <w:rPr>
                <w:rFonts w:ascii="Times New Roman" w:eastAsia="Times New Roman" w:hAnsi="Times New Roman"/>
                <w:sz w:val="24"/>
                <w:szCs w:val="24"/>
              </w:rPr>
            </w:pPr>
          </w:p>
        </w:tc>
        <w:tc>
          <w:tcPr>
            <w:tcW w:w="2551" w:type="dxa"/>
          </w:tcPr>
          <w:p w:rsidR="00DC51C2" w:rsidRPr="00DC51C2" w:rsidRDefault="00DC51C2" w:rsidP="00DC51C2">
            <w:pPr>
              <w:suppressAutoHyphens/>
              <w:spacing w:after="0" w:line="240" w:lineRule="auto"/>
              <w:rPr>
                <w:rFonts w:ascii="Times New Roman" w:eastAsia="Times New Roman" w:hAnsi="Times New Roman"/>
                <w:sz w:val="24"/>
                <w:szCs w:val="24"/>
              </w:rPr>
            </w:pPr>
            <w:r w:rsidRPr="00DC51C2">
              <w:rPr>
                <w:rFonts w:ascii="Times New Roman" w:eastAsia="Times New Roman" w:hAnsi="Times New Roman"/>
                <w:sz w:val="24"/>
                <w:szCs w:val="24"/>
              </w:rPr>
              <w:t>В.В. Буксман</w:t>
            </w:r>
          </w:p>
        </w:tc>
        <w:tc>
          <w:tcPr>
            <w:tcW w:w="2551" w:type="dxa"/>
          </w:tcPr>
          <w:p w:rsidR="00DC51C2" w:rsidRPr="00DC51C2" w:rsidRDefault="00DC51C2" w:rsidP="00DC51C2">
            <w:pPr>
              <w:pBdr>
                <w:bottom w:val="dotted" w:sz="4" w:space="1" w:color="auto"/>
              </w:pBdr>
              <w:suppressAutoHyphens/>
              <w:spacing w:after="0" w:line="240" w:lineRule="auto"/>
              <w:rPr>
                <w:rFonts w:ascii="Times New Roman" w:eastAsia="Times New Roman" w:hAnsi="Times New Roman"/>
                <w:sz w:val="24"/>
                <w:szCs w:val="24"/>
                <w:lang w:val="en-US"/>
              </w:rPr>
            </w:pPr>
          </w:p>
        </w:tc>
        <w:tc>
          <w:tcPr>
            <w:tcW w:w="2551" w:type="dxa"/>
          </w:tcPr>
          <w:p w:rsidR="00DC51C2" w:rsidRPr="00DC51C2" w:rsidRDefault="00DC51C2" w:rsidP="00DC51C2">
            <w:pPr>
              <w:suppressAutoHyphens/>
              <w:spacing w:after="0" w:line="240" w:lineRule="auto"/>
              <w:rPr>
                <w:rFonts w:ascii="Times New Roman" w:eastAsia="Times New Roman" w:hAnsi="Times New Roman"/>
                <w:sz w:val="24"/>
                <w:szCs w:val="24"/>
                <w:lang w:val="en-US"/>
              </w:rPr>
            </w:pPr>
          </w:p>
        </w:tc>
      </w:tr>
      <w:tr w:rsidR="00DC51C2" w:rsidRPr="00DC51C2" w:rsidTr="00DC51C2">
        <w:tc>
          <w:tcPr>
            <w:tcW w:w="2551" w:type="dxa"/>
          </w:tcPr>
          <w:p w:rsidR="00DC51C2" w:rsidRPr="00DC51C2" w:rsidRDefault="00DC51C2" w:rsidP="00DC51C2">
            <w:pPr>
              <w:suppressAutoHyphens/>
              <w:spacing w:after="0" w:line="240" w:lineRule="auto"/>
              <w:rPr>
                <w:rFonts w:ascii="Times New Roman" w:eastAsia="Times New Roman" w:hAnsi="Times New Roman"/>
                <w:sz w:val="20"/>
                <w:szCs w:val="24"/>
              </w:rPr>
            </w:pPr>
            <w:r w:rsidRPr="00DC51C2">
              <w:rPr>
                <w:rFonts w:ascii="Times New Roman" w:eastAsia="Times New Roman" w:hAnsi="Times New Roman"/>
                <w:sz w:val="20"/>
                <w:szCs w:val="24"/>
              </w:rPr>
              <w:t>«___» _______ 2016 г.</w:t>
            </w:r>
          </w:p>
        </w:tc>
        <w:tc>
          <w:tcPr>
            <w:tcW w:w="2551" w:type="dxa"/>
          </w:tcPr>
          <w:p w:rsidR="00DC51C2" w:rsidRPr="00DC51C2" w:rsidRDefault="00DC51C2" w:rsidP="00DC51C2">
            <w:pPr>
              <w:suppressAutoHyphens/>
              <w:spacing w:after="0" w:line="240" w:lineRule="auto"/>
              <w:rPr>
                <w:rFonts w:ascii="Times New Roman" w:eastAsia="Times New Roman" w:hAnsi="Times New Roman"/>
                <w:sz w:val="24"/>
                <w:szCs w:val="24"/>
              </w:rPr>
            </w:pPr>
          </w:p>
        </w:tc>
        <w:tc>
          <w:tcPr>
            <w:tcW w:w="2551" w:type="dxa"/>
          </w:tcPr>
          <w:p w:rsidR="00DC51C2" w:rsidRPr="00DC51C2" w:rsidRDefault="00DC51C2" w:rsidP="00DC51C2">
            <w:pPr>
              <w:suppressAutoHyphens/>
              <w:spacing w:after="0" w:line="240" w:lineRule="auto"/>
              <w:rPr>
                <w:rFonts w:ascii="Times New Roman" w:eastAsia="Times New Roman" w:hAnsi="Times New Roman"/>
                <w:sz w:val="20"/>
                <w:szCs w:val="24"/>
                <w:lang w:val="en-US"/>
              </w:rPr>
            </w:pPr>
            <w:r w:rsidRPr="00DC51C2">
              <w:rPr>
                <w:rFonts w:ascii="Times New Roman" w:eastAsia="Times New Roman" w:hAnsi="Times New Roman"/>
                <w:sz w:val="20"/>
                <w:szCs w:val="24"/>
              </w:rPr>
              <w:t>«___» _______ 2016 г.</w:t>
            </w:r>
          </w:p>
        </w:tc>
        <w:tc>
          <w:tcPr>
            <w:tcW w:w="2551" w:type="dxa"/>
          </w:tcPr>
          <w:p w:rsidR="00DC51C2" w:rsidRPr="00DC51C2" w:rsidRDefault="00DC51C2" w:rsidP="00DC51C2">
            <w:pPr>
              <w:suppressAutoHyphens/>
              <w:spacing w:after="0" w:line="240" w:lineRule="auto"/>
              <w:rPr>
                <w:rFonts w:ascii="Times New Roman" w:eastAsia="Times New Roman" w:hAnsi="Times New Roman"/>
                <w:sz w:val="24"/>
                <w:szCs w:val="24"/>
                <w:lang w:val="en-US"/>
              </w:rPr>
            </w:pPr>
          </w:p>
        </w:tc>
      </w:tr>
    </w:tbl>
    <w:p w:rsidR="00DC51C2" w:rsidRPr="00DC51C2" w:rsidRDefault="00DC51C2" w:rsidP="00DC51C2">
      <w:pPr>
        <w:suppressAutoHyphens/>
        <w:spacing w:after="0" w:line="240" w:lineRule="auto"/>
        <w:jc w:val="both"/>
        <w:rPr>
          <w:rFonts w:ascii="Times New Roman" w:eastAsia="Times New Roman" w:hAnsi="Times New Roman"/>
          <w:sz w:val="24"/>
          <w:szCs w:val="24"/>
          <w:lang w:val="en-US"/>
        </w:rPr>
        <w:sectPr w:rsidR="00DC51C2" w:rsidRPr="00DC51C2" w:rsidSect="00DC51C2">
          <w:headerReference w:type="default" r:id="rId14"/>
          <w:footerReference w:type="default" r:id="rId15"/>
          <w:pgSz w:w="11906" w:h="16838"/>
          <w:pgMar w:top="1134" w:right="567" w:bottom="1134" w:left="1134" w:header="709" w:footer="709" w:gutter="0"/>
          <w:cols w:space="708"/>
          <w:docGrid w:linePitch="360"/>
        </w:sectPr>
      </w:pPr>
    </w:p>
    <w:p w:rsidR="0032014B" w:rsidRPr="00DC51C2" w:rsidRDefault="0032014B" w:rsidP="0032014B">
      <w:pPr>
        <w:spacing w:after="0" w:line="240" w:lineRule="auto"/>
        <w:jc w:val="right"/>
        <w:rPr>
          <w:rFonts w:ascii="Times New Roman" w:eastAsia="Times New Roman" w:hAnsi="Times New Roman"/>
          <w:b/>
          <w:sz w:val="20"/>
          <w:szCs w:val="20"/>
        </w:rPr>
      </w:pPr>
      <w:r w:rsidRPr="00DC51C2">
        <w:rPr>
          <w:rFonts w:ascii="Times New Roman" w:eastAsia="Times New Roman" w:hAnsi="Times New Roman"/>
          <w:b/>
          <w:sz w:val="20"/>
          <w:szCs w:val="20"/>
        </w:rPr>
        <w:lastRenderedPageBreak/>
        <w:t>Приложение №</w:t>
      </w:r>
      <w:r>
        <w:rPr>
          <w:rFonts w:ascii="Times New Roman" w:eastAsia="Times New Roman" w:hAnsi="Times New Roman"/>
          <w:b/>
          <w:sz w:val="20"/>
          <w:szCs w:val="20"/>
        </w:rPr>
        <w:t>1</w:t>
      </w:r>
    </w:p>
    <w:p w:rsidR="0032014B" w:rsidRPr="00DC51C2" w:rsidRDefault="0032014B" w:rsidP="0032014B">
      <w:pPr>
        <w:spacing w:after="0" w:line="240" w:lineRule="auto"/>
        <w:jc w:val="right"/>
        <w:rPr>
          <w:rFonts w:ascii="Times New Roman" w:eastAsia="Times New Roman" w:hAnsi="Times New Roman"/>
          <w:b/>
          <w:sz w:val="20"/>
          <w:szCs w:val="20"/>
        </w:rPr>
      </w:pPr>
      <w:r w:rsidRPr="00DC51C2">
        <w:rPr>
          <w:rFonts w:ascii="Times New Roman" w:eastAsia="Times New Roman" w:hAnsi="Times New Roman"/>
          <w:b/>
          <w:sz w:val="20"/>
          <w:szCs w:val="20"/>
        </w:rPr>
        <w:t>К договору №____ от «___»_______2016г.</w:t>
      </w:r>
    </w:p>
    <w:p w:rsidR="0032014B" w:rsidRDefault="0032014B" w:rsidP="00DC51C2">
      <w:pPr>
        <w:suppressAutoHyphens/>
        <w:spacing w:after="360" w:line="240" w:lineRule="auto"/>
        <w:jc w:val="center"/>
        <w:rPr>
          <w:rFonts w:ascii="Times New Roman" w:eastAsia="Times New Roman" w:hAnsi="Times New Roman"/>
          <w:sz w:val="24"/>
          <w:szCs w:val="24"/>
        </w:rPr>
      </w:pPr>
    </w:p>
    <w:p w:rsidR="00DC51C2" w:rsidRPr="00DC51C2" w:rsidRDefault="00DC51C2" w:rsidP="00DC51C2">
      <w:pPr>
        <w:suppressAutoHyphens/>
        <w:spacing w:after="360" w:line="240" w:lineRule="auto"/>
        <w:jc w:val="center"/>
        <w:rPr>
          <w:rFonts w:ascii="Times New Roman" w:eastAsia="Times New Roman" w:hAnsi="Times New Roman"/>
          <w:sz w:val="24"/>
          <w:szCs w:val="24"/>
        </w:rPr>
      </w:pPr>
      <w:r w:rsidRPr="00DC51C2">
        <w:rPr>
          <w:rFonts w:ascii="Times New Roman" w:eastAsia="Times New Roman" w:hAnsi="Times New Roman"/>
          <w:sz w:val="24"/>
          <w:szCs w:val="24"/>
        </w:rPr>
        <w:t>Спецификация</w:t>
      </w:r>
    </w:p>
    <w:tbl>
      <w:tblPr>
        <w:tblW w:w="10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4685"/>
        <w:gridCol w:w="688"/>
        <w:gridCol w:w="993"/>
        <w:gridCol w:w="1642"/>
        <w:gridCol w:w="1642"/>
      </w:tblGrid>
      <w:tr w:rsidR="00DC51C2" w:rsidRPr="00DC51C2" w:rsidTr="00DC51C2">
        <w:tc>
          <w:tcPr>
            <w:tcW w:w="560" w:type="dxa"/>
            <w:tcBorders>
              <w:top w:val="single" w:sz="12" w:space="0" w:color="auto"/>
              <w:left w:val="single" w:sz="12" w:space="0" w:color="auto"/>
              <w:bottom w:val="single" w:sz="12" w:space="0" w:color="auto"/>
              <w:right w:val="single" w:sz="6" w:space="0" w:color="auto"/>
            </w:tcBorders>
            <w:vAlign w:val="center"/>
          </w:tcPr>
          <w:p w:rsidR="00DC51C2" w:rsidRPr="00DC51C2" w:rsidRDefault="00DC51C2" w:rsidP="00DC51C2">
            <w:pPr>
              <w:suppressAutoHyphens/>
              <w:spacing w:after="0" w:line="240" w:lineRule="auto"/>
              <w:jc w:val="center"/>
              <w:rPr>
                <w:rFonts w:ascii="Times New Roman" w:eastAsia="Times New Roman" w:hAnsi="Times New Roman"/>
                <w:sz w:val="24"/>
                <w:szCs w:val="24"/>
              </w:rPr>
            </w:pPr>
            <w:r w:rsidRPr="00DC51C2">
              <w:rPr>
                <w:rFonts w:ascii="Times New Roman" w:eastAsia="Times New Roman" w:hAnsi="Times New Roman"/>
                <w:sz w:val="24"/>
                <w:szCs w:val="24"/>
              </w:rPr>
              <w:t>№</w:t>
            </w:r>
          </w:p>
          <w:p w:rsidR="00DC51C2" w:rsidRPr="00DC51C2" w:rsidRDefault="00DC51C2" w:rsidP="00DC51C2">
            <w:pPr>
              <w:suppressAutoHyphens/>
              <w:spacing w:after="0" w:line="240" w:lineRule="auto"/>
              <w:jc w:val="center"/>
              <w:rPr>
                <w:rFonts w:ascii="Times New Roman" w:eastAsia="Times New Roman" w:hAnsi="Times New Roman"/>
                <w:sz w:val="24"/>
                <w:szCs w:val="24"/>
              </w:rPr>
            </w:pPr>
            <w:r w:rsidRPr="00DC51C2">
              <w:rPr>
                <w:rFonts w:ascii="Times New Roman" w:eastAsia="Times New Roman" w:hAnsi="Times New Roman"/>
                <w:sz w:val="24"/>
                <w:szCs w:val="24"/>
              </w:rPr>
              <w:t>п/п</w:t>
            </w:r>
          </w:p>
        </w:tc>
        <w:tc>
          <w:tcPr>
            <w:tcW w:w="4685" w:type="dxa"/>
            <w:tcBorders>
              <w:top w:val="single" w:sz="12" w:space="0" w:color="auto"/>
              <w:left w:val="single" w:sz="6" w:space="0" w:color="auto"/>
              <w:bottom w:val="single" w:sz="12" w:space="0" w:color="auto"/>
              <w:right w:val="single" w:sz="6" w:space="0" w:color="auto"/>
            </w:tcBorders>
            <w:vAlign w:val="center"/>
          </w:tcPr>
          <w:p w:rsidR="00DC51C2" w:rsidRPr="00DC51C2" w:rsidRDefault="00DC51C2" w:rsidP="00DC51C2">
            <w:pPr>
              <w:suppressAutoHyphens/>
              <w:spacing w:after="0" w:line="240" w:lineRule="auto"/>
              <w:jc w:val="center"/>
              <w:rPr>
                <w:rFonts w:ascii="Times New Roman" w:eastAsia="Times New Roman" w:hAnsi="Times New Roman"/>
                <w:sz w:val="24"/>
                <w:szCs w:val="24"/>
              </w:rPr>
            </w:pPr>
            <w:r w:rsidRPr="00DC51C2">
              <w:rPr>
                <w:rFonts w:ascii="Times New Roman" w:eastAsia="Times New Roman" w:hAnsi="Times New Roman"/>
                <w:sz w:val="24"/>
                <w:szCs w:val="24"/>
              </w:rPr>
              <w:t>Наименование</w:t>
            </w:r>
          </w:p>
          <w:p w:rsidR="00DC51C2" w:rsidRPr="00DC51C2" w:rsidRDefault="00DC51C2" w:rsidP="00DC51C2">
            <w:pPr>
              <w:suppressAutoHyphens/>
              <w:spacing w:after="0" w:line="240" w:lineRule="auto"/>
              <w:jc w:val="center"/>
              <w:rPr>
                <w:rFonts w:ascii="Times New Roman" w:eastAsia="Times New Roman" w:hAnsi="Times New Roman"/>
                <w:sz w:val="24"/>
                <w:szCs w:val="24"/>
              </w:rPr>
            </w:pPr>
            <w:r w:rsidRPr="00DC51C2">
              <w:rPr>
                <w:rFonts w:ascii="Times New Roman" w:eastAsia="Times New Roman" w:hAnsi="Times New Roman"/>
                <w:sz w:val="24"/>
                <w:szCs w:val="24"/>
              </w:rPr>
              <w:t>Товара</w:t>
            </w:r>
          </w:p>
        </w:tc>
        <w:tc>
          <w:tcPr>
            <w:tcW w:w="688" w:type="dxa"/>
            <w:tcBorders>
              <w:top w:val="single" w:sz="12" w:space="0" w:color="auto"/>
              <w:left w:val="single" w:sz="6" w:space="0" w:color="auto"/>
              <w:bottom w:val="single" w:sz="12" w:space="0" w:color="auto"/>
              <w:right w:val="single" w:sz="6" w:space="0" w:color="auto"/>
            </w:tcBorders>
            <w:vAlign w:val="center"/>
          </w:tcPr>
          <w:p w:rsidR="00DC51C2" w:rsidRPr="00DC51C2" w:rsidRDefault="00DC51C2" w:rsidP="00DC51C2">
            <w:pPr>
              <w:suppressAutoHyphens/>
              <w:spacing w:after="0" w:line="240" w:lineRule="auto"/>
              <w:jc w:val="center"/>
              <w:rPr>
                <w:rFonts w:ascii="Times New Roman" w:eastAsia="Times New Roman" w:hAnsi="Times New Roman"/>
                <w:sz w:val="24"/>
                <w:szCs w:val="24"/>
              </w:rPr>
            </w:pPr>
            <w:r w:rsidRPr="00DC51C2">
              <w:rPr>
                <w:rFonts w:ascii="Times New Roman" w:eastAsia="Times New Roman" w:hAnsi="Times New Roman"/>
                <w:sz w:val="24"/>
                <w:szCs w:val="24"/>
              </w:rPr>
              <w:t>Ед.</w:t>
            </w:r>
          </w:p>
          <w:p w:rsidR="00DC51C2" w:rsidRPr="00DC51C2" w:rsidRDefault="00DC51C2" w:rsidP="00DC51C2">
            <w:pPr>
              <w:suppressAutoHyphens/>
              <w:spacing w:after="0" w:line="240" w:lineRule="auto"/>
              <w:jc w:val="center"/>
              <w:rPr>
                <w:rFonts w:ascii="Times New Roman" w:eastAsia="Times New Roman" w:hAnsi="Times New Roman"/>
                <w:sz w:val="24"/>
                <w:szCs w:val="24"/>
              </w:rPr>
            </w:pPr>
            <w:r w:rsidRPr="00DC51C2">
              <w:rPr>
                <w:rFonts w:ascii="Times New Roman" w:eastAsia="Times New Roman" w:hAnsi="Times New Roman"/>
                <w:sz w:val="24"/>
                <w:szCs w:val="24"/>
              </w:rPr>
              <w:t>изм.</w:t>
            </w:r>
          </w:p>
        </w:tc>
        <w:tc>
          <w:tcPr>
            <w:tcW w:w="993" w:type="dxa"/>
            <w:tcBorders>
              <w:top w:val="single" w:sz="12" w:space="0" w:color="auto"/>
              <w:left w:val="single" w:sz="6" w:space="0" w:color="auto"/>
              <w:bottom w:val="single" w:sz="12" w:space="0" w:color="auto"/>
              <w:right w:val="single" w:sz="6" w:space="0" w:color="auto"/>
            </w:tcBorders>
            <w:vAlign w:val="center"/>
          </w:tcPr>
          <w:p w:rsidR="00DC51C2" w:rsidRPr="00DC51C2" w:rsidRDefault="00DC51C2" w:rsidP="00DC51C2">
            <w:pPr>
              <w:suppressAutoHyphens/>
              <w:spacing w:after="0" w:line="240" w:lineRule="auto"/>
              <w:jc w:val="center"/>
              <w:rPr>
                <w:rFonts w:ascii="Times New Roman" w:eastAsia="Times New Roman" w:hAnsi="Times New Roman"/>
                <w:sz w:val="24"/>
                <w:szCs w:val="24"/>
              </w:rPr>
            </w:pPr>
            <w:r w:rsidRPr="00DC51C2">
              <w:rPr>
                <w:rFonts w:ascii="Times New Roman" w:eastAsia="Times New Roman" w:hAnsi="Times New Roman"/>
                <w:sz w:val="24"/>
                <w:szCs w:val="24"/>
              </w:rPr>
              <w:t>Кол-во</w:t>
            </w:r>
          </w:p>
        </w:tc>
        <w:tc>
          <w:tcPr>
            <w:tcW w:w="1642" w:type="dxa"/>
            <w:tcBorders>
              <w:top w:val="single" w:sz="12" w:space="0" w:color="auto"/>
              <w:left w:val="single" w:sz="6" w:space="0" w:color="auto"/>
              <w:bottom w:val="single" w:sz="12" w:space="0" w:color="auto"/>
              <w:right w:val="single" w:sz="6" w:space="0" w:color="auto"/>
            </w:tcBorders>
            <w:vAlign w:val="center"/>
          </w:tcPr>
          <w:p w:rsidR="00DC51C2" w:rsidRPr="00DC51C2" w:rsidRDefault="00DC51C2" w:rsidP="00DC51C2">
            <w:pPr>
              <w:suppressAutoHyphens/>
              <w:spacing w:after="0" w:line="240" w:lineRule="auto"/>
              <w:jc w:val="center"/>
              <w:rPr>
                <w:rFonts w:ascii="Times New Roman" w:eastAsia="Times New Roman" w:hAnsi="Times New Roman"/>
                <w:sz w:val="24"/>
                <w:szCs w:val="24"/>
              </w:rPr>
            </w:pPr>
            <w:r w:rsidRPr="00DC51C2">
              <w:rPr>
                <w:rFonts w:ascii="Times New Roman" w:eastAsia="Times New Roman" w:hAnsi="Times New Roman"/>
                <w:sz w:val="24"/>
                <w:szCs w:val="24"/>
              </w:rPr>
              <w:t>Цена за ед.,</w:t>
            </w:r>
          </w:p>
          <w:p w:rsidR="00DC51C2" w:rsidRPr="00DC51C2" w:rsidRDefault="00DC51C2" w:rsidP="00DC51C2">
            <w:pPr>
              <w:suppressAutoHyphens/>
              <w:spacing w:after="0" w:line="240" w:lineRule="auto"/>
              <w:jc w:val="center"/>
              <w:rPr>
                <w:rFonts w:ascii="Times New Roman" w:eastAsia="Times New Roman" w:hAnsi="Times New Roman"/>
                <w:sz w:val="24"/>
                <w:szCs w:val="24"/>
              </w:rPr>
            </w:pPr>
            <w:r w:rsidRPr="00DC51C2">
              <w:rPr>
                <w:rFonts w:ascii="Times New Roman" w:eastAsia="Times New Roman" w:hAnsi="Times New Roman"/>
                <w:sz w:val="24"/>
                <w:szCs w:val="24"/>
              </w:rPr>
              <w:t>без НДС</w:t>
            </w:r>
          </w:p>
          <w:p w:rsidR="00DC51C2" w:rsidRPr="00DC51C2" w:rsidRDefault="00DC51C2" w:rsidP="00DC51C2">
            <w:pPr>
              <w:suppressAutoHyphens/>
              <w:spacing w:after="0" w:line="240" w:lineRule="auto"/>
              <w:jc w:val="center"/>
              <w:rPr>
                <w:rFonts w:ascii="Times New Roman" w:eastAsia="Times New Roman" w:hAnsi="Times New Roman"/>
                <w:sz w:val="24"/>
                <w:szCs w:val="24"/>
              </w:rPr>
            </w:pPr>
            <w:r w:rsidRPr="00DC51C2">
              <w:rPr>
                <w:rFonts w:ascii="Times New Roman" w:eastAsia="Times New Roman" w:hAnsi="Times New Roman"/>
                <w:sz w:val="24"/>
                <w:szCs w:val="24"/>
              </w:rPr>
              <w:t>(Руб.)</w:t>
            </w:r>
          </w:p>
        </w:tc>
        <w:tc>
          <w:tcPr>
            <w:tcW w:w="1642" w:type="dxa"/>
            <w:tcBorders>
              <w:top w:val="single" w:sz="12" w:space="0" w:color="auto"/>
              <w:left w:val="single" w:sz="6" w:space="0" w:color="auto"/>
              <w:bottom w:val="single" w:sz="12" w:space="0" w:color="auto"/>
              <w:right w:val="single" w:sz="12" w:space="0" w:color="auto"/>
            </w:tcBorders>
            <w:vAlign w:val="center"/>
          </w:tcPr>
          <w:p w:rsidR="00DC51C2" w:rsidRPr="00DC51C2" w:rsidRDefault="00DC51C2" w:rsidP="00DC51C2">
            <w:pPr>
              <w:suppressAutoHyphens/>
              <w:spacing w:after="0" w:line="240" w:lineRule="auto"/>
              <w:jc w:val="center"/>
              <w:rPr>
                <w:rFonts w:ascii="Times New Roman" w:eastAsia="Times New Roman" w:hAnsi="Times New Roman"/>
                <w:sz w:val="24"/>
                <w:szCs w:val="24"/>
              </w:rPr>
            </w:pPr>
            <w:r w:rsidRPr="00DC51C2">
              <w:rPr>
                <w:rFonts w:ascii="Times New Roman" w:eastAsia="Times New Roman" w:hAnsi="Times New Roman"/>
                <w:sz w:val="24"/>
                <w:szCs w:val="24"/>
              </w:rPr>
              <w:t>Стоимость,</w:t>
            </w:r>
          </w:p>
          <w:p w:rsidR="00DC51C2" w:rsidRPr="00DC51C2" w:rsidRDefault="00DC51C2" w:rsidP="00DC51C2">
            <w:pPr>
              <w:suppressAutoHyphens/>
              <w:spacing w:after="0" w:line="240" w:lineRule="auto"/>
              <w:jc w:val="center"/>
              <w:rPr>
                <w:rFonts w:ascii="Times New Roman" w:eastAsia="Times New Roman" w:hAnsi="Times New Roman"/>
                <w:sz w:val="24"/>
                <w:szCs w:val="24"/>
              </w:rPr>
            </w:pPr>
            <w:r w:rsidRPr="00DC51C2">
              <w:rPr>
                <w:rFonts w:ascii="Times New Roman" w:eastAsia="Times New Roman" w:hAnsi="Times New Roman"/>
                <w:sz w:val="24"/>
                <w:szCs w:val="24"/>
              </w:rPr>
              <w:t>без НДС</w:t>
            </w:r>
          </w:p>
          <w:p w:rsidR="00DC51C2" w:rsidRPr="00DC51C2" w:rsidRDefault="00DC51C2" w:rsidP="00DC51C2">
            <w:pPr>
              <w:suppressAutoHyphens/>
              <w:spacing w:after="0" w:line="240" w:lineRule="auto"/>
              <w:jc w:val="center"/>
              <w:rPr>
                <w:rFonts w:ascii="Times New Roman" w:eastAsia="Times New Roman" w:hAnsi="Times New Roman"/>
                <w:sz w:val="24"/>
                <w:szCs w:val="24"/>
              </w:rPr>
            </w:pPr>
            <w:r w:rsidRPr="00DC51C2">
              <w:rPr>
                <w:rFonts w:ascii="Times New Roman" w:eastAsia="Times New Roman" w:hAnsi="Times New Roman"/>
                <w:sz w:val="24"/>
                <w:szCs w:val="24"/>
              </w:rPr>
              <w:t>(Руб)</w:t>
            </w:r>
          </w:p>
        </w:tc>
      </w:tr>
      <w:tr w:rsidR="00DC51C2" w:rsidRPr="00DC51C2" w:rsidTr="00DC51C2">
        <w:tc>
          <w:tcPr>
            <w:tcW w:w="560" w:type="dxa"/>
            <w:tcBorders>
              <w:top w:val="single" w:sz="12" w:space="0" w:color="auto"/>
            </w:tcBorders>
          </w:tcPr>
          <w:p w:rsidR="00DC51C2" w:rsidRPr="00DC51C2" w:rsidRDefault="00DC51C2" w:rsidP="00DC51C2">
            <w:pPr>
              <w:suppressAutoHyphens/>
              <w:spacing w:after="0" w:line="240" w:lineRule="auto"/>
              <w:jc w:val="center"/>
              <w:rPr>
                <w:rFonts w:ascii="Times New Roman" w:eastAsia="Times New Roman" w:hAnsi="Times New Roman"/>
                <w:sz w:val="24"/>
                <w:szCs w:val="24"/>
              </w:rPr>
            </w:pPr>
            <w:r w:rsidRPr="00DC51C2">
              <w:rPr>
                <w:rFonts w:ascii="Times New Roman" w:eastAsia="Times New Roman" w:hAnsi="Times New Roman"/>
                <w:sz w:val="24"/>
                <w:szCs w:val="24"/>
              </w:rPr>
              <w:t>1</w:t>
            </w:r>
          </w:p>
        </w:tc>
        <w:tc>
          <w:tcPr>
            <w:tcW w:w="4685" w:type="dxa"/>
            <w:tcBorders>
              <w:top w:val="single" w:sz="12" w:space="0" w:color="auto"/>
            </w:tcBorders>
          </w:tcPr>
          <w:p w:rsidR="00DC51C2" w:rsidRPr="00DC51C2" w:rsidRDefault="00DC51C2" w:rsidP="00DC51C2">
            <w:pPr>
              <w:suppressAutoHyphens/>
              <w:spacing w:after="0" w:line="240" w:lineRule="auto"/>
              <w:rPr>
                <w:rFonts w:ascii="Times New Roman" w:eastAsia="Times New Roman" w:hAnsi="Times New Roman"/>
                <w:sz w:val="24"/>
                <w:szCs w:val="24"/>
              </w:rPr>
            </w:pPr>
            <w:r w:rsidRPr="00DC51C2">
              <w:rPr>
                <w:rFonts w:ascii="Times New Roman" w:eastAsia="Times New Roman" w:hAnsi="Times New Roman"/>
                <w:sz w:val="24"/>
                <w:szCs w:val="24"/>
              </w:rPr>
              <w:t>Бокс микробиологической безопасности БМБ-</w:t>
            </w:r>
            <w:r w:rsidRPr="00DC51C2">
              <w:rPr>
                <w:rFonts w:ascii="Times New Roman" w:eastAsia="Times New Roman" w:hAnsi="Times New Roman"/>
                <w:sz w:val="24"/>
                <w:szCs w:val="24"/>
                <w:lang w:val="en-US"/>
              </w:rPr>
              <w:t>II</w:t>
            </w:r>
            <w:r w:rsidRPr="00DC51C2">
              <w:rPr>
                <w:rFonts w:ascii="Times New Roman" w:eastAsia="Times New Roman" w:hAnsi="Times New Roman"/>
                <w:sz w:val="24"/>
                <w:szCs w:val="24"/>
              </w:rPr>
              <w:t>-«Ламинар-С» - 1,2 (221.120)</w:t>
            </w:r>
          </w:p>
        </w:tc>
        <w:tc>
          <w:tcPr>
            <w:tcW w:w="688" w:type="dxa"/>
            <w:tcBorders>
              <w:top w:val="single" w:sz="12" w:space="0" w:color="auto"/>
            </w:tcBorders>
          </w:tcPr>
          <w:p w:rsidR="00DC51C2" w:rsidRPr="00DC51C2" w:rsidRDefault="00DC51C2" w:rsidP="00DC51C2">
            <w:pPr>
              <w:suppressAutoHyphens/>
              <w:spacing w:after="0" w:line="240" w:lineRule="auto"/>
              <w:jc w:val="center"/>
              <w:rPr>
                <w:rFonts w:ascii="Times New Roman" w:eastAsia="Times New Roman" w:hAnsi="Times New Roman"/>
                <w:sz w:val="24"/>
                <w:szCs w:val="24"/>
              </w:rPr>
            </w:pPr>
            <w:r w:rsidRPr="00DC51C2">
              <w:rPr>
                <w:rFonts w:ascii="Times New Roman" w:eastAsia="Times New Roman" w:hAnsi="Times New Roman"/>
                <w:sz w:val="24"/>
                <w:szCs w:val="24"/>
              </w:rPr>
              <w:t>Шт.</w:t>
            </w:r>
          </w:p>
        </w:tc>
        <w:tc>
          <w:tcPr>
            <w:tcW w:w="993" w:type="dxa"/>
            <w:tcBorders>
              <w:top w:val="single" w:sz="12" w:space="0" w:color="auto"/>
            </w:tcBorders>
          </w:tcPr>
          <w:p w:rsidR="00DC51C2" w:rsidRPr="00DC51C2" w:rsidRDefault="00DC51C2" w:rsidP="00DC51C2">
            <w:pPr>
              <w:suppressAutoHyphens/>
              <w:spacing w:after="0" w:line="240" w:lineRule="auto"/>
              <w:jc w:val="center"/>
              <w:rPr>
                <w:rFonts w:ascii="Times New Roman" w:eastAsia="Times New Roman" w:hAnsi="Times New Roman"/>
                <w:sz w:val="24"/>
                <w:szCs w:val="24"/>
              </w:rPr>
            </w:pPr>
            <w:r w:rsidRPr="00DC51C2">
              <w:rPr>
                <w:rFonts w:ascii="Times New Roman" w:eastAsia="Times New Roman" w:hAnsi="Times New Roman"/>
                <w:sz w:val="24"/>
                <w:szCs w:val="24"/>
              </w:rPr>
              <w:t>2</w:t>
            </w:r>
          </w:p>
        </w:tc>
        <w:tc>
          <w:tcPr>
            <w:tcW w:w="1642" w:type="dxa"/>
            <w:tcBorders>
              <w:top w:val="single" w:sz="12" w:space="0" w:color="auto"/>
            </w:tcBorders>
          </w:tcPr>
          <w:p w:rsidR="00DC51C2" w:rsidRPr="00DC51C2" w:rsidRDefault="00DC51C2" w:rsidP="00DC51C2">
            <w:pPr>
              <w:suppressAutoHyphens/>
              <w:spacing w:after="0" w:line="240" w:lineRule="auto"/>
              <w:jc w:val="right"/>
              <w:rPr>
                <w:rFonts w:ascii="Times New Roman" w:eastAsia="Times New Roman" w:hAnsi="Times New Roman"/>
                <w:sz w:val="24"/>
                <w:szCs w:val="24"/>
              </w:rPr>
            </w:pPr>
          </w:p>
        </w:tc>
        <w:tc>
          <w:tcPr>
            <w:tcW w:w="1642" w:type="dxa"/>
            <w:tcBorders>
              <w:top w:val="single" w:sz="12" w:space="0" w:color="auto"/>
            </w:tcBorders>
          </w:tcPr>
          <w:p w:rsidR="00DC51C2" w:rsidRPr="00DC51C2" w:rsidRDefault="00DC51C2" w:rsidP="00DC51C2">
            <w:pPr>
              <w:suppressAutoHyphens/>
              <w:spacing w:after="0" w:line="240" w:lineRule="auto"/>
              <w:jc w:val="right"/>
              <w:rPr>
                <w:rFonts w:ascii="Times New Roman" w:eastAsia="Times New Roman" w:hAnsi="Times New Roman"/>
                <w:sz w:val="24"/>
                <w:szCs w:val="24"/>
              </w:rPr>
            </w:pPr>
          </w:p>
        </w:tc>
      </w:tr>
      <w:tr w:rsidR="00DC51C2" w:rsidRPr="00DC51C2" w:rsidTr="00DC51C2">
        <w:tc>
          <w:tcPr>
            <w:tcW w:w="8568" w:type="dxa"/>
            <w:gridSpan w:val="5"/>
            <w:tcBorders>
              <w:top w:val="single" w:sz="12" w:space="0" w:color="auto"/>
              <w:left w:val="single" w:sz="12" w:space="0" w:color="auto"/>
              <w:bottom w:val="single" w:sz="6" w:space="0" w:color="auto"/>
              <w:right w:val="single" w:sz="6" w:space="0" w:color="auto"/>
            </w:tcBorders>
          </w:tcPr>
          <w:p w:rsidR="00DC51C2" w:rsidRPr="00DC51C2" w:rsidRDefault="00DC51C2" w:rsidP="00DC51C2">
            <w:pPr>
              <w:suppressAutoHyphens/>
              <w:spacing w:after="0" w:line="240" w:lineRule="auto"/>
              <w:jc w:val="right"/>
              <w:rPr>
                <w:rFonts w:ascii="Times New Roman" w:eastAsia="Times New Roman" w:hAnsi="Times New Roman"/>
                <w:sz w:val="24"/>
                <w:szCs w:val="24"/>
              </w:rPr>
            </w:pPr>
            <w:r w:rsidRPr="00DC51C2">
              <w:rPr>
                <w:rFonts w:ascii="Times New Roman" w:eastAsia="Times New Roman" w:hAnsi="Times New Roman"/>
                <w:sz w:val="24"/>
                <w:szCs w:val="24"/>
              </w:rPr>
              <w:t>Итого:</w:t>
            </w:r>
          </w:p>
        </w:tc>
        <w:tc>
          <w:tcPr>
            <w:tcW w:w="1642" w:type="dxa"/>
            <w:tcBorders>
              <w:top w:val="single" w:sz="12" w:space="0" w:color="auto"/>
              <w:left w:val="single" w:sz="6" w:space="0" w:color="auto"/>
              <w:bottom w:val="single" w:sz="6" w:space="0" w:color="auto"/>
              <w:right w:val="single" w:sz="12" w:space="0" w:color="auto"/>
            </w:tcBorders>
          </w:tcPr>
          <w:p w:rsidR="00DC51C2" w:rsidRPr="00DC51C2" w:rsidRDefault="00DC51C2" w:rsidP="00DC51C2">
            <w:pPr>
              <w:suppressAutoHyphens/>
              <w:spacing w:after="0" w:line="240" w:lineRule="auto"/>
              <w:jc w:val="right"/>
              <w:rPr>
                <w:rFonts w:ascii="Times New Roman" w:eastAsia="Times New Roman" w:hAnsi="Times New Roman"/>
                <w:sz w:val="24"/>
                <w:szCs w:val="24"/>
              </w:rPr>
            </w:pPr>
          </w:p>
        </w:tc>
      </w:tr>
      <w:tr w:rsidR="00DC51C2" w:rsidRPr="00DC51C2" w:rsidTr="00DC51C2">
        <w:tc>
          <w:tcPr>
            <w:tcW w:w="8568" w:type="dxa"/>
            <w:gridSpan w:val="5"/>
            <w:tcBorders>
              <w:top w:val="single" w:sz="6" w:space="0" w:color="auto"/>
              <w:left w:val="single" w:sz="12" w:space="0" w:color="auto"/>
              <w:bottom w:val="single" w:sz="6" w:space="0" w:color="auto"/>
              <w:right w:val="single" w:sz="6" w:space="0" w:color="auto"/>
            </w:tcBorders>
          </w:tcPr>
          <w:p w:rsidR="00DC51C2" w:rsidRPr="00DC51C2" w:rsidRDefault="00DC51C2" w:rsidP="00DC51C2">
            <w:pPr>
              <w:suppressAutoHyphens/>
              <w:spacing w:after="0" w:line="240" w:lineRule="auto"/>
              <w:jc w:val="right"/>
              <w:rPr>
                <w:rFonts w:ascii="Times New Roman" w:eastAsia="Times New Roman" w:hAnsi="Times New Roman"/>
                <w:sz w:val="24"/>
                <w:szCs w:val="24"/>
              </w:rPr>
            </w:pPr>
            <w:r w:rsidRPr="00DC51C2">
              <w:rPr>
                <w:rFonts w:ascii="Times New Roman" w:eastAsia="Times New Roman" w:hAnsi="Times New Roman"/>
                <w:sz w:val="24"/>
                <w:szCs w:val="24"/>
              </w:rPr>
              <w:t>Сумма НДС:</w:t>
            </w:r>
          </w:p>
        </w:tc>
        <w:tc>
          <w:tcPr>
            <w:tcW w:w="1642" w:type="dxa"/>
            <w:tcBorders>
              <w:top w:val="single" w:sz="6" w:space="0" w:color="auto"/>
              <w:left w:val="single" w:sz="6" w:space="0" w:color="auto"/>
              <w:bottom w:val="single" w:sz="6" w:space="0" w:color="auto"/>
              <w:right w:val="single" w:sz="12" w:space="0" w:color="auto"/>
            </w:tcBorders>
          </w:tcPr>
          <w:p w:rsidR="00DC51C2" w:rsidRPr="00DC51C2" w:rsidRDefault="00DC51C2" w:rsidP="00DC51C2">
            <w:pPr>
              <w:suppressAutoHyphens/>
              <w:spacing w:after="0" w:line="240" w:lineRule="auto"/>
              <w:jc w:val="right"/>
              <w:rPr>
                <w:rFonts w:ascii="Times New Roman" w:eastAsia="Times New Roman" w:hAnsi="Times New Roman"/>
                <w:sz w:val="24"/>
                <w:szCs w:val="24"/>
              </w:rPr>
            </w:pPr>
          </w:p>
        </w:tc>
      </w:tr>
      <w:tr w:rsidR="00DC51C2" w:rsidRPr="00DC51C2" w:rsidTr="00DC51C2">
        <w:tc>
          <w:tcPr>
            <w:tcW w:w="8568" w:type="dxa"/>
            <w:gridSpan w:val="5"/>
            <w:tcBorders>
              <w:top w:val="single" w:sz="6" w:space="0" w:color="auto"/>
              <w:left w:val="single" w:sz="12" w:space="0" w:color="auto"/>
              <w:bottom w:val="single" w:sz="12" w:space="0" w:color="auto"/>
              <w:right w:val="single" w:sz="6" w:space="0" w:color="auto"/>
            </w:tcBorders>
          </w:tcPr>
          <w:p w:rsidR="00DC51C2" w:rsidRPr="00DC51C2" w:rsidRDefault="00DC51C2" w:rsidP="00DC51C2">
            <w:pPr>
              <w:suppressAutoHyphens/>
              <w:spacing w:after="0" w:line="240" w:lineRule="auto"/>
              <w:jc w:val="right"/>
              <w:rPr>
                <w:rFonts w:ascii="Times New Roman" w:eastAsia="Times New Roman" w:hAnsi="Times New Roman"/>
                <w:sz w:val="24"/>
                <w:szCs w:val="24"/>
              </w:rPr>
            </w:pPr>
            <w:r w:rsidRPr="00DC51C2">
              <w:rPr>
                <w:rFonts w:ascii="Times New Roman" w:eastAsia="Times New Roman" w:hAnsi="Times New Roman"/>
                <w:sz w:val="24"/>
                <w:szCs w:val="24"/>
              </w:rPr>
              <w:t>Всего, с учетом НДС:</w:t>
            </w:r>
          </w:p>
        </w:tc>
        <w:tc>
          <w:tcPr>
            <w:tcW w:w="1642" w:type="dxa"/>
            <w:tcBorders>
              <w:top w:val="single" w:sz="6" w:space="0" w:color="auto"/>
              <w:left w:val="single" w:sz="6" w:space="0" w:color="auto"/>
              <w:bottom w:val="single" w:sz="12" w:space="0" w:color="auto"/>
              <w:right w:val="single" w:sz="12" w:space="0" w:color="auto"/>
            </w:tcBorders>
          </w:tcPr>
          <w:p w:rsidR="00DC51C2" w:rsidRPr="00DC51C2" w:rsidRDefault="00DC51C2" w:rsidP="00DC51C2">
            <w:pPr>
              <w:suppressAutoHyphens/>
              <w:spacing w:after="0" w:line="240" w:lineRule="auto"/>
              <w:jc w:val="right"/>
              <w:rPr>
                <w:rFonts w:ascii="Times New Roman" w:eastAsia="Times New Roman" w:hAnsi="Times New Roman"/>
                <w:sz w:val="24"/>
                <w:szCs w:val="24"/>
              </w:rPr>
            </w:pPr>
          </w:p>
        </w:tc>
      </w:tr>
    </w:tbl>
    <w:p w:rsidR="00DC51C2" w:rsidRPr="00DC51C2" w:rsidRDefault="00DC51C2" w:rsidP="00DC51C2">
      <w:pPr>
        <w:suppressAutoHyphens/>
        <w:spacing w:before="240" w:after="240" w:line="240" w:lineRule="auto"/>
        <w:jc w:val="both"/>
        <w:rPr>
          <w:rFonts w:ascii="Times New Roman" w:eastAsia="Times New Roman" w:hAnsi="Times New Roman"/>
          <w:sz w:val="24"/>
          <w:szCs w:val="24"/>
        </w:rPr>
      </w:pPr>
      <w:r w:rsidRPr="00DC51C2">
        <w:rPr>
          <w:rFonts w:ascii="Times New Roman" w:eastAsia="Times New Roman" w:hAnsi="Times New Roman"/>
          <w:sz w:val="24"/>
          <w:szCs w:val="24"/>
        </w:rPr>
        <w:t>Общая стоимость составляет ________ (________) рублей __ копеек.</w:t>
      </w:r>
    </w:p>
    <w:p w:rsidR="00DC51C2" w:rsidRPr="00DC51C2" w:rsidRDefault="00DC51C2" w:rsidP="00DC51C2">
      <w:pPr>
        <w:suppressAutoHyphens/>
        <w:spacing w:after="0" w:line="240" w:lineRule="auto"/>
        <w:jc w:val="both"/>
        <w:rPr>
          <w:rFonts w:ascii="Times New Roman" w:eastAsia="Times New Roman" w:hAnsi="Times New Roman"/>
          <w:sz w:val="24"/>
          <w:szCs w:val="24"/>
        </w:rPr>
      </w:pPr>
      <w:r w:rsidRPr="00DC51C2">
        <w:rPr>
          <w:rFonts w:ascii="Times New Roman" w:eastAsia="Times New Roman" w:hAnsi="Times New Roman"/>
          <w:sz w:val="24"/>
          <w:szCs w:val="24"/>
        </w:rPr>
        <w:t>1. Товар поставляется в упаковке завода – производителя.</w:t>
      </w:r>
    </w:p>
    <w:p w:rsidR="00DC51C2" w:rsidRPr="00DC51C2" w:rsidRDefault="00DC51C2" w:rsidP="00DC51C2">
      <w:pPr>
        <w:numPr>
          <w:ilvl w:val="0"/>
          <w:numId w:val="8"/>
        </w:numPr>
        <w:suppressAutoHyphens/>
        <w:spacing w:after="0" w:line="240" w:lineRule="auto"/>
        <w:contextualSpacing/>
        <w:jc w:val="both"/>
        <w:rPr>
          <w:rFonts w:ascii="Times New Roman" w:eastAsia="Times New Roman" w:hAnsi="Times New Roman"/>
          <w:sz w:val="24"/>
          <w:szCs w:val="24"/>
        </w:rPr>
      </w:pPr>
      <w:r w:rsidRPr="00DC51C2">
        <w:rPr>
          <w:rFonts w:ascii="Times New Roman" w:eastAsia="Times New Roman" w:hAnsi="Times New Roman"/>
          <w:sz w:val="24"/>
          <w:szCs w:val="24"/>
        </w:rPr>
        <w:t>Условия оплаты: 100% - в течение 14 (четырнадцати) календарных дней с момента поступления Товара на склад Покупателя.</w:t>
      </w:r>
    </w:p>
    <w:p w:rsidR="00DC51C2" w:rsidRPr="00DC51C2" w:rsidRDefault="00DC51C2" w:rsidP="00DC51C2">
      <w:pPr>
        <w:numPr>
          <w:ilvl w:val="0"/>
          <w:numId w:val="8"/>
        </w:numPr>
        <w:suppressAutoHyphens/>
        <w:spacing w:after="0" w:line="240" w:lineRule="auto"/>
        <w:contextualSpacing/>
        <w:jc w:val="both"/>
        <w:rPr>
          <w:rFonts w:ascii="Times New Roman" w:eastAsia="Times New Roman" w:hAnsi="Times New Roman"/>
          <w:sz w:val="24"/>
          <w:szCs w:val="24"/>
        </w:rPr>
      </w:pPr>
      <w:r w:rsidRPr="00DC51C2">
        <w:rPr>
          <w:rFonts w:ascii="Times New Roman" w:eastAsia="Times New Roman" w:hAnsi="Times New Roman"/>
          <w:sz w:val="24"/>
          <w:szCs w:val="24"/>
        </w:rPr>
        <w:t>Место поставки – склад Покупателя, расположенный по адресу: Свердловская область, г. Богданович, ул. Степана Разина, 64.</w:t>
      </w:r>
    </w:p>
    <w:p w:rsidR="00DC51C2" w:rsidRPr="00DC51C2" w:rsidRDefault="00DC51C2" w:rsidP="00DC51C2">
      <w:pPr>
        <w:numPr>
          <w:ilvl w:val="0"/>
          <w:numId w:val="8"/>
        </w:numPr>
        <w:suppressAutoHyphens/>
        <w:spacing w:after="0" w:line="240" w:lineRule="auto"/>
        <w:ind w:left="567" w:hanging="567"/>
        <w:contextualSpacing/>
        <w:jc w:val="both"/>
        <w:rPr>
          <w:rFonts w:ascii="Times New Roman" w:eastAsia="Times New Roman" w:hAnsi="Times New Roman"/>
          <w:sz w:val="24"/>
          <w:szCs w:val="24"/>
        </w:rPr>
      </w:pPr>
      <w:r w:rsidRPr="00DC51C2">
        <w:rPr>
          <w:rFonts w:ascii="Times New Roman" w:eastAsia="Times New Roman" w:hAnsi="Times New Roman"/>
          <w:sz w:val="24"/>
          <w:szCs w:val="24"/>
        </w:rPr>
        <w:t>Срок поставки на приведенный Товар составляет 30дней с момента подписания настоящего Договора, Спецификации (Приложение №1) и Технического задания (Приложение №2).</w:t>
      </w:r>
    </w:p>
    <w:p w:rsidR="00DC51C2" w:rsidRPr="00DC51C2" w:rsidRDefault="00DC51C2" w:rsidP="00DC51C2">
      <w:pPr>
        <w:suppressAutoHyphens/>
        <w:spacing w:after="0" w:line="240" w:lineRule="auto"/>
        <w:jc w:val="both"/>
        <w:rPr>
          <w:rFonts w:ascii="Times New Roman" w:eastAsia="Times New Roman" w:hAnsi="Times New Roman"/>
          <w:sz w:val="24"/>
          <w:szCs w:val="24"/>
        </w:rPr>
      </w:pPr>
    </w:p>
    <w:tbl>
      <w:tblPr>
        <w:tblW w:w="10204" w:type="dxa"/>
        <w:tblInd w:w="108" w:type="dxa"/>
        <w:tblLook w:val="00A0" w:firstRow="1" w:lastRow="0" w:firstColumn="1" w:lastColumn="0" w:noHBand="0" w:noVBand="0"/>
      </w:tblPr>
      <w:tblGrid>
        <w:gridCol w:w="2551"/>
        <w:gridCol w:w="2551"/>
        <w:gridCol w:w="2551"/>
        <w:gridCol w:w="2551"/>
      </w:tblGrid>
      <w:tr w:rsidR="00DC51C2" w:rsidRPr="00DC51C2" w:rsidTr="00DC51C2">
        <w:tc>
          <w:tcPr>
            <w:tcW w:w="5102" w:type="dxa"/>
            <w:gridSpan w:val="2"/>
          </w:tcPr>
          <w:p w:rsidR="00DC51C2" w:rsidRPr="00DC51C2" w:rsidRDefault="00DC51C2" w:rsidP="00DC51C2">
            <w:pPr>
              <w:suppressAutoHyphens/>
              <w:spacing w:after="0" w:line="240" w:lineRule="auto"/>
              <w:jc w:val="both"/>
              <w:rPr>
                <w:rFonts w:ascii="Times New Roman" w:eastAsia="Times New Roman" w:hAnsi="Times New Roman"/>
                <w:b/>
                <w:sz w:val="24"/>
                <w:szCs w:val="24"/>
              </w:rPr>
            </w:pPr>
            <w:r w:rsidRPr="00DC51C2">
              <w:rPr>
                <w:rFonts w:ascii="Times New Roman" w:eastAsia="Times New Roman" w:hAnsi="Times New Roman"/>
                <w:b/>
                <w:sz w:val="24"/>
                <w:szCs w:val="24"/>
              </w:rPr>
              <w:t>«ПОКУПАТЕЛЬ»</w:t>
            </w:r>
          </w:p>
        </w:tc>
        <w:tc>
          <w:tcPr>
            <w:tcW w:w="5102" w:type="dxa"/>
            <w:gridSpan w:val="2"/>
          </w:tcPr>
          <w:p w:rsidR="00DC51C2" w:rsidRPr="00DC51C2" w:rsidRDefault="00DC51C2" w:rsidP="00DC51C2">
            <w:pPr>
              <w:suppressAutoHyphens/>
              <w:spacing w:after="0" w:line="240" w:lineRule="auto"/>
              <w:jc w:val="both"/>
              <w:rPr>
                <w:rFonts w:ascii="Times New Roman" w:eastAsia="Times New Roman" w:hAnsi="Times New Roman"/>
                <w:b/>
                <w:sz w:val="24"/>
                <w:szCs w:val="24"/>
              </w:rPr>
            </w:pPr>
            <w:r w:rsidRPr="00DC51C2">
              <w:rPr>
                <w:rFonts w:ascii="Times New Roman" w:eastAsia="Times New Roman" w:hAnsi="Times New Roman"/>
                <w:b/>
                <w:sz w:val="24"/>
                <w:szCs w:val="24"/>
              </w:rPr>
              <w:t>«ПОСТАВЩИК»</w:t>
            </w:r>
          </w:p>
        </w:tc>
      </w:tr>
      <w:tr w:rsidR="00DC51C2" w:rsidRPr="00DC51C2" w:rsidTr="00DC51C2">
        <w:tc>
          <w:tcPr>
            <w:tcW w:w="5102" w:type="dxa"/>
            <w:gridSpan w:val="2"/>
          </w:tcPr>
          <w:p w:rsidR="00DC51C2" w:rsidRPr="00DC51C2" w:rsidRDefault="00DC51C2" w:rsidP="00DC51C2">
            <w:pPr>
              <w:suppressAutoHyphens/>
              <w:spacing w:after="0" w:line="240" w:lineRule="auto"/>
              <w:rPr>
                <w:rFonts w:ascii="Times New Roman" w:eastAsia="Times New Roman" w:hAnsi="Times New Roman"/>
                <w:sz w:val="24"/>
                <w:szCs w:val="24"/>
              </w:rPr>
            </w:pPr>
            <w:r w:rsidRPr="00DC51C2">
              <w:rPr>
                <w:rFonts w:ascii="Times New Roman" w:eastAsia="Times New Roman" w:hAnsi="Times New Roman"/>
                <w:b/>
                <w:sz w:val="24"/>
                <w:szCs w:val="24"/>
              </w:rPr>
              <w:t>ОАО «Богдановичский комбикормовый завод»</w:t>
            </w:r>
          </w:p>
        </w:tc>
        <w:tc>
          <w:tcPr>
            <w:tcW w:w="5102" w:type="dxa"/>
            <w:gridSpan w:val="2"/>
          </w:tcPr>
          <w:p w:rsidR="00DC51C2" w:rsidRPr="00DC51C2" w:rsidRDefault="00DC51C2" w:rsidP="00DC51C2">
            <w:pPr>
              <w:suppressAutoHyphens/>
              <w:spacing w:after="0" w:line="240" w:lineRule="auto"/>
              <w:rPr>
                <w:rFonts w:ascii="Times New Roman" w:eastAsia="Times New Roman" w:hAnsi="Times New Roman"/>
                <w:b/>
                <w:sz w:val="24"/>
                <w:szCs w:val="24"/>
              </w:rPr>
            </w:pPr>
          </w:p>
        </w:tc>
      </w:tr>
      <w:tr w:rsidR="00DC51C2" w:rsidRPr="00DC51C2" w:rsidTr="00DC51C2">
        <w:tc>
          <w:tcPr>
            <w:tcW w:w="5102" w:type="dxa"/>
            <w:gridSpan w:val="2"/>
          </w:tcPr>
          <w:p w:rsidR="00DC51C2" w:rsidRPr="00DC51C2" w:rsidRDefault="00DC51C2" w:rsidP="00DC51C2">
            <w:pPr>
              <w:suppressAutoHyphens/>
              <w:spacing w:after="0" w:line="240" w:lineRule="auto"/>
              <w:rPr>
                <w:rFonts w:ascii="Times New Roman" w:eastAsia="Times New Roman" w:hAnsi="Times New Roman"/>
                <w:sz w:val="24"/>
                <w:szCs w:val="24"/>
              </w:rPr>
            </w:pPr>
          </w:p>
        </w:tc>
        <w:tc>
          <w:tcPr>
            <w:tcW w:w="5102" w:type="dxa"/>
            <w:gridSpan w:val="2"/>
          </w:tcPr>
          <w:p w:rsidR="00DC51C2" w:rsidRPr="00DC51C2" w:rsidRDefault="00DC51C2" w:rsidP="00DC51C2">
            <w:pPr>
              <w:suppressAutoHyphens/>
              <w:spacing w:after="0" w:line="240" w:lineRule="auto"/>
              <w:rPr>
                <w:rFonts w:ascii="Times New Roman" w:eastAsia="Times New Roman" w:hAnsi="Times New Roman"/>
                <w:sz w:val="24"/>
                <w:szCs w:val="24"/>
              </w:rPr>
            </w:pPr>
          </w:p>
        </w:tc>
      </w:tr>
      <w:tr w:rsidR="00DC51C2" w:rsidRPr="00DC51C2" w:rsidTr="00DC51C2">
        <w:tc>
          <w:tcPr>
            <w:tcW w:w="5102" w:type="dxa"/>
            <w:gridSpan w:val="2"/>
          </w:tcPr>
          <w:p w:rsidR="00DC51C2" w:rsidRPr="00DC51C2" w:rsidRDefault="00DC51C2" w:rsidP="00DC51C2">
            <w:pPr>
              <w:suppressAutoHyphens/>
              <w:spacing w:after="0" w:line="240" w:lineRule="auto"/>
              <w:rPr>
                <w:rFonts w:ascii="Times New Roman" w:eastAsia="Times New Roman" w:hAnsi="Times New Roman"/>
                <w:sz w:val="24"/>
                <w:szCs w:val="24"/>
              </w:rPr>
            </w:pPr>
            <w:r w:rsidRPr="00DC51C2">
              <w:rPr>
                <w:rFonts w:ascii="Times New Roman" w:eastAsia="Times New Roman" w:hAnsi="Times New Roman"/>
                <w:sz w:val="24"/>
                <w:szCs w:val="24"/>
              </w:rPr>
              <w:t>Генеральный директор</w:t>
            </w:r>
          </w:p>
        </w:tc>
        <w:tc>
          <w:tcPr>
            <w:tcW w:w="5102" w:type="dxa"/>
            <w:gridSpan w:val="2"/>
          </w:tcPr>
          <w:p w:rsidR="00DC51C2" w:rsidRPr="00DC51C2" w:rsidRDefault="00DC51C2" w:rsidP="00DC51C2">
            <w:pPr>
              <w:suppressAutoHyphens/>
              <w:spacing w:after="0" w:line="240" w:lineRule="auto"/>
              <w:rPr>
                <w:rFonts w:ascii="Times New Roman" w:eastAsia="Times New Roman" w:hAnsi="Times New Roman"/>
                <w:sz w:val="24"/>
                <w:szCs w:val="24"/>
                <w:lang w:val="en-US"/>
              </w:rPr>
            </w:pPr>
          </w:p>
        </w:tc>
      </w:tr>
      <w:tr w:rsidR="00DC51C2" w:rsidRPr="00DC51C2" w:rsidTr="00DC51C2">
        <w:tc>
          <w:tcPr>
            <w:tcW w:w="5102" w:type="dxa"/>
            <w:gridSpan w:val="2"/>
          </w:tcPr>
          <w:p w:rsidR="00DC51C2" w:rsidRPr="00DC51C2" w:rsidRDefault="00DC51C2" w:rsidP="00DC51C2">
            <w:pPr>
              <w:suppressAutoHyphens/>
              <w:spacing w:after="0" w:line="240" w:lineRule="auto"/>
              <w:rPr>
                <w:rFonts w:ascii="Times New Roman" w:eastAsia="Times New Roman" w:hAnsi="Times New Roman"/>
                <w:sz w:val="24"/>
                <w:szCs w:val="24"/>
              </w:rPr>
            </w:pPr>
          </w:p>
        </w:tc>
        <w:tc>
          <w:tcPr>
            <w:tcW w:w="5102" w:type="dxa"/>
            <w:gridSpan w:val="2"/>
          </w:tcPr>
          <w:p w:rsidR="00DC51C2" w:rsidRPr="00DC51C2" w:rsidRDefault="00DC51C2" w:rsidP="00DC51C2">
            <w:pPr>
              <w:suppressAutoHyphens/>
              <w:spacing w:after="0" w:line="240" w:lineRule="auto"/>
              <w:rPr>
                <w:rFonts w:ascii="Times New Roman" w:eastAsia="Times New Roman" w:hAnsi="Times New Roman"/>
                <w:sz w:val="24"/>
                <w:szCs w:val="24"/>
                <w:lang w:val="en-US"/>
              </w:rPr>
            </w:pPr>
          </w:p>
        </w:tc>
      </w:tr>
      <w:tr w:rsidR="00DC51C2" w:rsidRPr="00DC51C2" w:rsidTr="00DC51C2">
        <w:tc>
          <w:tcPr>
            <w:tcW w:w="2551" w:type="dxa"/>
          </w:tcPr>
          <w:p w:rsidR="00DC51C2" w:rsidRPr="00DC51C2" w:rsidRDefault="00DC51C2" w:rsidP="00DC51C2">
            <w:pPr>
              <w:pBdr>
                <w:bottom w:val="dotted" w:sz="4" w:space="1" w:color="auto"/>
              </w:pBdr>
              <w:suppressAutoHyphens/>
              <w:spacing w:after="0" w:line="240" w:lineRule="auto"/>
              <w:rPr>
                <w:rFonts w:ascii="Times New Roman" w:eastAsia="Times New Roman" w:hAnsi="Times New Roman"/>
                <w:sz w:val="24"/>
                <w:szCs w:val="24"/>
              </w:rPr>
            </w:pPr>
          </w:p>
        </w:tc>
        <w:tc>
          <w:tcPr>
            <w:tcW w:w="2551" w:type="dxa"/>
          </w:tcPr>
          <w:p w:rsidR="00DC51C2" w:rsidRPr="00DC51C2" w:rsidRDefault="00DC51C2" w:rsidP="00DC51C2">
            <w:pPr>
              <w:suppressAutoHyphens/>
              <w:spacing w:after="0" w:line="240" w:lineRule="auto"/>
              <w:rPr>
                <w:rFonts w:ascii="Times New Roman" w:eastAsia="Times New Roman" w:hAnsi="Times New Roman"/>
                <w:sz w:val="24"/>
                <w:szCs w:val="24"/>
              </w:rPr>
            </w:pPr>
            <w:r w:rsidRPr="00DC51C2">
              <w:rPr>
                <w:rFonts w:ascii="Times New Roman" w:eastAsia="Times New Roman" w:hAnsi="Times New Roman"/>
                <w:sz w:val="24"/>
                <w:szCs w:val="24"/>
              </w:rPr>
              <w:t>В.В. Буксман</w:t>
            </w:r>
          </w:p>
        </w:tc>
        <w:tc>
          <w:tcPr>
            <w:tcW w:w="2551" w:type="dxa"/>
          </w:tcPr>
          <w:p w:rsidR="00DC51C2" w:rsidRPr="00DC51C2" w:rsidRDefault="00DC51C2" w:rsidP="00DC51C2">
            <w:pPr>
              <w:pBdr>
                <w:bottom w:val="dotted" w:sz="4" w:space="1" w:color="auto"/>
              </w:pBdr>
              <w:suppressAutoHyphens/>
              <w:spacing w:after="0" w:line="240" w:lineRule="auto"/>
              <w:rPr>
                <w:rFonts w:ascii="Times New Roman" w:eastAsia="Times New Roman" w:hAnsi="Times New Roman"/>
                <w:sz w:val="24"/>
                <w:szCs w:val="24"/>
                <w:lang w:val="en-US"/>
              </w:rPr>
            </w:pPr>
          </w:p>
        </w:tc>
        <w:tc>
          <w:tcPr>
            <w:tcW w:w="2551" w:type="dxa"/>
          </w:tcPr>
          <w:p w:rsidR="00DC51C2" w:rsidRPr="00DC51C2" w:rsidRDefault="00DC51C2" w:rsidP="00DC51C2">
            <w:pPr>
              <w:suppressAutoHyphens/>
              <w:spacing w:after="0" w:line="240" w:lineRule="auto"/>
              <w:rPr>
                <w:rFonts w:ascii="Times New Roman" w:eastAsia="Times New Roman" w:hAnsi="Times New Roman"/>
                <w:sz w:val="24"/>
                <w:szCs w:val="24"/>
                <w:lang w:val="en-US"/>
              </w:rPr>
            </w:pPr>
          </w:p>
        </w:tc>
      </w:tr>
      <w:tr w:rsidR="00DC51C2" w:rsidRPr="00DC51C2" w:rsidTr="00DC51C2">
        <w:tc>
          <w:tcPr>
            <w:tcW w:w="2551" w:type="dxa"/>
          </w:tcPr>
          <w:p w:rsidR="00DC51C2" w:rsidRPr="00DC51C2" w:rsidRDefault="00DC51C2" w:rsidP="00DC51C2">
            <w:pPr>
              <w:suppressAutoHyphens/>
              <w:spacing w:after="0" w:line="240" w:lineRule="auto"/>
              <w:rPr>
                <w:rFonts w:ascii="Times New Roman" w:eastAsia="Times New Roman" w:hAnsi="Times New Roman"/>
                <w:sz w:val="20"/>
                <w:szCs w:val="24"/>
              </w:rPr>
            </w:pPr>
          </w:p>
        </w:tc>
        <w:tc>
          <w:tcPr>
            <w:tcW w:w="2551" w:type="dxa"/>
          </w:tcPr>
          <w:p w:rsidR="00DC51C2" w:rsidRPr="00DC51C2" w:rsidRDefault="00DC51C2" w:rsidP="00DC51C2">
            <w:pPr>
              <w:suppressAutoHyphens/>
              <w:spacing w:after="0" w:line="240" w:lineRule="auto"/>
              <w:rPr>
                <w:rFonts w:ascii="Times New Roman" w:eastAsia="Times New Roman" w:hAnsi="Times New Roman"/>
                <w:sz w:val="24"/>
                <w:szCs w:val="24"/>
              </w:rPr>
            </w:pPr>
          </w:p>
        </w:tc>
        <w:tc>
          <w:tcPr>
            <w:tcW w:w="2551" w:type="dxa"/>
          </w:tcPr>
          <w:p w:rsidR="00DC51C2" w:rsidRPr="00DC51C2" w:rsidRDefault="00DC51C2" w:rsidP="00DC51C2">
            <w:pPr>
              <w:suppressAutoHyphens/>
              <w:spacing w:after="0" w:line="240" w:lineRule="auto"/>
              <w:rPr>
                <w:rFonts w:ascii="Times New Roman" w:eastAsia="Times New Roman" w:hAnsi="Times New Roman"/>
                <w:sz w:val="20"/>
                <w:szCs w:val="24"/>
                <w:lang w:val="en-US"/>
              </w:rPr>
            </w:pPr>
          </w:p>
        </w:tc>
        <w:tc>
          <w:tcPr>
            <w:tcW w:w="2551" w:type="dxa"/>
          </w:tcPr>
          <w:p w:rsidR="00DC51C2" w:rsidRPr="00DC51C2" w:rsidRDefault="00DC51C2" w:rsidP="00DC51C2">
            <w:pPr>
              <w:suppressAutoHyphens/>
              <w:spacing w:after="0" w:line="240" w:lineRule="auto"/>
              <w:rPr>
                <w:rFonts w:ascii="Times New Roman" w:eastAsia="Times New Roman" w:hAnsi="Times New Roman"/>
                <w:sz w:val="24"/>
                <w:szCs w:val="24"/>
                <w:lang w:val="en-US"/>
              </w:rPr>
            </w:pPr>
          </w:p>
        </w:tc>
      </w:tr>
    </w:tbl>
    <w:p w:rsidR="00DC51C2" w:rsidRPr="00DC51C2" w:rsidRDefault="00DC51C2" w:rsidP="00DC51C2">
      <w:pPr>
        <w:suppressAutoHyphens/>
        <w:spacing w:after="0" w:line="240" w:lineRule="auto"/>
        <w:jc w:val="both"/>
        <w:rPr>
          <w:rFonts w:ascii="Times New Roman" w:eastAsia="Times New Roman" w:hAnsi="Times New Roman"/>
          <w:sz w:val="24"/>
          <w:szCs w:val="24"/>
        </w:rPr>
      </w:pPr>
    </w:p>
    <w:p w:rsidR="00DC51C2" w:rsidRPr="00DC51C2" w:rsidRDefault="00DC51C2" w:rsidP="00DC51C2">
      <w:pPr>
        <w:suppressAutoHyphens/>
        <w:spacing w:after="0" w:line="240" w:lineRule="auto"/>
        <w:jc w:val="both"/>
        <w:rPr>
          <w:rFonts w:ascii="Times New Roman" w:eastAsia="Times New Roman" w:hAnsi="Times New Roman"/>
          <w:sz w:val="24"/>
          <w:szCs w:val="24"/>
        </w:rPr>
      </w:pPr>
    </w:p>
    <w:p w:rsidR="00DC51C2" w:rsidRPr="00DC51C2" w:rsidRDefault="00DC51C2" w:rsidP="00DC51C2">
      <w:pPr>
        <w:suppressAutoHyphens/>
        <w:spacing w:after="0" w:line="240" w:lineRule="auto"/>
        <w:jc w:val="both"/>
        <w:rPr>
          <w:rFonts w:ascii="Times New Roman" w:eastAsia="Times New Roman" w:hAnsi="Times New Roman"/>
          <w:sz w:val="24"/>
          <w:szCs w:val="24"/>
        </w:rPr>
      </w:pPr>
    </w:p>
    <w:p w:rsidR="00DC51C2" w:rsidRPr="00DC51C2" w:rsidRDefault="00DC51C2" w:rsidP="00DC51C2">
      <w:pPr>
        <w:suppressAutoHyphens/>
        <w:spacing w:after="0" w:line="240" w:lineRule="auto"/>
        <w:jc w:val="both"/>
        <w:rPr>
          <w:rFonts w:ascii="Times New Roman" w:eastAsia="Times New Roman" w:hAnsi="Times New Roman"/>
          <w:sz w:val="24"/>
          <w:szCs w:val="24"/>
        </w:rPr>
      </w:pPr>
    </w:p>
    <w:p w:rsidR="00DC51C2" w:rsidRPr="00DC51C2" w:rsidRDefault="00DC51C2" w:rsidP="00DC51C2">
      <w:pPr>
        <w:suppressAutoHyphens/>
        <w:spacing w:after="0" w:line="240" w:lineRule="auto"/>
        <w:jc w:val="both"/>
        <w:rPr>
          <w:rFonts w:ascii="Times New Roman" w:eastAsia="Times New Roman" w:hAnsi="Times New Roman"/>
          <w:sz w:val="24"/>
          <w:szCs w:val="24"/>
        </w:rPr>
      </w:pPr>
    </w:p>
    <w:p w:rsidR="00DC51C2" w:rsidRPr="00DC51C2" w:rsidRDefault="00DC51C2" w:rsidP="00DC51C2">
      <w:pPr>
        <w:suppressAutoHyphens/>
        <w:spacing w:after="0" w:line="240" w:lineRule="auto"/>
        <w:jc w:val="both"/>
        <w:rPr>
          <w:rFonts w:ascii="Times New Roman" w:eastAsia="Times New Roman" w:hAnsi="Times New Roman"/>
          <w:sz w:val="24"/>
          <w:szCs w:val="24"/>
        </w:rPr>
      </w:pPr>
    </w:p>
    <w:p w:rsidR="00DC51C2" w:rsidRPr="00DC51C2" w:rsidRDefault="00DC51C2" w:rsidP="00DC51C2">
      <w:pPr>
        <w:suppressAutoHyphens/>
        <w:spacing w:after="0" w:line="240" w:lineRule="auto"/>
        <w:jc w:val="both"/>
        <w:rPr>
          <w:rFonts w:ascii="Times New Roman" w:eastAsia="Times New Roman" w:hAnsi="Times New Roman"/>
          <w:sz w:val="24"/>
          <w:szCs w:val="24"/>
        </w:rPr>
      </w:pPr>
    </w:p>
    <w:p w:rsidR="00DC51C2" w:rsidRPr="00DC51C2" w:rsidRDefault="00DC51C2" w:rsidP="00DC51C2">
      <w:pPr>
        <w:suppressAutoHyphens/>
        <w:spacing w:after="0" w:line="240" w:lineRule="auto"/>
        <w:jc w:val="both"/>
        <w:rPr>
          <w:rFonts w:ascii="Times New Roman" w:eastAsia="Times New Roman" w:hAnsi="Times New Roman"/>
          <w:sz w:val="24"/>
          <w:szCs w:val="24"/>
        </w:rPr>
      </w:pPr>
    </w:p>
    <w:p w:rsidR="00DC51C2" w:rsidRPr="00DC51C2" w:rsidRDefault="00DC51C2" w:rsidP="00DC51C2">
      <w:pPr>
        <w:suppressAutoHyphens/>
        <w:spacing w:after="0" w:line="240" w:lineRule="auto"/>
        <w:jc w:val="both"/>
        <w:rPr>
          <w:rFonts w:ascii="Times New Roman" w:eastAsia="Times New Roman" w:hAnsi="Times New Roman"/>
          <w:sz w:val="24"/>
          <w:szCs w:val="24"/>
        </w:rPr>
      </w:pPr>
    </w:p>
    <w:p w:rsidR="00DC51C2" w:rsidRPr="00DC51C2" w:rsidRDefault="00DC51C2" w:rsidP="00DC51C2">
      <w:pPr>
        <w:suppressAutoHyphens/>
        <w:spacing w:after="0" w:line="240" w:lineRule="auto"/>
        <w:jc w:val="both"/>
        <w:rPr>
          <w:rFonts w:ascii="Times New Roman" w:eastAsia="Times New Roman" w:hAnsi="Times New Roman"/>
          <w:sz w:val="24"/>
          <w:szCs w:val="24"/>
        </w:rPr>
      </w:pPr>
    </w:p>
    <w:p w:rsidR="00DC51C2" w:rsidRPr="00DC51C2" w:rsidRDefault="00DC51C2" w:rsidP="00DC51C2">
      <w:pPr>
        <w:suppressAutoHyphens/>
        <w:spacing w:after="0" w:line="240" w:lineRule="auto"/>
        <w:jc w:val="both"/>
        <w:rPr>
          <w:rFonts w:ascii="Times New Roman" w:eastAsia="Times New Roman" w:hAnsi="Times New Roman"/>
          <w:sz w:val="24"/>
          <w:szCs w:val="24"/>
        </w:rPr>
      </w:pPr>
    </w:p>
    <w:p w:rsidR="00DC51C2" w:rsidRPr="00DC51C2" w:rsidRDefault="00DC51C2" w:rsidP="00DC51C2">
      <w:pPr>
        <w:suppressAutoHyphens/>
        <w:spacing w:after="0" w:line="240" w:lineRule="auto"/>
        <w:jc w:val="both"/>
        <w:rPr>
          <w:rFonts w:ascii="Times New Roman" w:eastAsia="Times New Roman" w:hAnsi="Times New Roman"/>
          <w:sz w:val="24"/>
          <w:szCs w:val="24"/>
        </w:rPr>
      </w:pPr>
    </w:p>
    <w:p w:rsidR="00DC51C2" w:rsidRPr="00DC51C2" w:rsidRDefault="00DC51C2" w:rsidP="00DC51C2">
      <w:pPr>
        <w:suppressAutoHyphens/>
        <w:spacing w:after="0" w:line="240" w:lineRule="auto"/>
        <w:jc w:val="both"/>
        <w:rPr>
          <w:rFonts w:ascii="Times New Roman" w:eastAsia="Times New Roman" w:hAnsi="Times New Roman"/>
          <w:sz w:val="24"/>
          <w:szCs w:val="24"/>
        </w:rPr>
      </w:pPr>
    </w:p>
    <w:p w:rsidR="00DC51C2" w:rsidRPr="00DC51C2" w:rsidRDefault="00DC51C2" w:rsidP="00DC51C2">
      <w:pPr>
        <w:suppressAutoHyphens/>
        <w:spacing w:after="0" w:line="240" w:lineRule="auto"/>
        <w:jc w:val="both"/>
        <w:rPr>
          <w:rFonts w:ascii="Times New Roman" w:eastAsia="Times New Roman" w:hAnsi="Times New Roman"/>
          <w:sz w:val="24"/>
          <w:szCs w:val="24"/>
        </w:rPr>
      </w:pPr>
    </w:p>
    <w:p w:rsidR="00DC51C2" w:rsidRPr="00DC51C2" w:rsidRDefault="00DC51C2" w:rsidP="00DC51C2">
      <w:pPr>
        <w:suppressAutoHyphens/>
        <w:spacing w:after="0" w:line="240" w:lineRule="auto"/>
        <w:jc w:val="both"/>
        <w:rPr>
          <w:rFonts w:ascii="Times New Roman" w:eastAsia="Times New Roman" w:hAnsi="Times New Roman"/>
          <w:sz w:val="24"/>
          <w:szCs w:val="24"/>
        </w:rPr>
      </w:pPr>
    </w:p>
    <w:p w:rsidR="00DC51C2" w:rsidRPr="00DC51C2" w:rsidRDefault="00DC51C2" w:rsidP="00DC51C2">
      <w:pPr>
        <w:suppressAutoHyphens/>
        <w:spacing w:after="0" w:line="240" w:lineRule="auto"/>
        <w:jc w:val="both"/>
        <w:rPr>
          <w:rFonts w:ascii="Times New Roman" w:eastAsia="Times New Roman" w:hAnsi="Times New Roman"/>
          <w:sz w:val="24"/>
          <w:szCs w:val="24"/>
        </w:rPr>
      </w:pPr>
    </w:p>
    <w:p w:rsidR="00DC51C2" w:rsidRPr="00DC51C2" w:rsidRDefault="00DC51C2" w:rsidP="00DC51C2">
      <w:pPr>
        <w:suppressAutoHyphens/>
        <w:spacing w:after="0" w:line="240" w:lineRule="auto"/>
        <w:jc w:val="both"/>
        <w:rPr>
          <w:rFonts w:ascii="Times New Roman" w:eastAsia="Times New Roman" w:hAnsi="Times New Roman"/>
          <w:sz w:val="24"/>
          <w:szCs w:val="24"/>
        </w:rPr>
      </w:pPr>
    </w:p>
    <w:p w:rsidR="00DC51C2" w:rsidRPr="00DC51C2" w:rsidRDefault="00DC51C2" w:rsidP="00DC51C2">
      <w:pPr>
        <w:suppressAutoHyphens/>
        <w:spacing w:after="0" w:line="240" w:lineRule="auto"/>
        <w:jc w:val="both"/>
        <w:rPr>
          <w:rFonts w:ascii="Times New Roman" w:eastAsia="Times New Roman" w:hAnsi="Times New Roman"/>
          <w:sz w:val="24"/>
          <w:szCs w:val="24"/>
        </w:rPr>
      </w:pPr>
    </w:p>
    <w:p w:rsidR="00DC51C2" w:rsidRDefault="00DC51C2">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br w:type="page"/>
      </w:r>
    </w:p>
    <w:p w:rsidR="00DC51C2" w:rsidRPr="00DC51C2" w:rsidRDefault="00DC51C2" w:rsidP="00DC51C2">
      <w:pPr>
        <w:spacing w:after="0" w:line="240" w:lineRule="auto"/>
        <w:jc w:val="right"/>
        <w:rPr>
          <w:rFonts w:ascii="Times New Roman" w:eastAsia="Times New Roman" w:hAnsi="Times New Roman"/>
          <w:b/>
          <w:sz w:val="20"/>
          <w:szCs w:val="20"/>
        </w:rPr>
      </w:pPr>
      <w:r w:rsidRPr="00DC51C2">
        <w:rPr>
          <w:rFonts w:ascii="Times New Roman" w:eastAsia="Times New Roman" w:hAnsi="Times New Roman"/>
          <w:b/>
          <w:sz w:val="20"/>
          <w:szCs w:val="20"/>
        </w:rPr>
        <w:lastRenderedPageBreak/>
        <w:t>Приложение №2</w:t>
      </w:r>
    </w:p>
    <w:p w:rsidR="00DC51C2" w:rsidRPr="00DC51C2" w:rsidRDefault="00DC51C2" w:rsidP="00DC51C2">
      <w:pPr>
        <w:spacing w:after="0" w:line="240" w:lineRule="auto"/>
        <w:jc w:val="right"/>
        <w:rPr>
          <w:rFonts w:ascii="Times New Roman" w:eastAsia="Times New Roman" w:hAnsi="Times New Roman"/>
          <w:b/>
          <w:sz w:val="20"/>
          <w:szCs w:val="20"/>
        </w:rPr>
      </w:pPr>
      <w:r w:rsidRPr="00DC51C2">
        <w:rPr>
          <w:rFonts w:ascii="Times New Roman" w:eastAsia="Times New Roman" w:hAnsi="Times New Roman"/>
          <w:b/>
          <w:sz w:val="20"/>
          <w:szCs w:val="20"/>
        </w:rPr>
        <w:t>К договору №____ от «___»_______2016г.</w:t>
      </w:r>
    </w:p>
    <w:p w:rsidR="00DC51C2" w:rsidRPr="00DC51C2" w:rsidRDefault="00DC51C2" w:rsidP="00DC51C2">
      <w:pPr>
        <w:spacing w:after="0" w:line="240" w:lineRule="auto"/>
        <w:jc w:val="center"/>
        <w:rPr>
          <w:rFonts w:ascii="Times New Roman" w:eastAsia="Times New Roman" w:hAnsi="Times New Roman"/>
          <w:b/>
          <w:sz w:val="20"/>
          <w:szCs w:val="20"/>
        </w:rPr>
      </w:pPr>
    </w:p>
    <w:p w:rsidR="00DC51C2" w:rsidRPr="00DC51C2" w:rsidRDefault="00DC51C2" w:rsidP="00DC51C2">
      <w:pPr>
        <w:spacing w:after="0" w:line="240" w:lineRule="auto"/>
        <w:jc w:val="center"/>
        <w:rPr>
          <w:rFonts w:ascii="Times New Roman" w:eastAsia="Times New Roman" w:hAnsi="Times New Roman"/>
          <w:b/>
          <w:sz w:val="20"/>
          <w:szCs w:val="20"/>
        </w:rPr>
      </w:pPr>
      <w:r w:rsidRPr="00DC51C2">
        <w:rPr>
          <w:rFonts w:ascii="Times New Roman" w:eastAsia="Times New Roman" w:hAnsi="Times New Roman"/>
          <w:b/>
          <w:sz w:val="20"/>
          <w:szCs w:val="20"/>
        </w:rPr>
        <w:t>Техническое задание</w:t>
      </w:r>
    </w:p>
    <w:p w:rsidR="00DC51C2" w:rsidRPr="00DC51C2" w:rsidRDefault="00DC51C2" w:rsidP="00DC51C2">
      <w:pPr>
        <w:spacing w:after="0" w:line="240" w:lineRule="auto"/>
        <w:jc w:val="center"/>
        <w:rPr>
          <w:rFonts w:ascii="Times New Roman" w:eastAsia="Times New Roman" w:hAnsi="Times New Roman"/>
          <w:b/>
          <w:sz w:val="20"/>
          <w:szCs w:val="20"/>
        </w:rPr>
      </w:pPr>
    </w:p>
    <w:p w:rsidR="00DC51C2" w:rsidRPr="00DC51C2" w:rsidRDefault="00DC51C2" w:rsidP="00DC51C2">
      <w:pPr>
        <w:spacing w:after="0" w:line="240" w:lineRule="auto"/>
        <w:jc w:val="both"/>
        <w:rPr>
          <w:rFonts w:ascii="Times New Roman" w:eastAsia="Times New Roman" w:hAnsi="Times New Roman"/>
          <w:b/>
          <w:sz w:val="21"/>
          <w:szCs w:val="21"/>
          <w:lang w:eastAsia="ru-RU"/>
        </w:rPr>
      </w:pPr>
      <w:r w:rsidRPr="00DC51C2">
        <w:rPr>
          <w:rFonts w:ascii="Times New Roman" w:eastAsia="Times New Roman" w:hAnsi="Times New Roman"/>
          <w:b/>
          <w:sz w:val="21"/>
          <w:szCs w:val="21"/>
          <w:lang w:eastAsia="ru-RU"/>
        </w:rPr>
        <w:t>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DC51C2" w:rsidRPr="00DC51C2" w:rsidRDefault="00DC51C2" w:rsidP="00DC51C2">
      <w:pPr>
        <w:spacing w:after="0" w:line="240" w:lineRule="auto"/>
        <w:jc w:val="center"/>
        <w:rPr>
          <w:rFonts w:ascii="Times New Roman" w:eastAsia="Times New Roman" w:hAnsi="Times New Roman"/>
          <w:b/>
          <w:sz w:val="16"/>
          <w:szCs w:val="16"/>
        </w:rPr>
      </w:pPr>
    </w:p>
    <w:p w:rsidR="00DC51C2" w:rsidRPr="00DC51C2" w:rsidRDefault="00DC51C2" w:rsidP="00DC51C2">
      <w:pPr>
        <w:spacing w:after="0" w:line="240" w:lineRule="auto"/>
        <w:rPr>
          <w:rFonts w:ascii="Times New Roman" w:eastAsia="Times New Roman" w:hAnsi="Times New Roman"/>
          <w:sz w:val="20"/>
          <w:szCs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1627"/>
        <w:gridCol w:w="2622"/>
        <w:gridCol w:w="1766"/>
        <w:gridCol w:w="1700"/>
        <w:gridCol w:w="1767"/>
      </w:tblGrid>
      <w:tr w:rsidR="00DC51C2" w:rsidRPr="00DC51C2" w:rsidTr="00DC51C2">
        <w:trPr>
          <w:trHeight w:val="283"/>
        </w:trPr>
        <w:tc>
          <w:tcPr>
            <w:tcW w:w="263" w:type="pct"/>
            <w:vMerge w:val="restart"/>
          </w:tcPr>
          <w:p w:rsidR="00DC51C2" w:rsidRPr="00DC51C2" w:rsidRDefault="00DC51C2" w:rsidP="00DC51C2">
            <w:pPr>
              <w:spacing w:after="0" w:line="240" w:lineRule="auto"/>
              <w:jc w:val="center"/>
              <w:rPr>
                <w:rFonts w:ascii="Times New Roman" w:eastAsia="Times New Roman" w:hAnsi="Times New Roman"/>
                <w:b/>
                <w:sz w:val="20"/>
                <w:szCs w:val="20"/>
              </w:rPr>
            </w:pPr>
            <w:r w:rsidRPr="00DC51C2">
              <w:rPr>
                <w:rFonts w:ascii="Times New Roman" w:eastAsia="Times New Roman" w:hAnsi="Times New Roman"/>
                <w:b/>
                <w:sz w:val="20"/>
                <w:szCs w:val="20"/>
              </w:rPr>
              <w:t>№</w:t>
            </w:r>
          </w:p>
          <w:p w:rsidR="00DC51C2" w:rsidRPr="00DC51C2" w:rsidRDefault="00DC51C2" w:rsidP="00DC51C2">
            <w:pPr>
              <w:spacing w:after="0" w:line="240" w:lineRule="auto"/>
              <w:jc w:val="center"/>
              <w:rPr>
                <w:rFonts w:ascii="Times New Roman" w:eastAsia="Times New Roman" w:hAnsi="Times New Roman"/>
                <w:b/>
                <w:sz w:val="20"/>
                <w:szCs w:val="20"/>
              </w:rPr>
            </w:pPr>
            <w:r w:rsidRPr="00DC51C2">
              <w:rPr>
                <w:rFonts w:ascii="Times New Roman" w:eastAsia="Times New Roman" w:hAnsi="Times New Roman"/>
                <w:b/>
                <w:sz w:val="20"/>
                <w:szCs w:val="20"/>
              </w:rPr>
              <w:t>п\п</w:t>
            </w:r>
          </w:p>
        </w:tc>
        <w:tc>
          <w:tcPr>
            <w:tcW w:w="820" w:type="pct"/>
            <w:vMerge w:val="restart"/>
          </w:tcPr>
          <w:p w:rsidR="00DC51C2" w:rsidRPr="00DC51C2" w:rsidRDefault="00DC51C2" w:rsidP="00DC51C2">
            <w:pPr>
              <w:spacing w:after="0" w:line="240" w:lineRule="auto"/>
              <w:jc w:val="center"/>
              <w:rPr>
                <w:rFonts w:ascii="Times New Roman" w:eastAsia="Times New Roman" w:hAnsi="Times New Roman"/>
                <w:b/>
                <w:sz w:val="20"/>
                <w:szCs w:val="20"/>
              </w:rPr>
            </w:pPr>
            <w:r w:rsidRPr="00DC51C2">
              <w:rPr>
                <w:rFonts w:ascii="Times New Roman" w:eastAsia="Times New Roman" w:hAnsi="Times New Roman"/>
                <w:b/>
                <w:sz w:val="20"/>
                <w:szCs w:val="20"/>
              </w:rPr>
              <w:t>Наименование</w:t>
            </w:r>
          </w:p>
        </w:tc>
        <w:tc>
          <w:tcPr>
            <w:tcW w:w="1315" w:type="pct"/>
            <w:vMerge w:val="restart"/>
          </w:tcPr>
          <w:p w:rsidR="00DC51C2" w:rsidRPr="00DC51C2" w:rsidRDefault="00DC51C2" w:rsidP="00DC51C2">
            <w:pPr>
              <w:spacing w:after="0" w:line="240" w:lineRule="auto"/>
              <w:jc w:val="center"/>
              <w:rPr>
                <w:rFonts w:ascii="Times New Roman" w:eastAsia="Times New Roman" w:hAnsi="Times New Roman"/>
                <w:b/>
                <w:sz w:val="20"/>
                <w:szCs w:val="20"/>
              </w:rPr>
            </w:pPr>
            <w:r w:rsidRPr="00DC51C2">
              <w:rPr>
                <w:rFonts w:ascii="Times New Roman" w:eastAsia="Times New Roman" w:hAnsi="Times New Roman"/>
                <w:b/>
                <w:sz w:val="20"/>
                <w:szCs w:val="20"/>
              </w:rPr>
              <w:t>Характеристики товара</w:t>
            </w:r>
          </w:p>
        </w:tc>
        <w:tc>
          <w:tcPr>
            <w:tcW w:w="1713" w:type="pct"/>
            <w:gridSpan w:val="2"/>
          </w:tcPr>
          <w:p w:rsidR="00DC51C2" w:rsidRPr="00DC51C2" w:rsidRDefault="00DC51C2" w:rsidP="00DC51C2">
            <w:pPr>
              <w:spacing w:after="0" w:line="240" w:lineRule="auto"/>
              <w:jc w:val="center"/>
              <w:rPr>
                <w:rFonts w:ascii="Times New Roman" w:eastAsia="Times New Roman" w:hAnsi="Times New Roman"/>
                <w:b/>
                <w:sz w:val="20"/>
                <w:szCs w:val="20"/>
              </w:rPr>
            </w:pPr>
            <w:r w:rsidRPr="00DC51C2">
              <w:rPr>
                <w:rFonts w:ascii="Times New Roman" w:eastAsia="Times New Roman" w:hAnsi="Times New Roman"/>
                <w:b/>
                <w:sz w:val="20"/>
                <w:szCs w:val="20"/>
              </w:rPr>
              <w:t>Показатели, требуемые Заказчиком</w:t>
            </w:r>
          </w:p>
        </w:tc>
        <w:tc>
          <w:tcPr>
            <w:tcW w:w="890" w:type="pct"/>
            <w:vMerge w:val="restart"/>
          </w:tcPr>
          <w:p w:rsidR="00DC51C2" w:rsidRPr="00DC51C2" w:rsidRDefault="00DC51C2" w:rsidP="00DC51C2">
            <w:pPr>
              <w:spacing w:after="0" w:line="240" w:lineRule="auto"/>
              <w:jc w:val="center"/>
              <w:rPr>
                <w:rFonts w:ascii="Times New Roman" w:eastAsia="Times New Roman" w:hAnsi="Times New Roman"/>
                <w:b/>
                <w:sz w:val="20"/>
                <w:szCs w:val="20"/>
              </w:rPr>
            </w:pPr>
            <w:r w:rsidRPr="00DC51C2">
              <w:rPr>
                <w:rFonts w:ascii="Times New Roman" w:eastAsia="Times New Roman" w:hAnsi="Times New Roman"/>
                <w:sz w:val="20"/>
                <w:szCs w:val="20"/>
              </w:rPr>
              <w:t>Конкретные показатели, предоставляемые Участником (без указания слов «не более», «не менее»)</w:t>
            </w:r>
          </w:p>
        </w:tc>
      </w:tr>
      <w:tr w:rsidR="00DC51C2" w:rsidRPr="00DC51C2" w:rsidTr="00DC51C2">
        <w:trPr>
          <w:trHeight w:val="283"/>
        </w:trPr>
        <w:tc>
          <w:tcPr>
            <w:tcW w:w="0" w:type="auto"/>
            <w:vMerge/>
            <w:vAlign w:val="center"/>
          </w:tcPr>
          <w:p w:rsidR="00DC51C2" w:rsidRPr="00DC51C2" w:rsidRDefault="00DC51C2" w:rsidP="00DC51C2">
            <w:pPr>
              <w:spacing w:after="0" w:line="360" w:lineRule="auto"/>
              <w:jc w:val="both"/>
              <w:rPr>
                <w:rFonts w:ascii="Times New Roman" w:eastAsia="Times New Roman" w:hAnsi="Times New Roman"/>
                <w:b/>
                <w:sz w:val="20"/>
                <w:szCs w:val="20"/>
              </w:rPr>
            </w:pPr>
          </w:p>
        </w:tc>
        <w:tc>
          <w:tcPr>
            <w:tcW w:w="0" w:type="auto"/>
            <w:vMerge/>
            <w:vAlign w:val="center"/>
          </w:tcPr>
          <w:p w:rsidR="00DC51C2" w:rsidRPr="00DC51C2" w:rsidRDefault="00DC51C2" w:rsidP="00DC51C2">
            <w:pPr>
              <w:spacing w:after="0" w:line="360" w:lineRule="auto"/>
              <w:jc w:val="both"/>
              <w:rPr>
                <w:rFonts w:ascii="Times New Roman" w:eastAsia="Times New Roman" w:hAnsi="Times New Roman"/>
                <w:b/>
                <w:sz w:val="20"/>
                <w:szCs w:val="20"/>
              </w:rPr>
            </w:pPr>
          </w:p>
        </w:tc>
        <w:tc>
          <w:tcPr>
            <w:tcW w:w="1315" w:type="pct"/>
            <w:vMerge/>
            <w:vAlign w:val="center"/>
          </w:tcPr>
          <w:p w:rsidR="00DC51C2" w:rsidRPr="00DC51C2" w:rsidRDefault="00DC51C2" w:rsidP="00DC51C2">
            <w:pPr>
              <w:spacing w:after="0" w:line="360" w:lineRule="auto"/>
              <w:jc w:val="both"/>
              <w:rPr>
                <w:rFonts w:ascii="Times New Roman" w:eastAsia="Times New Roman" w:hAnsi="Times New Roman"/>
                <w:b/>
                <w:sz w:val="20"/>
                <w:szCs w:val="20"/>
              </w:rPr>
            </w:pPr>
          </w:p>
        </w:tc>
        <w:tc>
          <w:tcPr>
            <w:tcW w:w="857" w:type="pct"/>
            <w:vAlign w:val="center"/>
          </w:tcPr>
          <w:p w:rsidR="00DC51C2" w:rsidRPr="00DC51C2" w:rsidRDefault="00DC51C2" w:rsidP="00DC51C2">
            <w:pPr>
              <w:spacing w:after="0" w:line="240" w:lineRule="auto"/>
              <w:jc w:val="center"/>
              <w:rPr>
                <w:rFonts w:ascii="Times New Roman" w:eastAsia="Times New Roman" w:hAnsi="Times New Roman"/>
                <w:b/>
                <w:sz w:val="20"/>
                <w:szCs w:val="20"/>
              </w:rPr>
            </w:pPr>
            <w:r w:rsidRPr="00DC51C2">
              <w:rPr>
                <w:rFonts w:ascii="Times New Roman" w:eastAsia="Times New Roman" w:hAnsi="Times New Roman"/>
                <w:b/>
                <w:sz w:val="20"/>
                <w:szCs w:val="20"/>
              </w:rPr>
              <w:t>Показатели, значения которых не могут изменяться</w:t>
            </w:r>
          </w:p>
        </w:tc>
        <w:tc>
          <w:tcPr>
            <w:tcW w:w="856" w:type="pct"/>
            <w:vAlign w:val="center"/>
          </w:tcPr>
          <w:p w:rsidR="00DC51C2" w:rsidRPr="00DC51C2" w:rsidRDefault="00DC51C2" w:rsidP="00DC51C2">
            <w:pPr>
              <w:spacing w:after="0" w:line="240" w:lineRule="auto"/>
              <w:jc w:val="center"/>
              <w:rPr>
                <w:rFonts w:ascii="Times New Roman" w:eastAsia="Times New Roman" w:hAnsi="Times New Roman"/>
                <w:b/>
                <w:sz w:val="20"/>
                <w:szCs w:val="20"/>
              </w:rPr>
            </w:pPr>
            <w:r w:rsidRPr="00DC51C2">
              <w:rPr>
                <w:rFonts w:ascii="Times New Roman" w:eastAsia="Times New Roman" w:hAnsi="Times New Roman"/>
                <w:b/>
                <w:sz w:val="20"/>
                <w:szCs w:val="20"/>
              </w:rPr>
              <w:t>Максимальные и/ или минимальные значения показателей</w:t>
            </w:r>
          </w:p>
        </w:tc>
        <w:tc>
          <w:tcPr>
            <w:tcW w:w="890" w:type="pct"/>
            <w:vMerge/>
            <w:vAlign w:val="center"/>
          </w:tcPr>
          <w:p w:rsidR="00DC51C2" w:rsidRPr="00DC51C2" w:rsidRDefault="00DC51C2" w:rsidP="00DC51C2">
            <w:pPr>
              <w:spacing w:after="0" w:line="360" w:lineRule="auto"/>
              <w:jc w:val="center"/>
              <w:rPr>
                <w:rFonts w:ascii="Times New Roman" w:eastAsia="Times New Roman" w:hAnsi="Times New Roman"/>
                <w:b/>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jc w:val="both"/>
              <w:rPr>
                <w:rFonts w:ascii="Times New Roman" w:eastAsia="Times New Roman" w:hAnsi="Times New Roman"/>
                <w:sz w:val="20"/>
                <w:szCs w:val="20"/>
              </w:rPr>
            </w:pPr>
          </w:p>
        </w:tc>
        <w:tc>
          <w:tcPr>
            <w:tcW w:w="820" w:type="pct"/>
            <w:vAlign w:val="center"/>
          </w:tcPr>
          <w:p w:rsidR="00DC51C2" w:rsidRPr="00DC51C2" w:rsidRDefault="00DC51C2" w:rsidP="00DC51C2">
            <w:pPr>
              <w:spacing w:after="0" w:line="240" w:lineRule="auto"/>
              <w:rPr>
                <w:rFonts w:ascii="Times New Roman" w:eastAsia="Times New Roman" w:hAnsi="Times New Roman"/>
                <w:b/>
                <w:sz w:val="20"/>
                <w:szCs w:val="20"/>
              </w:rPr>
            </w:pPr>
            <w:r w:rsidRPr="00DC51C2">
              <w:rPr>
                <w:rFonts w:ascii="Times New Roman" w:eastAsia="Times New Roman" w:hAnsi="Times New Roman"/>
                <w:b/>
                <w:sz w:val="20"/>
                <w:szCs w:val="20"/>
              </w:rPr>
              <w:t>Ламинарный бокс биологической безопасности класс II /тип А2/</w:t>
            </w:r>
          </w:p>
        </w:tc>
        <w:tc>
          <w:tcPr>
            <w:tcW w:w="1315" w:type="pct"/>
            <w:vAlign w:val="center"/>
          </w:tcPr>
          <w:p w:rsidR="00DC51C2" w:rsidRPr="00DC51C2" w:rsidRDefault="00DC51C2" w:rsidP="00DC51C2">
            <w:pPr>
              <w:spacing w:after="0" w:line="240" w:lineRule="auto"/>
              <w:jc w:val="both"/>
              <w:rPr>
                <w:rFonts w:ascii="Times New Roman" w:eastAsia="Times New Roman" w:hAnsi="Times New Roman"/>
                <w:sz w:val="20"/>
                <w:szCs w:val="20"/>
              </w:rPr>
            </w:pPr>
          </w:p>
        </w:tc>
        <w:tc>
          <w:tcPr>
            <w:tcW w:w="857" w:type="pct"/>
            <w:vAlign w:val="center"/>
          </w:tcPr>
          <w:p w:rsidR="00DC51C2" w:rsidRPr="00DC51C2" w:rsidRDefault="00DC51C2" w:rsidP="00DC51C2">
            <w:pPr>
              <w:spacing w:after="0" w:line="240" w:lineRule="auto"/>
              <w:jc w:val="both"/>
              <w:rPr>
                <w:rFonts w:ascii="Times New Roman" w:eastAsia="Times New Roman" w:hAnsi="Times New Roman"/>
                <w:b/>
                <w:color w:val="000000"/>
                <w:sz w:val="20"/>
                <w:szCs w:val="20"/>
              </w:rPr>
            </w:pPr>
            <w:r w:rsidRPr="00DC51C2">
              <w:rPr>
                <w:rFonts w:ascii="Times New Roman" w:eastAsia="Times New Roman" w:hAnsi="Times New Roman"/>
                <w:b/>
                <w:color w:val="000000"/>
                <w:sz w:val="20"/>
                <w:szCs w:val="20"/>
              </w:rPr>
              <w:t>2 шт.</w:t>
            </w:r>
          </w:p>
        </w:tc>
        <w:tc>
          <w:tcPr>
            <w:tcW w:w="856" w:type="pct"/>
            <w:vAlign w:val="center"/>
          </w:tcPr>
          <w:p w:rsidR="00DC51C2" w:rsidRPr="00DC51C2" w:rsidRDefault="00DC51C2" w:rsidP="00DC51C2">
            <w:pPr>
              <w:spacing w:after="0" w:line="240" w:lineRule="auto"/>
              <w:jc w:val="both"/>
              <w:rPr>
                <w:rFonts w:ascii="Times New Roman" w:eastAsia="Times New Roman" w:hAnsi="Times New Roman"/>
                <w:b/>
                <w:sz w:val="20"/>
                <w:szCs w:val="20"/>
              </w:rPr>
            </w:pPr>
          </w:p>
        </w:tc>
        <w:tc>
          <w:tcPr>
            <w:tcW w:w="890" w:type="pct"/>
            <w:vAlign w:val="center"/>
          </w:tcPr>
          <w:p w:rsidR="00DC51C2" w:rsidRPr="00DC51C2" w:rsidRDefault="00DC51C2" w:rsidP="00DC51C2">
            <w:pPr>
              <w:spacing w:after="0" w:line="240" w:lineRule="auto"/>
              <w:jc w:val="center"/>
              <w:rPr>
                <w:rFonts w:ascii="Times New Roman" w:eastAsia="Times New Roman" w:hAnsi="Times New Roman"/>
                <w:color w:val="000000"/>
                <w:sz w:val="20"/>
                <w:szCs w:val="20"/>
              </w:rPr>
            </w:pPr>
            <w:r w:rsidRPr="00DC51C2">
              <w:rPr>
                <w:rFonts w:ascii="Times New Roman" w:eastAsia="Times New Roman" w:hAnsi="Times New Roman"/>
                <w:sz w:val="21"/>
                <w:szCs w:val="21"/>
              </w:rPr>
              <w:t>Россия.</w:t>
            </w:r>
          </w:p>
        </w:tc>
      </w:tr>
      <w:tr w:rsidR="00DC51C2" w:rsidRPr="00DC51C2" w:rsidTr="00DC51C2">
        <w:trPr>
          <w:trHeight w:val="283"/>
        </w:trPr>
        <w:tc>
          <w:tcPr>
            <w:tcW w:w="263" w:type="pct"/>
            <w:vAlign w:val="center"/>
          </w:tcPr>
          <w:p w:rsidR="00DC51C2" w:rsidRPr="00DC51C2" w:rsidRDefault="00DC51C2" w:rsidP="00DC51C2">
            <w:pPr>
              <w:spacing w:after="0" w:line="240" w:lineRule="auto"/>
              <w:jc w:val="both"/>
              <w:rPr>
                <w:rFonts w:ascii="Times New Roman" w:eastAsia="Times New Roman" w:hAnsi="Times New Roman"/>
                <w:sz w:val="20"/>
                <w:szCs w:val="20"/>
              </w:rPr>
            </w:pPr>
            <w:r w:rsidRPr="00DC51C2">
              <w:rPr>
                <w:rFonts w:ascii="Times New Roman" w:eastAsia="Times New Roman" w:hAnsi="Times New Roman"/>
                <w:sz w:val="20"/>
                <w:szCs w:val="20"/>
              </w:rPr>
              <w:t>1</w:t>
            </w:r>
          </w:p>
        </w:tc>
        <w:tc>
          <w:tcPr>
            <w:tcW w:w="820" w:type="pct"/>
            <w:vAlign w:val="center"/>
          </w:tcPr>
          <w:p w:rsidR="00DC51C2" w:rsidRPr="00DC51C2" w:rsidRDefault="00DC51C2" w:rsidP="00DC51C2">
            <w:pPr>
              <w:spacing w:after="0" w:line="240" w:lineRule="auto"/>
              <w:jc w:val="both"/>
              <w:rPr>
                <w:rFonts w:ascii="Times New Roman" w:eastAsia="Times New Roman" w:hAnsi="Times New Roman"/>
                <w:b/>
                <w:color w:val="000000"/>
                <w:sz w:val="20"/>
                <w:szCs w:val="20"/>
              </w:rPr>
            </w:pPr>
          </w:p>
        </w:tc>
        <w:tc>
          <w:tcPr>
            <w:tcW w:w="1315" w:type="pct"/>
            <w:vAlign w:val="center"/>
          </w:tcPr>
          <w:p w:rsidR="00DC51C2" w:rsidRPr="00DC51C2" w:rsidRDefault="00DC51C2" w:rsidP="00DC51C2">
            <w:pPr>
              <w:spacing w:after="0" w:line="240" w:lineRule="auto"/>
              <w:jc w:val="both"/>
              <w:rPr>
                <w:rFonts w:ascii="Times New Roman" w:eastAsia="Times New Roman" w:hAnsi="Times New Roman"/>
                <w:sz w:val="20"/>
                <w:szCs w:val="20"/>
              </w:rPr>
            </w:pPr>
            <w:r w:rsidRPr="00DC51C2">
              <w:rPr>
                <w:rFonts w:ascii="Times New Roman" w:eastAsia="Times New Roman" w:hAnsi="Times New Roman"/>
                <w:sz w:val="20"/>
                <w:szCs w:val="20"/>
              </w:rPr>
              <w:t>Ламинарный бокс биологической безопасности класс II /тип А2/ предназначен для физической изоляции (удержания и контролируемого удаления из рабочей зоны) патогенных биологических агентов (ПБА) и микроорганизмов с целью предотвращения возможности заражения воздушно-капельным путем персонала и контаминации воздуха рабочего помещения и окружающей среды, а также для защиты рабочих агентов внутри рабочей зоны от внешней и перекрестной контаминации.</w:t>
            </w:r>
          </w:p>
        </w:tc>
        <w:tc>
          <w:tcPr>
            <w:tcW w:w="857" w:type="pct"/>
            <w:vAlign w:val="center"/>
          </w:tcPr>
          <w:p w:rsidR="00DC51C2" w:rsidRPr="00DC51C2" w:rsidRDefault="00DC51C2" w:rsidP="00DC51C2">
            <w:pPr>
              <w:spacing w:after="0" w:line="240" w:lineRule="auto"/>
              <w:jc w:val="both"/>
              <w:rPr>
                <w:rFonts w:ascii="Times New Roman" w:eastAsia="Times New Roman" w:hAnsi="Times New Roman"/>
                <w:color w:val="000000"/>
                <w:sz w:val="20"/>
                <w:szCs w:val="20"/>
              </w:rPr>
            </w:pPr>
            <w:r w:rsidRPr="00DC51C2">
              <w:rPr>
                <w:rFonts w:ascii="Times New Roman" w:eastAsia="Times New Roman" w:hAnsi="Times New Roman"/>
                <w:color w:val="000000"/>
                <w:sz w:val="20"/>
                <w:szCs w:val="20"/>
              </w:rPr>
              <w:t>Соответствие</w:t>
            </w:r>
          </w:p>
        </w:tc>
        <w:tc>
          <w:tcPr>
            <w:tcW w:w="856" w:type="pct"/>
            <w:vAlign w:val="center"/>
          </w:tcPr>
          <w:p w:rsidR="00DC51C2" w:rsidRPr="00DC51C2" w:rsidRDefault="00DC51C2" w:rsidP="00DC51C2">
            <w:pPr>
              <w:spacing w:after="0" w:line="240" w:lineRule="auto"/>
              <w:jc w:val="both"/>
              <w:rPr>
                <w:rFonts w:ascii="Times New Roman" w:eastAsia="Times New Roman" w:hAnsi="Times New Roman"/>
                <w:b/>
                <w:sz w:val="20"/>
                <w:szCs w:val="20"/>
              </w:rPr>
            </w:pPr>
          </w:p>
        </w:tc>
        <w:tc>
          <w:tcPr>
            <w:tcW w:w="890" w:type="pct"/>
            <w:vAlign w:val="center"/>
          </w:tcPr>
          <w:p w:rsidR="00DC51C2" w:rsidRPr="00DC51C2" w:rsidRDefault="00DC51C2" w:rsidP="00DC51C2">
            <w:pPr>
              <w:spacing w:after="0" w:line="240" w:lineRule="auto"/>
              <w:jc w:val="both"/>
              <w:rPr>
                <w:rFonts w:ascii="Times New Roman" w:eastAsia="Times New Roman" w:hAnsi="Times New Roman"/>
                <w:color w:val="000000"/>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jc w:val="both"/>
              <w:rPr>
                <w:rFonts w:ascii="Times New Roman" w:eastAsia="Times New Roman" w:hAnsi="Times New Roman"/>
                <w:sz w:val="20"/>
                <w:szCs w:val="20"/>
              </w:rPr>
            </w:pPr>
            <w:r w:rsidRPr="00DC51C2">
              <w:rPr>
                <w:rFonts w:ascii="Times New Roman" w:eastAsia="Times New Roman" w:hAnsi="Times New Roman"/>
                <w:sz w:val="20"/>
                <w:szCs w:val="20"/>
              </w:rPr>
              <w:t>2</w:t>
            </w:r>
          </w:p>
        </w:tc>
        <w:tc>
          <w:tcPr>
            <w:tcW w:w="820" w:type="pct"/>
            <w:vAlign w:val="center"/>
          </w:tcPr>
          <w:p w:rsidR="00DC51C2" w:rsidRPr="00DC51C2" w:rsidRDefault="00DC51C2" w:rsidP="00DC51C2">
            <w:pPr>
              <w:spacing w:after="0" w:line="240" w:lineRule="auto"/>
              <w:jc w:val="both"/>
              <w:rPr>
                <w:rFonts w:ascii="Times New Roman" w:eastAsia="Times New Roman" w:hAnsi="Times New Roman"/>
                <w:b/>
                <w:sz w:val="20"/>
                <w:szCs w:val="20"/>
              </w:rPr>
            </w:pPr>
          </w:p>
        </w:tc>
        <w:tc>
          <w:tcPr>
            <w:tcW w:w="1315" w:type="pct"/>
            <w:vAlign w:val="center"/>
          </w:tcPr>
          <w:p w:rsidR="00DC51C2" w:rsidRPr="00DC51C2" w:rsidRDefault="00DC51C2" w:rsidP="00DC51C2">
            <w:pPr>
              <w:spacing w:after="0" w:line="240" w:lineRule="auto"/>
              <w:jc w:val="both"/>
              <w:rPr>
                <w:rFonts w:ascii="Times New Roman" w:eastAsia="Times New Roman" w:hAnsi="Times New Roman"/>
                <w:color w:val="000000"/>
                <w:sz w:val="20"/>
                <w:szCs w:val="20"/>
              </w:rPr>
            </w:pPr>
            <w:r w:rsidRPr="00DC51C2">
              <w:rPr>
                <w:rFonts w:ascii="Times New Roman" w:eastAsia="Times New Roman" w:hAnsi="Times New Roman"/>
                <w:color w:val="000000"/>
                <w:sz w:val="20"/>
                <w:szCs w:val="20"/>
              </w:rPr>
              <w:t>Вертикальный нисходящий однонаправленный (ламинарный) поток воздуха</w:t>
            </w:r>
          </w:p>
        </w:tc>
        <w:tc>
          <w:tcPr>
            <w:tcW w:w="857" w:type="pct"/>
            <w:vAlign w:val="center"/>
          </w:tcPr>
          <w:p w:rsidR="00DC51C2" w:rsidRPr="00DC51C2" w:rsidRDefault="00DC51C2" w:rsidP="00DC51C2">
            <w:pPr>
              <w:spacing w:after="0" w:line="240" w:lineRule="auto"/>
              <w:jc w:val="both"/>
              <w:rPr>
                <w:rFonts w:ascii="Times New Roman" w:eastAsia="Times New Roman" w:hAnsi="Times New Roman"/>
                <w:color w:val="000000"/>
                <w:sz w:val="20"/>
                <w:szCs w:val="20"/>
              </w:rPr>
            </w:pPr>
            <w:r w:rsidRPr="00DC51C2">
              <w:rPr>
                <w:rFonts w:ascii="Times New Roman" w:eastAsia="Times New Roman" w:hAnsi="Times New Roman"/>
                <w:color w:val="000000"/>
                <w:sz w:val="20"/>
                <w:szCs w:val="20"/>
              </w:rPr>
              <w:t>Наличие</w:t>
            </w:r>
          </w:p>
        </w:tc>
        <w:tc>
          <w:tcPr>
            <w:tcW w:w="856" w:type="pct"/>
            <w:vAlign w:val="center"/>
          </w:tcPr>
          <w:p w:rsidR="00DC51C2" w:rsidRPr="00DC51C2" w:rsidRDefault="00DC51C2" w:rsidP="00DC51C2">
            <w:pPr>
              <w:spacing w:after="0" w:line="240" w:lineRule="auto"/>
              <w:jc w:val="both"/>
              <w:rPr>
                <w:rFonts w:ascii="Times New Roman" w:eastAsia="Times New Roman" w:hAnsi="Times New Roman"/>
                <w:b/>
                <w:sz w:val="20"/>
                <w:szCs w:val="20"/>
              </w:rPr>
            </w:pPr>
          </w:p>
        </w:tc>
        <w:tc>
          <w:tcPr>
            <w:tcW w:w="890" w:type="pct"/>
            <w:vAlign w:val="center"/>
          </w:tcPr>
          <w:p w:rsidR="00DC51C2" w:rsidRPr="00DC51C2" w:rsidRDefault="00DC51C2" w:rsidP="00DC51C2">
            <w:pPr>
              <w:spacing w:after="0" w:line="240" w:lineRule="auto"/>
              <w:jc w:val="both"/>
              <w:rPr>
                <w:rFonts w:ascii="Times New Roman" w:eastAsia="Times New Roman" w:hAnsi="Times New Roman"/>
                <w:color w:val="000000"/>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jc w:val="both"/>
              <w:rPr>
                <w:rFonts w:ascii="Times New Roman" w:eastAsia="Times New Roman" w:hAnsi="Times New Roman"/>
                <w:sz w:val="20"/>
                <w:szCs w:val="20"/>
              </w:rPr>
            </w:pPr>
            <w:r w:rsidRPr="00DC51C2">
              <w:rPr>
                <w:rFonts w:ascii="Times New Roman" w:eastAsia="Times New Roman" w:hAnsi="Times New Roman"/>
                <w:sz w:val="20"/>
                <w:szCs w:val="20"/>
              </w:rPr>
              <w:t>3</w:t>
            </w:r>
          </w:p>
        </w:tc>
        <w:tc>
          <w:tcPr>
            <w:tcW w:w="820" w:type="pct"/>
            <w:vAlign w:val="center"/>
          </w:tcPr>
          <w:p w:rsidR="00DC51C2" w:rsidRPr="00DC51C2" w:rsidRDefault="00DC51C2" w:rsidP="00DC51C2">
            <w:pPr>
              <w:spacing w:after="0" w:line="240" w:lineRule="auto"/>
              <w:jc w:val="both"/>
              <w:rPr>
                <w:rFonts w:ascii="Times New Roman" w:eastAsia="Times New Roman" w:hAnsi="Times New Roman"/>
                <w:b/>
                <w:sz w:val="20"/>
                <w:szCs w:val="20"/>
              </w:rPr>
            </w:pPr>
          </w:p>
        </w:tc>
        <w:tc>
          <w:tcPr>
            <w:tcW w:w="1315" w:type="pct"/>
            <w:vAlign w:val="center"/>
          </w:tcPr>
          <w:p w:rsidR="00DC51C2" w:rsidRPr="00DC51C2" w:rsidRDefault="00DC51C2" w:rsidP="00DC51C2">
            <w:pPr>
              <w:spacing w:after="0" w:line="240" w:lineRule="auto"/>
              <w:jc w:val="both"/>
              <w:rPr>
                <w:rFonts w:ascii="Times New Roman" w:eastAsia="Times New Roman" w:hAnsi="Times New Roman"/>
                <w:color w:val="000000"/>
                <w:sz w:val="20"/>
                <w:szCs w:val="20"/>
              </w:rPr>
            </w:pPr>
            <w:r w:rsidRPr="00DC51C2">
              <w:rPr>
                <w:rFonts w:ascii="Times New Roman" w:eastAsia="Times New Roman" w:hAnsi="Times New Roman"/>
                <w:color w:val="000000"/>
                <w:sz w:val="20"/>
                <w:szCs w:val="20"/>
              </w:rPr>
              <w:t>Отсутствие риска контаминации из пленума</w:t>
            </w:r>
          </w:p>
        </w:tc>
        <w:tc>
          <w:tcPr>
            <w:tcW w:w="857" w:type="pct"/>
            <w:vAlign w:val="center"/>
          </w:tcPr>
          <w:p w:rsidR="00DC51C2" w:rsidRPr="00DC51C2" w:rsidRDefault="00DC51C2" w:rsidP="00DC51C2">
            <w:pPr>
              <w:spacing w:after="0" w:line="240" w:lineRule="auto"/>
              <w:jc w:val="both"/>
              <w:rPr>
                <w:rFonts w:ascii="Times New Roman" w:eastAsia="Times New Roman" w:hAnsi="Times New Roman"/>
                <w:color w:val="000000"/>
                <w:sz w:val="20"/>
                <w:szCs w:val="20"/>
              </w:rPr>
            </w:pPr>
            <w:r w:rsidRPr="00DC51C2">
              <w:rPr>
                <w:rFonts w:ascii="Times New Roman" w:eastAsia="Times New Roman" w:hAnsi="Times New Roman"/>
                <w:color w:val="000000"/>
                <w:sz w:val="20"/>
                <w:szCs w:val="20"/>
              </w:rPr>
              <w:t>Наличие</w:t>
            </w:r>
          </w:p>
        </w:tc>
        <w:tc>
          <w:tcPr>
            <w:tcW w:w="856" w:type="pct"/>
            <w:vAlign w:val="center"/>
          </w:tcPr>
          <w:p w:rsidR="00DC51C2" w:rsidRPr="00DC51C2" w:rsidRDefault="00DC51C2" w:rsidP="00DC51C2">
            <w:pPr>
              <w:spacing w:after="0" w:line="240" w:lineRule="auto"/>
              <w:jc w:val="both"/>
              <w:rPr>
                <w:rFonts w:ascii="Times New Roman" w:eastAsia="Times New Roman" w:hAnsi="Times New Roman"/>
                <w:b/>
                <w:sz w:val="20"/>
                <w:szCs w:val="20"/>
              </w:rPr>
            </w:pPr>
          </w:p>
        </w:tc>
        <w:tc>
          <w:tcPr>
            <w:tcW w:w="890" w:type="pct"/>
            <w:vAlign w:val="center"/>
          </w:tcPr>
          <w:p w:rsidR="00DC51C2" w:rsidRPr="00DC51C2" w:rsidRDefault="00DC51C2" w:rsidP="00DC51C2">
            <w:pPr>
              <w:spacing w:after="0" w:line="240" w:lineRule="auto"/>
              <w:jc w:val="both"/>
              <w:rPr>
                <w:rFonts w:ascii="Times New Roman" w:eastAsia="Times New Roman" w:hAnsi="Times New Roman"/>
                <w:color w:val="000000"/>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jc w:val="both"/>
              <w:rPr>
                <w:rFonts w:ascii="Times New Roman" w:eastAsia="Times New Roman" w:hAnsi="Times New Roman"/>
                <w:sz w:val="20"/>
                <w:szCs w:val="20"/>
              </w:rPr>
            </w:pPr>
            <w:r w:rsidRPr="00DC51C2">
              <w:rPr>
                <w:rFonts w:ascii="Times New Roman" w:eastAsia="Times New Roman" w:hAnsi="Times New Roman"/>
                <w:sz w:val="20"/>
                <w:szCs w:val="20"/>
              </w:rPr>
              <w:t>4</w:t>
            </w:r>
          </w:p>
        </w:tc>
        <w:tc>
          <w:tcPr>
            <w:tcW w:w="820" w:type="pct"/>
            <w:vAlign w:val="center"/>
          </w:tcPr>
          <w:p w:rsidR="00DC51C2" w:rsidRPr="00DC51C2" w:rsidRDefault="00DC51C2" w:rsidP="00DC51C2">
            <w:pPr>
              <w:spacing w:after="0" w:line="240" w:lineRule="auto"/>
              <w:jc w:val="both"/>
              <w:rPr>
                <w:rFonts w:ascii="Times New Roman" w:eastAsia="Times New Roman" w:hAnsi="Times New Roman"/>
                <w:b/>
                <w:sz w:val="20"/>
                <w:szCs w:val="20"/>
              </w:rPr>
            </w:pPr>
          </w:p>
        </w:tc>
        <w:tc>
          <w:tcPr>
            <w:tcW w:w="1315" w:type="pct"/>
            <w:vAlign w:val="center"/>
          </w:tcPr>
          <w:p w:rsidR="00DC51C2" w:rsidRPr="00DC51C2" w:rsidRDefault="00DC51C2" w:rsidP="00DC51C2">
            <w:pPr>
              <w:spacing w:after="0" w:line="240" w:lineRule="auto"/>
              <w:jc w:val="both"/>
              <w:rPr>
                <w:rFonts w:ascii="Times New Roman" w:eastAsia="Times New Roman" w:hAnsi="Times New Roman"/>
                <w:color w:val="000000"/>
                <w:sz w:val="20"/>
                <w:szCs w:val="20"/>
              </w:rPr>
            </w:pPr>
            <w:r w:rsidRPr="00DC51C2">
              <w:rPr>
                <w:rFonts w:ascii="Times New Roman" w:eastAsia="Times New Roman" w:hAnsi="Times New Roman"/>
                <w:color w:val="000000"/>
                <w:sz w:val="20"/>
                <w:szCs w:val="20"/>
              </w:rPr>
              <w:t>Микропроцессорная система управления с ЖК-</w:t>
            </w:r>
          </w:p>
          <w:p w:rsidR="00DC51C2" w:rsidRPr="00DC51C2" w:rsidRDefault="00DC51C2" w:rsidP="00DC51C2">
            <w:pPr>
              <w:spacing w:after="0" w:line="240" w:lineRule="auto"/>
              <w:jc w:val="both"/>
              <w:rPr>
                <w:rFonts w:ascii="Times New Roman" w:eastAsia="Times New Roman" w:hAnsi="Times New Roman"/>
                <w:color w:val="000000"/>
                <w:sz w:val="20"/>
                <w:szCs w:val="20"/>
              </w:rPr>
            </w:pPr>
            <w:r w:rsidRPr="00DC51C2">
              <w:rPr>
                <w:rFonts w:ascii="Times New Roman" w:eastAsia="Times New Roman" w:hAnsi="Times New Roman"/>
                <w:color w:val="000000"/>
                <w:sz w:val="20"/>
                <w:szCs w:val="20"/>
              </w:rPr>
              <w:t>дисплеем</w:t>
            </w:r>
          </w:p>
        </w:tc>
        <w:tc>
          <w:tcPr>
            <w:tcW w:w="857" w:type="pct"/>
            <w:vAlign w:val="center"/>
          </w:tcPr>
          <w:p w:rsidR="00DC51C2" w:rsidRPr="00DC51C2" w:rsidRDefault="00DC51C2" w:rsidP="00DC51C2">
            <w:pPr>
              <w:spacing w:after="0" w:line="240" w:lineRule="auto"/>
              <w:jc w:val="both"/>
              <w:rPr>
                <w:rFonts w:ascii="Times New Roman" w:eastAsia="Times New Roman" w:hAnsi="Times New Roman"/>
                <w:color w:val="000000"/>
                <w:sz w:val="20"/>
                <w:szCs w:val="20"/>
              </w:rPr>
            </w:pPr>
            <w:r w:rsidRPr="00DC51C2">
              <w:rPr>
                <w:rFonts w:ascii="Times New Roman" w:eastAsia="Times New Roman" w:hAnsi="Times New Roman"/>
                <w:color w:val="000000"/>
                <w:sz w:val="20"/>
                <w:szCs w:val="20"/>
              </w:rPr>
              <w:t>Наличие</w:t>
            </w:r>
          </w:p>
        </w:tc>
        <w:tc>
          <w:tcPr>
            <w:tcW w:w="856" w:type="pct"/>
            <w:vAlign w:val="center"/>
          </w:tcPr>
          <w:p w:rsidR="00DC51C2" w:rsidRPr="00DC51C2" w:rsidRDefault="00DC51C2" w:rsidP="00DC51C2">
            <w:pPr>
              <w:spacing w:after="0" w:line="240" w:lineRule="auto"/>
              <w:jc w:val="both"/>
              <w:rPr>
                <w:rFonts w:ascii="Times New Roman" w:eastAsia="Times New Roman" w:hAnsi="Times New Roman"/>
                <w:b/>
                <w:sz w:val="20"/>
                <w:szCs w:val="20"/>
              </w:rPr>
            </w:pPr>
          </w:p>
        </w:tc>
        <w:tc>
          <w:tcPr>
            <w:tcW w:w="890" w:type="pct"/>
            <w:vAlign w:val="center"/>
          </w:tcPr>
          <w:p w:rsidR="00DC51C2" w:rsidRPr="00DC51C2" w:rsidRDefault="00DC51C2" w:rsidP="00DC51C2">
            <w:pPr>
              <w:spacing w:after="0" w:line="240" w:lineRule="auto"/>
              <w:jc w:val="both"/>
              <w:rPr>
                <w:rFonts w:ascii="Times New Roman" w:eastAsia="Times New Roman" w:hAnsi="Times New Roman"/>
                <w:color w:val="000000"/>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jc w:val="both"/>
              <w:rPr>
                <w:rFonts w:ascii="Times New Roman" w:eastAsia="Times New Roman" w:hAnsi="Times New Roman"/>
                <w:sz w:val="20"/>
                <w:szCs w:val="20"/>
              </w:rPr>
            </w:pPr>
          </w:p>
        </w:tc>
        <w:tc>
          <w:tcPr>
            <w:tcW w:w="820" w:type="pct"/>
            <w:vAlign w:val="center"/>
          </w:tcPr>
          <w:p w:rsidR="00DC51C2" w:rsidRPr="00DC51C2" w:rsidRDefault="00DC51C2" w:rsidP="00DC51C2">
            <w:pPr>
              <w:spacing w:after="0" w:line="240" w:lineRule="auto"/>
              <w:jc w:val="both"/>
              <w:rPr>
                <w:rFonts w:ascii="Times New Roman" w:eastAsia="Times New Roman" w:hAnsi="Times New Roman"/>
                <w:b/>
                <w:sz w:val="20"/>
                <w:szCs w:val="20"/>
              </w:rPr>
            </w:pPr>
          </w:p>
        </w:tc>
        <w:tc>
          <w:tcPr>
            <w:tcW w:w="1315" w:type="pct"/>
            <w:vAlign w:val="center"/>
          </w:tcPr>
          <w:p w:rsidR="00DC51C2" w:rsidRPr="00DC51C2" w:rsidRDefault="00DC51C2" w:rsidP="00DC51C2">
            <w:pPr>
              <w:spacing w:after="0" w:line="240" w:lineRule="auto"/>
              <w:jc w:val="both"/>
              <w:rPr>
                <w:rFonts w:ascii="Times New Roman" w:eastAsia="Times New Roman" w:hAnsi="Times New Roman"/>
                <w:b/>
                <w:bCs/>
                <w:color w:val="000000"/>
                <w:sz w:val="20"/>
                <w:szCs w:val="20"/>
              </w:rPr>
            </w:pPr>
            <w:r w:rsidRPr="00DC51C2">
              <w:rPr>
                <w:rFonts w:ascii="Times New Roman" w:eastAsia="Times New Roman" w:hAnsi="Times New Roman"/>
                <w:b/>
                <w:bCs/>
                <w:color w:val="000000"/>
                <w:sz w:val="20"/>
                <w:szCs w:val="20"/>
              </w:rPr>
              <w:t>Технические характеристики:</w:t>
            </w:r>
          </w:p>
        </w:tc>
        <w:tc>
          <w:tcPr>
            <w:tcW w:w="857" w:type="pct"/>
            <w:vAlign w:val="center"/>
          </w:tcPr>
          <w:p w:rsidR="00DC51C2" w:rsidRPr="00DC51C2" w:rsidRDefault="00DC51C2" w:rsidP="00DC51C2">
            <w:pPr>
              <w:spacing w:after="0" w:line="240" w:lineRule="auto"/>
              <w:jc w:val="both"/>
              <w:rPr>
                <w:rFonts w:ascii="Times New Roman" w:eastAsia="Times New Roman" w:hAnsi="Times New Roman"/>
                <w:color w:val="000000"/>
                <w:sz w:val="20"/>
                <w:szCs w:val="20"/>
              </w:rPr>
            </w:pPr>
          </w:p>
        </w:tc>
        <w:tc>
          <w:tcPr>
            <w:tcW w:w="856" w:type="pct"/>
            <w:vAlign w:val="center"/>
          </w:tcPr>
          <w:p w:rsidR="00DC51C2" w:rsidRPr="00DC51C2" w:rsidRDefault="00DC51C2" w:rsidP="00DC51C2">
            <w:pPr>
              <w:spacing w:after="0" w:line="240" w:lineRule="auto"/>
              <w:jc w:val="both"/>
              <w:rPr>
                <w:rFonts w:ascii="Times New Roman" w:eastAsia="Times New Roman" w:hAnsi="Times New Roman"/>
                <w:b/>
                <w:sz w:val="20"/>
                <w:szCs w:val="20"/>
              </w:rPr>
            </w:pPr>
          </w:p>
        </w:tc>
        <w:tc>
          <w:tcPr>
            <w:tcW w:w="890" w:type="pct"/>
            <w:vAlign w:val="center"/>
          </w:tcPr>
          <w:p w:rsidR="00DC51C2" w:rsidRPr="00DC51C2" w:rsidRDefault="00DC51C2" w:rsidP="00DC51C2">
            <w:pPr>
              <w:spacing w:after="0" w:line="240" w:lineRule="auto"/>
              <w:jc w:val="both"/>
              <w:rPr>
                <w:rFonts w:ascii="Times New Roman" w:eastAsia="Times New Roman" w:hAnsi="Times New Roman"/>
                <w:color w:val="000000"/>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5</w:t>
            </w:r>
          </w:p>
        </w:tc>
        <w:tc>
          <w:tcPr>
            <w:tcW w:w="820"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1315"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Габариты изделия с подставкой (Ш*Г*В),</w:t>
            </w:r>
          </w:p>
        </w:tc>
        <w:tc>
          <w:tcPr>
            <w:tcW w:w="857"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856"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не более 1280*870*2250</w:t>
            </w:r>
          </w:p>
        </w:tc>
        <w:tc>
          <w:tcPr>
            <w:tcW w:w="890" w:type="pct"/>
            <w:vAlign w:val="center"/>
          </w:tcPr>
          <w:p w:rsidR="00DC51C2" w:rsidRPr="00DC51C2" w:rsidRDefault="00DC51C2" w:rsidP="00DC51C2">
            <w:pPr>
              <w:spacing w:after="0" w:line="240" w:lineRule="auto"/>
              <w:rPr>
                <w:rFonts w:ascii="Times New Roman" w:eastAsia="Times New Roman" w:hAnsi="Times New Roman"/>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6</w:t>
            </w:r>
          </w:p>
        </w:tc>
        <w:tc>
          <w:tcPr>
            <w:tcW w:w="820"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1315"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Габариты рабочей камеры (Ш*Г*В),</w:t>
            </w:r>
          </w:p>
        </w:tc>
        <w:tc>
          <w:tcPr>
            <w:tcW w:w="857"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856"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не менее 1200*770*1490</w:t>
            </w:r>
          </w:p>
        </w:tc>
        <w:tc>
          <w:tcPr>
            <w:tcW w:w="890" w:type="pct"/>
            <w:vAlign w:val="center"/>
          </w:tcPr>
          <w:p w:rsidR="00DC51C2" w:rsidRPr="00DC51C2" w:rsidRDefault="00DC51C2" w:rsidP="00DC51C2">
            <w:pPr>
              <w:spacing w:after="0" w:line="240" w:lineRule="auto"/>
              <w:rPr>
                <w:rFonts w:ascii="Times New Roman" w:eastAsia="Times New Roman" w:hAnsi="Times New Roman"/>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lastRenderedPageBreak/>
              <w:t>7</w:t>
            </w:r>
          </w:p>
        </w:tc>
        <w:tc>
          <w:tcPr>
            <w:tcW w:w="820"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1315"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Размеры рабочей зоны (ШхГ), мм</w:t>
            </w:r>
          </w:p>
        </w:tc>
        <w:tc>
          <w:tcPr>
            <w:tcW w:w="857"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856"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Не более 1105*610</w:t>
            </w:r>
          </w:p>
        </w:tc>
        <w:tc>
          <w:tcPr>
            <w:tcW w:w="890" w:type="pct"/>
            <w:vAlign w:val="center"/>
          </w:tcPr>
          <w:p w:rsidR="00DC51C2" w:rsidRPr="00DC51C2" w:rsidRDefault="00DC51C2" w:rsidP="00DC51C2">
            <w:pPr>
              <w:spacing w:after="0" w:line="240" w:lineRule="auto"/>
              <w:rPr>
                <w:rFonts w:ascii="Times New Roman" w:eastAsia="Times New Roman" w:hAnsi="Times New Roman"/>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8</w:t>
            </w:r>
          </w:p>
        </w:tc>
        <w:tc>
          <w:tcPr>
            <w:tcW w:w="820"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1315"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Размеры рабочего проема 9(ШхВ), мм</w:t>
            </w:r>
          </w:p>
        </w:tc>
        <w:tc>
          <w:tcPr>
            <w:tcW w:w="857"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856"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Не более 1080*195</w:t>
            </w:r>
          </w:p>
        </w:tc>
        <w:tc>
          <w:tcPr>
            <w:tcW w:w="890" w:type="pct"/>
            <w:vAlign w:val="center"/>
          </w:tcPr>
          <w:p w:rsidR="00DC51C2" w:rsidRPr="00DC51C2" w:rsidRDefault="00DC51C2" w:rsidP="00DC51C2">
            <w:pPr>
              <w:spacing w:after="0" w:line="240" w:lineRule="auto"/>
              <w:rPr>
                <w:rFonts w:ascii="Times New Roman" w:eastAsia="Times New Roman" w:hAnsi="Times New Roman"/>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9</w:t>
            </w:r>
          </w:p>
        </w:tc>
        <w:tc>
          <w:tcPr>
            <w:tcW w:w="820"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1315"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Класс чистоты воздуха в рабочей камере по ГОСТ Р 52249-2009</w:t>
            </w:r>
          </w:p>
        </w:tc>
        <w:tc>
          <w:tcPr>
            <w:tcW w:w="857"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А</w:t>
            </w:r>
          </w:p>
        </w:tc>
        <w:tc>
          <w:tcPr>
            <w:tcW w:w="856"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890" w:type="pct"/>
            <w:vAlign w:val="center"/>
          </w:tcPr>
          <w:p w:rsidR="00DC51C2" w:rsidRPr="00DC51C2" w:rsidRDefault="00DC51C2" w:rsidP="00DC51C2">
            <w:pPr>
              <w:spacing w:after="0" w:line="240" w:lineRule="auto"/>
              <w:rPr>
                <w:rFonts w:ascii="Times New Roman" w:eastAsia="Times New Roman" w:hAnsi="Times New Roman"/>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10</w:t>
            </w:r>
          </w:p>
        </w:tc>
        <w:tc>
          <w:tcPr>
            <w:tcW w:w="820"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1315"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Соответствия требованиям класса чистоты воздуха рабочей камеры по ГОСТ ИСО 14644-1-2002</w:t>
            </w:r>
          </w:p>
        </w:tc>
        <w:tc>
          <w:tcPr>
            <w:tcW w:w="857"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5 ИСО</w:t>
            </w:r>
          </w:p>
        </w:tc>
        <w:tc>
          <w:tcPr>
            <w:tcW w:w="856"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890" w:type="pct"/>
            <w:vAlign w:val="center"/>
          </w:tcPr>
          <w:p w:rsidR="00DC51C2" w:rsidRPr="00DC51C2" w:rsidRDefault="00DC51C2" w:rsidP="00DC51C2">
            <w:pPr>
              <w:spacing w:after="0" w:line="240" w:lineRule="auto"/>
              <w:rPr>
                <w:rFonts w:ascii="Times New Roman" w:eastAsia="Times New Roman" w:hAnsi="Times New Roman"/>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11</w:t>
            </w:r>
          </w:p>
        </w:tc>
        <w:tc>
          <w:tcPr>
            <w:tcW w:w="820"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1315"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Класс биологической безопасности по ГОСТ Р ЕН 12469-2010</w:t>
            </w:r>
          </w:p>
        </w:tc>
        <w:tc>
          <w:tcPr>
            <w:tcW w:w="857"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II</w:t>
            </w:r>
          </w:p>
        </w:tc>
        <w:tc>
          <w:tcPr>
            <w:tcW w:w="856"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890" w:type="pct"/>
            <w:vAlign w:val="center"/>
          </w:tcPr>
          <w:p w:rsidR="00DC51C2" w:rsidRPr="00DC51C2" w:rsidRDefault="00DC51C2" w:rsidP="00DC51C2">
            <w:pPr>
              <w:spacing w:after="0" w:line="240" w:lineRule="auto"/>
              <w:rPr>
                <w:rFonts w:ascii="Times New Roman" w:eastAsia="Times New Roman" w:hAnsi="Times New Roman"/>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12</w:t>
            </w:r>
          </w:p>
        </w:tc>
        <w:tc>
          <w:tcPr>
            <w:tcW w:w="820"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1315"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Класс биологической безопасности (согласно классификации ВОЗ)</w:t>
            </w:r>
          </w:p>
        </w:tc>
        <w:tc>
          <w:tcPr>
            <w:tcW w:w="857"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II А</w:t>
            </w:r>
          </w:p>
        </w:tc>
        <w:tc>
          <w:tcPr>
            <w:tcW w:w="856"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890" w:type="pct"/>
            <w:vAlign w:val="center"/>
          </w:tcPr>
          <w:p w:rsidR="00DC51C2" w:rsidRPr="00DC51C2" w:rsidRDefault="00DC51C2" w:rsidP="00DC51C2">
            <w:pPr>
              <w:spacing w:after="0" w:line="240" w:lineRule="auto"/>
              <w:rPr>
                <w:rFonts w:ascii="Times New Roman" w:eastAsia="Times New Roman" w:hAnsi="Times New Roman"/>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13</w:t>
            </w:r>
          </w:p>
        </w:tc>
        <w:tc>
          <w:tcPr>
            <w:tcW w:w="820"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1315"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Степень очистки выбрасываемого воздуха от взвешенных частиц размером 0,3 мкм,%</w:t>
            </w:r>
          </w:p>
        </w:tc>
        <w:tc>
          <w:tcPr>
            <w:tcW w:w="857"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856"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не менее 99,9995</w:t>
            </w:r>
          </w:p>
        </w:tc>
        <w:tc>
          <w:tcPr>
            <w:tcW w:w="890" w:type="pct"/>
            <w:vAlign w:val="center"/>
          </w:tcPr>
          <w:p w:rsidR="00DC51C2" w:rsidRPr="00DC51C2" w:rsidRDefault="00DC51C2" w:rsidP="00DC51C2">
            <w:pPr>
              <w:spacing w:after="0" w:line="240" w:lineRule="auto"/>
              <w:rPr>
                <w:rFonts w:ascii="Times New Roman" w:eastAsia="Times New Roman" w:hAnsi="Times New Roman"/>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14</w:t>
            </w:r>
          </w:p>
        </w:tc>
        <w:tc>
          <w:tcPr>
            <w:tcW w:w="820"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1315"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Количество ступеней фильтрации</w:t>
            </w:r>
          </w:p>
        </w:tc>
        <w:tc>
          <w:tcPr>
            <w:tcW w:w="857"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1</w:t>
            </w:r>
          </w:p>
        </w:tc>
        <w:tc>
          <w:tcPr>
            <w:tcW w:w="856"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890" w:type="pct"/>
            <w:vAlign w:val="center"/>
          </w:tcPr>
          <w:p w:rsidR="00DC51C2" w:rsidRPr="00DC51C2" w:rsidRDefault="00DC51C2" w:rsidP="00DC51C2">
            <w:pPr>
              <w:spacing w:after="0" w:line="240" w:lineRule="auto"/>
              <w:rPr>
                <w:rFonts w:ascii="Times New Roman" w:eastAsia="Times New Roman" w:hAnsi="Times New Roman"/>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15</w:t>
            </w:r>
          </w:p>
        </w:tc>
        <w:tc>
          <w:tcPr>
            <w:tcW w:w="820"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1315" w:type="pct"/>
            <w:vAlign w:val="bottom"/>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 xml:space="preserve">Класс устанавливаемых фильтров по ГОСТ Р ЕН 1822-1-2010 </w:t>
            </w:r>
          </w:p>
        </w:tc>
        <w:tc>
          <w:tcPr>
            <w:tcW w:w="857"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856" w:type="pct"/>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Не ниже Н14</w:t>
            </w:r>
          </w:p>
        </w:tc>
        <w:tc>
          <w:tcPr>
            <w:tcW w:w="890" w:type="pct"/>
            <w:vAlign w:val="center"/>
          </w:tcPr>
          <w:p w:rsidR="00DC51C2" w:rsidRPr="00DC51C2" w:rsidRDefault="00DC51C2" w:rsidP="00DC51C2">
            <w:pPr>
              <w:spacing w:after="0" w:line="240" w:lineRule="auto"/>
              <w:rPr>
                <w:rFonts w:ascii="Times New Roman" w:eastAsia="Times New Roman" w:hAnsi="Times New Roman"/>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16</w:t>
            </w:r>
          </w:p>
        </w:tc>
        <w:tc>
          <w:tcPr>
            <w:tcW w:w="820"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1315" w:type="pct"/>
            <w:vAlign w:val="bottom"/>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Фильтр для удаления воздуха из бокса, шт.</w:t>
            </w:r>
          </w:p>
        </w:tc>
        <w:tc>
          <w:tcPr>
            <w:tcW w:w="857"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1</w:t>
            </w:r>
          </w:p>
        </w:tc>
        <w:tc>
          <w:tcPr>
            <w:tcW w:w="856" w:type="pct"/>
          </w:tcPr>
          <w:p w:rsidR="00DC51C2" w:rsidRPr="00DC51C2" w:rsidRDefault="00DC51C2" w:rsidP="00DC51C2">
            <w:pPr>
              <w:spacing w:after="0" w:line="240" w:lineRule="auto"/>
              <w:rPr>
                <w:rFonts w:ascii="Times New Roman" w:eastAsia="Times New Roman" w:hAnsi="Times New Roman"/>
                <w:sz w:val="20"/>
                <w:szCs w:val="20"/>
              </w:rPr>
            </w:pPr>
          </w:p>
        </w:tc>
        <w:tc>
          <w:tcPr>
            <w:tcW w:w="890" w:type="pct"/>
            <w:vAlign w:val="center"/>
          </w:tcPr>
          <w:p w:rsidR="00DC51C2" w:rsidRPr="00DC51C2" w:rsidRDefault="00DC51C2" w:rsidP="00DC51C2">
            <w:pPr>
              <w:spacing w:after="0" w:line="240" w:lineRule="auto"/>
              <w:rPr>
                <w:rFonts w:ascii="Times New Roman" w:eastAsia="Times New Roman" w:hAnsi="Times New Roman"/>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17</w:t>
            </w:r>
          </w:p>
        </w:tc>
        <w:tc>
          <w:tcPr>
            <w:tcW w:w="820"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1315" w:type="pct"/>
            <w:vAlign w:val="bottom"/>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Фильтр на входе в рабочую камеру, шт</w:t>
            </w:r>
          </w:p>
        </w:tc>
        <w:tc>
          <w:tcPr>
            <w:tcW w:w="857"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1</w:t>
            </w:r>
          </w:p>
        </w:tc>
        <w:tc>
          <w:tcPr>
            <w:tcW w:w="856" w:type="pct"/>
          </w:tcPr>
          <w:p w:rsidR="00DC51C2" w:rsidRPr="00DC51C2" w:rsidRDefault="00DC51C2" w:rsidP="00DC51C2">
            <w:pPr>
              <w:spacing w:after="0" w:line="240" w:lineRule="auto"/>
              <w:rPr>
                <w:rFonts w:ascii="Times New Roman" w:eastAsia="Times New Roman" w:hAnsi="Times New Roman"/>
                <w:sz w:val="20"/>
                <w:szCs w:val="20"/>
              </w:rPr>
            </w:pPr>
          </w:p>
        </w:tc>
        <w:tc>
          <w:tcPr>
            <w:tcW w:w="890" w:type="pct"/>
            <w:vAlign w:val="center"/>
          </w:tcPr>
          <w:p w:rsidR="00DC51C2" w:rsidRPr="00DC51C2" w:rsidRDefault="00DC51C2" w:rsidP="00DC51C2">
            <w:pPr>
              <w:spacing w:after="0" w:line="240" w:lineRule="auto"/>
              <w:rPr>
                <w:rFonts w:ascii="Times New Roman" w:eastAsia="Times New Roman" w:hAnsi="Times New Roman"/>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18</w:t>
            </w:r>
          </w:p>
        </w:tc>
        <w:tc>
          <w:tcPr>
            <w:tcW w:w="820"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1315"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Система статической стабилизации расхода воздуха для обеспечения постоянного воздушного баланса внутри рабочей камеры вне зависимости от степени загрязнённости фильтра</w:t>
            </w:r>
          </w:p>
        </w:tc>
        <w:tc>
          <w:tcPr>
            <w:tcW w:w="857"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Наличие</w:t>
            </w:r>
          </w:p>
        </w:tc>
        <w:tc>
          <w:tcPr>
            <w:tcW w:w="856"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890" w:type="pct"/>
            <w:vAlign w:val="center"/>
          </w:tcPr>
          <w:p w:rsidR="00DC51C2" w:rsidRPr="00DC51C2" w:rsidRDefault="00DC51C2" w:rsidP="00DC51C2">
            <w:pPr>
              <w:spacing w:after="0" w:line="240" w:lineRule="auto"/>
              <w:rPr>
                <w:rFonts w:ascii="Times New Roman" w:eastAsia="Times New Roman" w:hAnsi="Times New Roman"/>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19</w:t>
            </w:r>
          </w:p>
        </w:tc>
        <w:tc>
          <w:tcPr>
            <w:tcW w:w="820"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1315"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Степень рециркуляции, %</w:t>
            </w:r>
          </w:p>
        </w:tc>
        <w:tc>
          <w:tcPr>
            <w:tcW w:w="857"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856"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не более 70</w:t>
            </w:r>
          </w:p>
        </w:tc>
        <w:tc>
          <w:tcPr>
            <w:tcW w:w="890" w:type="pct"/>
            <w:vAlign w:val="center"/>
          </w:tcPr>
          <w:p w:rsidR="00DC51C2" w:rsidRPr="00DC51C2" w:rsidRDefault="00DC51C2" w:rsidP="00DC51C2">
            <w:pPr>
              <w:spacing w:after="0" w:line="240" w:lineRule="auto"/>
              <w:rPr>
                <w:rFonts w:ascii="Times New Roman" w:eastAsia="Times New Roman" w:hAnsi="Times New Roman"/>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20</w:t>
            </w:r>
          </w:p>
        </w:tc>
        <w:tc>
          <w:tcPr>
            <w:tcW w:w="820"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1315"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Режим «Подготовка к работе» (самотестирование бокса)</w:t>
            </w:r>
          </w:p>
        </w:tc>
        <w:tc>
          <w:tcPr>
            <w:tcW w:w="857"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Наличие</w:t>
            </w:r>
          </w:p>
        </w:tc>
        <w:tc>
          <w:tcPr>
            <w:tcW w:w="856"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890" w:type="pct"/>
            <w:vAlign w:val="center"/>
          </w:tcPr>
          <w:p w:rsidR="00DC51C2" w:rsidRPr="00DC51C2" w:rsidRDefault="00DC51C2" w:rsidP="00DC51C2">
            <w:pPr>
              <w:spacing w:after="0" w:line="240" w:lineRule="auto"/>
              <w:rPr>
                <w:rFonts w:ascii="Times New Roman" w:eastAsia="Times New Roman" w:hAnsi="Times New Roman"/>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20.1</w:t>
            </w:r>
          </w:p>
        </w:tc>
        <w:tc>
          <w:tcPr>
            <w:tcW w:w="820"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1315"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Автоматическая проверка работоспособности основных систем перед началом работы в соответствии с</w:t>
            </w:r>
          </w:p>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 xml:space="preserve">СП 1.3.3118-13 </w:t>
            </w:r>
          </w:p>
        </w:tc>
        <w:tc>
          <w:tcPr>
            <w:tcW w:w="857"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самотестирование бокса</w:t>
            </w:r>
          </w:p>
        </w:tc>
        <w:tc>
          <w:tcPr>
            <w:tcW w:w="856"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890" w:type="pct"/>
            <w:vAlign w:val="center"/>
          </w:tcPr>
          <w:p w:rsidR="00DC51C2" w:rsidRPr="00DC51C2" w:rsidRDefault="00DC51C2" w:rsidP="00DC51C2">
            <w:pPr>
              <w:spacing w:after="0" w:line="240" w:lineRule="auto"/>
              <w:rPr>
                <w:rFonts w:ascii="Times New Roman" w:eastAsia="Times New Roman" w:hAnsi="Times New Roman"/>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21</w:t>
            </w:r>
          </w:p>
        </w:tc>
        <w:tc>
          <w:tcPr>
            <w:tcW w:w="820"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1315"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Режим "Рабочий" (блок УФ-облучения на время работы в боксе находится под столешницей.Окно оператора открыто.)</w:t>
            </w:r>
          </w:p>
        </w:tc>
        <w:tc>
          <w:tcPr>
            <w:tcW w:w="857"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Наличие</w:t>
            </w:r>
          </w:p>
        </w:tc>
        <w:tc>
          <w:tcPr>
            <w:tcW w:w="856"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890" w:type="pct"/>
            <w:vAlign w:val="center"/>
          </w:tcPr>
          <w:p w:rsidR="00DC51C2" w:rsidRPr="00DC51C2" w:rsidRDefault="00DC51C2" w:rsidP="00DC51C2">
            <w:pPr>
              <w:spacing w:after="0" w:line="240" w:lineRule="auto"/>
              <w:rPr>
                <w:rFonts w:ascii="Times New Roman" w:eastAsia="Times New Roman" w:hAnsi="Times New Roman"/>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22</w:t>
            </w:r>
          </w:p>
        </w:tc>
        <w:tc>
          <w:tcPr>
            <w:tcW w:w="820"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1315"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 xml:space="preserve">Режим "Очистка" (для санитарной обработки рабочей камеры с включенным </w:t>
            </w:r>
          </w:p>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вентилятором)</w:t>
            </w:r>
          </w:p>
        </w:tc>
        <w:tc>
          <w:tcPr>
            <w:tcW w:w="857"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Наличие</w:t>
            </w:r>
          </w:p>
        </w:tc>
        <w:tc>
          <w:tcPr>
            <w:tcW w:w="856"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890" w:type="pct"/>
            <w:vAlign w:val="center"/>
          </w:tcPr>
          <w:p w:rsidR="00DC51C2" w:rsidRPr="00DC51C2" w:rsidRDefault="00DC51C2" w:rsidP="00DC51C2">
            <w:pPr>
              <w:spacing w:after="0" w:line="240" w:lineRule="auto"/>
              <w:rPr>
                <w:rFonts w:ascii="Times New Roman" w:eastAsia="Times New Roman" w:hAnsi="Times New Roman"/>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23</w:t>
            </w:r>
          </w:p>
        </w:tc>
        <w:tc>
          <w:tcPr>
            <w:tcW w:w="820"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1315"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Режим обработки УФО</w:t>
            </w:r>
          </w:p>
        </w:tc>
        <w:tc>
          <w:tcPr>
            <w:tcW w:w="857"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Автоматический</w:t>
            </w:r>
          </w:p>
        </w:tc>
        <w:tc>
          <w:tcPr>
            <w:tcW w:w="856"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890" w:type="pct"/>
            <w:vAlign w:val="center"/>
          </w:tcPr>
          <w:p w:rsidR="00DC51C2" w:rsidRPr="00DC51C2" w:rsidRDefault="00DC51C2" w:rsidP="00DC51C2">
            <w:pPr>
              <w:spacing w:after="0" w:line="240" w:lineRule="auto"/>
              <w:rPr>
                <w:rFonts w:ascii="Times New Roman" w:eastAsia="Times New Roman" w:hAnsi="Times New Roman"/>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24</w:t>
            </w:r>
          </w:p>
        </w:tc>
        <w:tc>
          <w:tcPr>
            <w:tcW w:w="820" w:type="pct"/>
            <w:vAlign w:val="center"/>
          </w:tcPr>
          <w:p w:rsidR="00DC51C2" w:rsidRPr="00DC51C2" w:rsidRDefault="00DC51C2" w:rsidP="00DC51C2">
            <w:pPr>
              <w:spacing w:after="0" w:line="240" w:lineRule="auto"/>
              <w:rPr>
                <w:rFonts w:ascii="Times New Roman" w:eastAsia="Times New Roman" w:hAnsi="Times New Roman"/>
                <w:sz w:val="20"/>
                <w:szCs w:val="20"/>
                <w:highlight w:val="yellow"/>
              </w:rPr>
            </w:pPr>
          </w:p>
        </w:tc>
        <w:tc>
          <w:tcPr>
            <w:tcW w:w="1315"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 xml:space="preserve">Режим «Дезинфекция» (кратковременное включение вентилятора во </w:t>
            </w:r>
            <w:r w:rsidRPr="00DC51C2">
              <w:rPr>
                <w:rFonts w:ascii="Times New Roman" w:eastAsia="Times New Roman" w:hAnsi="Times New Roman"/>
                <w:sz w:val="20"/>
                <w:szCs w:val="20"/>
              </w:rPr>
              <w:lastRenderedPageBreak/>
              <w:t>время обработки бокса парами формальдегида)</w:t>
            </w:r>
          </w:p>
        </w:tc>
        <w:tc>
          <w:tcPr>
            <w:tcW w:w="857"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lastRenderedPageBreak/>
              <w:t>Наличие</w:t>
            </w:r>
          </w:p>
        </w:tc>
        <w:tc>
          <w:tcPr>
            <w:tcW w:w="856"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890" w:type="pct"/>
            <w:vAlign w:val="center"/>
          </w:tcPr>
          <w:p w:rsidR="00DC51C2" w:rsidRPr="00DC51C2" w:rsidRDefault="00DC51C2" w:rsidP="00DC51C2">
            <w:pPr>
              <w:spacing w:after="0" w:line="240" w:lineRule="auto"/>
              <w:rPr>
                <w:rFonts w:ascii="Times New Roman" w:eastAsia="Times New Roman" w:hAnsi="Times New Roman"/>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25</w:t>
            </w:r>
          </w:p>
        </w:tc>
        <w:tc>
          <w:tcPr>
            <w:tcW w:w="820"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1315"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 xml:space="preserve">Средняя скорость потока воздуха, входящего в бокс через рабочий проём, м/с, </w:t>
            </w:r>
          </w:p>
        </w:tc>
        <w:tc>
          <w:tcPr>
            <w:tcW w:w="857"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856"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Не менее 0,45</w:t>
            </w:r>
          </w:p>
        </w:tc>
        <w:tc>
          <w:tcPr>
            <w:tcW w:w="890" w:type="pct"/>
            <w:vAlign w:val="center"/>
          </w:tcPr>
          <w:p w:rsidR="00DC51C2" w:rsidRPr="00DC51C2" w:rsidRDefault="00DC51C2" w:rsidP="00DC51C2">
            <w:pPr>
              <w:spacing w:after="0" w:line="240" w:lineRule="auto"/>
              <w:rPr>
                <w:rFonts w:ascii="Times New Roman" w:eastAsia="Times New Roman" w:hAnsi="Times New Roman"/>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26</w:t>
            </w:r>
          </w:p>
        </w:tc>
        <w:tc>
          <w:tcPr>
            <w:tcW w:w="820"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1315"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Средняя скорость нисходящего воздушного потока в рабочей камере,м/с</w:t>
            </w:r>
          </w:p>
        </w:tc>
        <w:tc>
          <w:tcPr>
            <w:tcW w:w="857"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856"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Не менее 0,3</w:t>
            </w:r>
          </w:p>
        </w:tc>
        <w:tc>
          <w:tcPr>
            <w:tcW w:w="890" w:type="pct"/>
            <w:vAlign w:val="center"/>
          </w:tcPr>
          <w:p w:rsidR="00DC51C2" w:rsidRPr="00DC51C2" w:rsidRDefault="00DC51C2" w:rsidP="00DC51C2">
            <w:pPr>
              <w:spacing w:after="0" w:line="240" w:lineRule="auto"/>
              <w:rPr>
                <w:rFonts w:ascii="Times New Roman" w:eastAsia="Times New Roman" w:hAnsi="Times New Roman"/>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27</w:t>
            </w:r>
          </w:p>
        </w:tc>
        <w:tc>
          <w:tcPr>
            <w:tcW w:w="820"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1315"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Скорость входящего воздуха для обеспечения защиты оператора, м/с,</w:t>
            </w:r>
          </w:p>
        </w:tc>
        <w:tc>
          <w:tcPr>
            <w:tcW w:w="857"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856"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не менее 0,4</w:t>
            </w:r>
          </w:p>
        </w:tc>
        <w:tc>
          <w:tcPr>
            <w:tcW w:w="890" w:type="pct"/>
            <w:vAlign w:val="center"/>
          </w:tcPr>
          <w:p w:rsidR="00DC51C2" w:rsidRPr="00DC51C2" w:rsidRDefault="00DC51C2" w:rsidP="00DC51C2">
            <w:pPr>
              <w:spacing w:after="0" w:line="240" w:lineRule="auto"/>
              <w:rPr>
                <w:rFonts w:ascii="Times New Roman" w:eastAsia="Times New Roman" w:hAnsi="Times New Roman"/>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28</w:t>
            </w:r>
          </w:p>
        </w:tc>
        <w:tc>
          <w:tcPr>
            <w:tcW w:w="820"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1315"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Скорость нисходящего потока воздуха для обеспечения защиты продукта в диапазоне, м/c</w:t>
            </w:r>
          </w:p>
        </w:tc>
        <w:tc>
          <w:tcPr>
            <w:tcW w:w="857"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856"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0,25-0,45</w:t>
            </w:r>
          </w:p>
        </w:tc>
        <w:tc>
          <w:tcPr>
            <w:tcW w:w="890" w:type="pct"/>
            <w:vAlign w:val="center"/>
          </w:tcPr>
          <w:p w:rsidR="00DC51C2" w:rsidRPr="00DC51C2" w:rsidRDefault="00DC51C2" w:rsidP="00DC51C2">
            <w:pPr>
              <w:spacing w:after="0" w:line="240" w:lineRule="auto"/>
              <w:rPr>
                <w:rFonts w:ascii="Times New Roman" w:eastAsia="Times New Roman" w:hAnsi="Times New Roman"/>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29</w:t>
            </w:r>
          </w:p>
        </w:tc>
        <w:tc>
          <w:tcPr>
            <w:tcW w:w="820"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1315"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Отклонение скорости воздушного потока в рабочей камере в "Рабочем" режиме от средней в каждой из установленных точек, %</w:t>
            </w:r>
          </w:p>
        </w:tc>
        <w:tc>
          <w:tcPr>
            <w:tcW w:w="857"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856"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 xml:space="preserve">не более 20 </w:t>
            </w:r>
          </w:p>
        </w:tc>
        <w:tc>
          <w:tcPr>
            <w:tcW w:w="890" w:type="pct"/>
            <w:vAlign w:val="center"/>
          </w:tcPr>
          <w:p w:rsidR="00DC51C2" w:rsidRPr="00DC51C2" w:rsidRDefault="00DC51C2" w:rsidP="00DC51C2">
            <w:pPr>
              <w:spacing w:after="0" w:line="240" w:lineRule="auto"/>
              <w:rPr>
                <w:rFonts w:ascii="Times New Roman" w:eastAsia="Times New Roman" w:hAnsi="Times New Roman"/>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30</w:t>
            </w:r>
          </w:p>
        </w:tc>
        <w:tc>
          <w:tcPr>
            <w:tcW w:w="820"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1315"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Балансировочная заслонка выпускного проема для создания баланса входящего и нисходящего воздушных потоков</w:t>
            </w:r>
          </w:p>
        </w:tc>
        <w:tc>
          <w:tcPr>
            <w:tcW w:w="857"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Наличие</w:t>
            </w:r>
          </w:p>
        </w:tc>
        <w:tc>
          <w:tcPr>
            <w:tcW w:w="856"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890" w:type="pct"/>
            <w:vAlign w:val="center"/>
          </w:tcPr>
          <w:p w:rsidR="00DC51C2" w:rsidRPr="00DC51C2" w:rsidRDefault="00DC51C2" w:rsidP="00DC51C2">
            <w:pPr>
              <w:spacing w:after="0" w:line="240" w:lineRule="auto"/>
              <w:rPr>
                <w:rFonts w:ascii="Times New Roman" w:eastAsia="Times New Roman" w:hAnsi="Times New Roman"/>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31</w:t>
            </w:r>
          </w:p>
        </w:tc>
        <w:tc>
          <w:tcPr>
            <w:tcW w:w="820"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1315"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Освещение рабочей поверхности,  Лк,</w:t>
            </w:r>
          </w:p>
        </w:tc>
        <w:tc>
          <w:tcPr>
            <w:tcW w:w="857"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856"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не менее 1000</w:t>
            </w:r>
          </w:p>
        </w:tc>
        <w:tc>
          <w:tcPr>
            <w:tcW w:w="890" w:type="pct"/>
            <w:vAlign w:val="center"/>
          </w:tcPr>
          <w:p w:rsidR="00DC51C2" w:rsidRPr="00DC51C2" w:rsidRDefault="00DC51C2" w:rsidP="00DC51C2">
            <w:pPr>
              <w:spacing w:after="0" w:line="240" w:lineRule="auto"/>
              <w:rPr>
                <w:rFonts w:ascii="Times New Roman" w:eastAsia="Times New Roman" w:hAnsi="Times New Roman"/>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32</w:t>
            </w:r>
          </w:p>
        </w:tc>
        <w:tc>
          <w:tcPr>
            <w:tcW w:w="820"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1315"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Время непрерывной работы бокса в любом режиме</w:t>
            </w:r>
          </w:p>
        </w:tc>
        <w:tc>
          <w:tcPr>
            <w:tcW w:w="857"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неограниченное</w:t>
            </w:r>
          </w:p>
        </w:tc>
        <w:tc>
          <w:tcPr>
            <w:tcW w:w="856"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890" w:type="pct"/>
            <w:vAlign w:val="center"/>
          </w:tcPr>
          <w:p w:rsidR="00DC51C2" w:rsidRPr="00DC51C2" w:rsidRDefault="00DC51C2" w:rsidP="00DC51C2">
            <w:pPr>
              <w:spacing w:after="0" w:line="240" w:lineRule="auto"/>
              <w:rPr>
                <w:rFonts w:ascii="Times New Roman" w:eastAsia="Times New Roman" w:hAnsi="Times New Roman"/>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33</w:t>
            </w:r>
          </w:p>
        </w:tc>
        <w:tc>
          <w:tcPr>
            <w:tcW w:w="820"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1315"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Уровень звуковой мощности, (дБА)</w:t>
            </w:r>
          </w:p>
        </w:tc>
        <w:tc>
          <w:tcPr>
            <w:tcW w:w="857"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856"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не более 59</w:t>
            </w:r>
          </w:p>
        </w:tc>
        <w:tc>
          <w:tcPr>
            <w:tcW w:w="890" w:type="pct"/>
            <w:vAlign w:val="center"/>
          </w:tcPr>
          <w:p w:rsidR="00DC51C2" w:rsidRPr="00DC51C2" w:rsidRDefault="00DC51C2" w:rsidP="00DC51C2">
            <w:pPr>
              <w:spacing w:after="0" w:line="240" w:lineRule="auto"/>
              <w:rPr>
                <w:rFonts w:ascii="Times New Roman" w:eastAsia="Times New Roman" w:hAnsi="Times New Roman"/>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34</w:t>
            </w:r>
          </w:p>
        </w:tc>
        <w:tc>
          <w:tcPr>
            <w:tcW w:w="820"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1315"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Визуальная и звуковая сигнализация неправильного положения фронтального стекла</w:t>
            </w:r>
          </w:p>
        </w:tc>
        <w:tc>
          <w:tcPr>
            <w:tcW w:w="857"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Наличие</w:t>
            </w:r>
          </w:p>
        </w:tc>
        <w:tc>
          <w:tcPr>
            <w:tcW w:w="856"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890" w:type="pct"/>
            <w:vAlign w:val="center"/>
          </w:tcPr>
          <w:p w:rsidR="00DC51C2" w:rsidRPr="00DC51C2" w:rsidRDefault="00DC51C2" w:rsidP="00DC51C2">
            <w:pPr>
              <w:spacing w:after="0" w:line="240" w:lineRule="auto"/>
              <w:rPr>
                <w:rFonts w:ascii="Times New Roman" w:eastAsia="Times New Roman" w:hAnsi="Times New Roman"/>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35</w:t>
            </w:r>
          </w:p>
        </w:tc>
        <w:tc>
          <w:tcPr>
            <w:tcW w:w="820"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1315"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Визуальная и звуковая сигнализация при полном или частичном нарушении ламинарных потоков воздуха в окне оператора по ГОСТ Р ЕН 12469-2010</w:t>
            </w:r>
          </w:p>
        </w:tc>
        <w:tc>
          <w:tcPr>
            <w:tcW w:w="857"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Наличие</w:t>
            </w:r>
          </w:p>
        </w:tc>
        <w:tc>
          <w:tcPr>
            <w:tcW w:w="856"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890" w:type="pct"/>
            <w:vAlign w:val="center"/>
          </w:tcPr>
          <w:p w:rsidR="00DC51C2" w:rsidRPr="00DC51C2" w:rsidRDefault="00DC51C2" w:rsidP="00DC51C2">
            <w:pPr>
              <w:spacing w:after="0" w:line="240" w:lineRule="auto"/>
              <w:rPr>
                <w:rFonts w:ascii="Times New Roman" w:eastAsia="Times New Roman" w:hAnsi="Times New Roman"/>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36</w:t>
            </w:r>
          </w:p>
        </w:tc>
        <w:tc>
          <w:tcPr>
            <w:tcW w:w="820"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1315"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Возможность замены фильтрующих элементов без разборки бокса</w:t>
            </w:r>
          </w:p>
        </w:tc>
        <w:tc>
          <w:tcPr>
            <w:tcW w:w="857"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Наличие</w:t>
            </w:r>
          </w:p>
        </w:tc>
        <w:tc>
          <w:tcPr>
            <w:tcW w:w="856"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890" w:type="pct"/>
            <w:vAlign w:val="center"/>
          </w:tcPr>
          <w:p w:rsidR="00DC51C2" w:rsidRPr="00DC51C2" w:rsidRDefault="00DC51C2" w:rsidP="00DC51C2">
            <w:pPr>
              <w:spacing w:after="0" w:line="240" w:lineRule="auto"/>
              <w:rPr>
                <w:rFonts w:ascii="Times New Roman" w:eastAsia="Times New Roman" w:hAnsi="Times New Roman"/>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37</w:t>
            </w:r>
          </w:p>
        </w:tc>
        <w:tc>
          <w:tcPr>
            <w:tcW w:w="820"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1315"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 xml:space="preserve">Фронтальное стекло </w:t>
            </w:r>
          </w:p>
        </w:tc>
        <w:tc>
          <w:tcPr>
            <w:tcW w:w="857"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Триплекс</w:t>
            </w:r>
          </w:p>
        </w:tc>
        <w:tc>
          <w:tcPr>
            <w:tcW w:w="856"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890" w:type="pct"/>
            <w:vAlign w:val="center"/>
          </w:tcPr>
          <w:p w:rsidR="00DC51C2" w:rsidRPr="00DC51C2" w:rsidRDefault="00DC51C2" w:rsidP="00DC51C2">
            <w:pPr>
              <w:spacing w:after="0" w:line="240" w:lineRule="auto"/>
              <w:rPr>
                <w:rFonts w:ascii="Times New Roman" w:eastAsia="Times New Roman" w:hAnsi="Times New Roman"/>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38</w:t>
            </w:r>
          </w:p>
        </w:tc>
        <w:tc>
          <w:tcPr>
            <w:tcW w:w="820"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1315"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Наклон фронтального стекла по вертикали</w:t>
            </w:r>
          </w:p>
        </w:tc>
        <w:tc>
          <w:tcPr>
            <w:tcW w:w="857"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856" w:type="pct"/>
            <w:vAlign w:val="center"/>
          </w:tcPr>
          <w:p w:rsidR="00DC51C2" w:rsidRPr="00DC51C2" w:rsidRDefault="00EC637F" w:rsidP="00EC637F">
            <w:pPr>
              <w:spacing w:after="0" w:line="240" w:lineRule="auto"/>
              <w:rPr>
                <w:rFonts w:ascii="Times New Roman" w:eastAsia="Times New Roman" w:hAnsi="Times New Roman"/>
                <w:sz w:val="20"/>
                <w:szCs w:val="20"/>
              </w:rPr>
            </w:pPr>
            <w:r>
              <w:rPr>
                <w:rFonts w:ascii="Times New Roman" w:eastAsia="Times New Roman" w:hAnsi="Times New Roman"/>
                <w:sz w:val="20"/>
                <w:szCs w:val="20"/>
              </w:rPr>
              <w:t>не менее 6˚</w:t>
            </w:r>
          </w:p>
        </w:tc>
        <w:tc>
          <w:tcPr>
            <w:tcW w:w="890" w:type="pct"/>
            <w:vAlign w:val="center"/>
          </w:tcPr>
          <w:p w:rsidR="00DC51C2" w:rsidRPr="00DC51C2" w:rsidRDefault="00DC51C2" w:rsidP="00DC51C2">
            <w:pPr>
              <w:spacing w:after="0" w:line="240" w:lineRule="auto"/>
              <w:rPr>
                <w:rFonts w:ascii="Times New Roman" w:eastAsia="Times New Roman" w:hAnsi="Times New Roman"/>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39</w:t>
            </w:r>
          </w:p>
        </w:tc>
        <w:tc>
          <w:tcPr>
            <w:tcW w:w="820"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1315"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Способ открывания фронтального стекла</w:t>
            </w:r>
          </w:p>
        </w:tc>
        <w:tc>
          <w:tcPr>
            <w:tcW w:w="857"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856"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Распашной</w:t>
            </w:r>
          </w:p>
        </w:tc>
        <w:tc>
          <w:tcPr>
            <w:tcW w:w="890" w:type="pct"/>
            <w:vAlign w:val="center"/>
          </w:tcPr>
          <w:p w:rsidR="00DC51C2" w:rsidRPr="00DC51C2" w:rsidRDefault="00DC51C2" w:rsidP="00DC51C2">
            <w:pPr>
              <w:spacing w:after="0" w:line="240" w:lineRule="auto"/>
              <w:rPr>
                <w:rFonts w:ascii="Times New Roman" w:eastAsia="Times New Roman" w:hAnsi="Times New Roman"/>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40</w:t>
            </w:r>
          </w:p>
        </w:tc>
        <w:tc>
          <w:tcPr>
            <w:tcW w:w="820"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1315"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Механизм подъема фронтального стекла - лифт-шарниры с фиксацией в трех положениях или электрический привод</w:t>
            </w:r>
          </w:p>
        </w:tc>
        <w:tc>
          <w:tcPr>
            <w:tcW w:w="857"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Наличие</w:t>
            </w:r>
          </w:p>
        </w:tc>
        <w:tc>
          <w:tcPr>
            <w:tcW w:w="856"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890" w:type="pct"/>
            <w:vAlign w:val="center"/>
          </w:tcPr>
          <w:p w:rsidR="00DC51C2" w:rsidRPr="00DC51C2" w:rsidRDefault="00DC51C2" w:rsidP="00DC51C2">
            <w:pPr>
              <w:spacing w:after="0" w:line="240" w:lineRule="auto"/>
              <w:rPr>
                <w:rFonts w:ascii="Times New Roman" w:eastAsia="Times New Roman" w:hAnsi="Times New Roman"/>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41</w:t>
            </w:r>
          </w:p>
        </w:tc>
        <w:tc>
          <w:tcPr>
            <w:tcW w:w="820"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1315"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Боковые стенки рабочей камеры</w:t>
            </w:r>
          </w:p>
        </w:tc>
        <w:tc>
          <w:tcPr>
            <w:tcW w:w="857"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Закаленное стекло</w:t>
            </w:r>
          </w:p>
        </w:tc>
        <w:tc>
          <w:tcPr>
            <w:tcW w:w="856"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890" w:type="pct"/>
            <w:vAlign w:val="center"/>
          </w:tcPr>
          <w:p w:rsidR="00DC51C2" w:rsidRPr="00DC51C2" w:rsidRDefault="00DC51C2" w:rsidP="00DC51C2">
            <w:pPr>
              <w:spacing w:after="0" w:line="240" w:lineRule="auto"/>
              <w:rPr>
                <w:rFonts w:ascii="Times New Roman" w:eastAsia="Times New Roman" w:hAnsi="Times New Roman"/>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42</w:t>
            </w:r>
          </w:p>
        </w:tc>
        <w:tc>
          <w:tcPr>
            <w:tcW w:w="820"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1315"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 xml:space="preserve">Полный доступ ко всем внутренним участкам фронтального стекла и рабочей камеры для </w:t>
            </w:r>
            <w:r w:rsidRPr="00DC51C2">
              <w:rPr>
                <w:rFonts w:ascii="Times New Roman" w:eastAsia="Times New Roman" w:hAnsi="Times New Roman"/>
                <w:sz w:val="20"/>
                <w:szCs w:val="20"/>
              </w:rPr>
              <w:lastRenderedPageBreak/>
              <w:t>сан.обработки и дезинфекции</w:t>
            </w:r>
          </w:p>
        </w:tc>
        <w:tc>
          <w:tcPr>
            <w:tcW w:w="857"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lastRenderedPageBreak/>
              <w:t>Наличие</w:t>
            </w:r>
          </w:p>
        </w:tc>
        <w:tc>
          <w:tcPr>
            <w:tcW w:w="856"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890" w:type="pct"/>
            <w:vAlign w:val="center"/>
          </w:tcPr>
          <w:p w:rsidR="00DC51C2" w:rsidRPr="00DC51C2" w:rsidRDefault="00DC51C2" w:rsidP="00DC51C2">
            <w:pPr>
              <w:spacing w:after="0" w:line="240" w:lineRule="auto"/>
              <w:rPr>
                <w:rFonts w:ascii="Times New Roman" w:eastAsia="Times New Roman" w:hAnsi="Times New Roman"/>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43</w:t>
            </w:r>
          </w:p>
        </w:tc>
        <w:tc>
          <w:tcPr>
            <w:tcW w:w="820"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1315"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Мобильность (возможность перемещения полностью снаряженного бокса по помещению силами одного оператора)</w:t>
            </w:r>
          </w:p>
        </w:tc>
        <w:tc>
          <w:tcPr>
            <w:tcW w:w="857"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Наличие</w:t>
            </w:r>
          </w:p>
        </w:tc>
        <w:tc>
          <w:tcPr>
            <w:tcW w:w="856"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890" w:type="pct"/>
            <w:vAlign w:val="center"/>
          </w:tcPr>
          <w:p w:rsidR="00DC51C2" w:rsidRPr="00DC51C2" w:rsidRDefault="00DC51C2" w:rsidP="00DC51C2">
            <w:pPr>
              <w:spacing w:after="0" w:line="240" w:lineRule="auto"/>
              <w:rPr>
                <w:rFonts w:ascii="Times New Roman" w:eastAsia="Times New Roman" w:hAnsi="Times New Roman"/>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44</w:t>
            </w:r>
          </w:p>
        </w:tc>
        <w:tc>
          <w:tcPr>
            <w:tcW w:w="820"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1315"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Работа от сети переменного тока, В</w:t>
            </w:r>
          </w:p>
        </w:tc>
        <w:tc>
          <w:tcPr>
            <w:tcW w:w="857"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220 ± 10%</w:t>
            </w:r>
          </w:p>
        </w:tc>
        <w:tc>
          <w:tcPr>
            <w:tcW w:w="856"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890" w:type="pct"/>
            <w:vAlign w:val="center"/>
          </w:tcPr>
          <w:p w:rsidR="00DC51C2" w:rsidRPr="00DC51C2" w:rsidRDefault="00DC51C2" w:rsidP="00DC51C2">
            <w:pPr>
              <w:spacing w:after="0" w:line="240" w:lineRule="auto"/>
              <w:rPr>
                <w:rFonts w:ascii="Times New Roman" w:eastAsia="Times New Roman" w:hAnsi="Times New Roman"/>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45</w:t>
            </w:r>
          </w:p>
        </w:tc>
        <w:tc>
          <w:tcPr>
            <w:tcW w:w="820"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1315"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Потребляемая мощность (без учета нагрузки на блок розеток), Вт</w:t>
            </w:r>
          </w:p>
        </w:tc>
        <w:tc>
          <w:tcPr>
            <w:tcW w:w="857"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856"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не более 190</w:t>
            </w:r>
          </w:p>
        </w:tc>
        <w:tc>
          <w:tcPr>
            <w:tcW w:w="890" w:type="pct"/>
            <w:vAlign w:val="center"/>
          </w:tcPr>
          <w:p w:rsidR="00DC51C2" w:rsidRPr="00DC51C2" w:rsidRDefault="00DC51C2" w:rsidP="00DC51C2">
            <w:pPr>
              <w:spacing w:after="0" w:line="240" w:lineRule="auto"/>
              <w:rPr>
                <w:rFonts w:ascii="Times New Roman" w:eastAsia="Times New Roman" w:hAnsi="Times New Roman"/>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46</w:t>
            </w:r>
          </w:p>
        </w:tc>
        <w:tc>
          <w:tcPr>
            <w:tcW w:w="820"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1315"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Суммарная максимально допустимая нагрузка на блок розеток, Вт</w:t>
            </w:r>
          </w:p>
        </w:tc>
        <w:tc>
          <w:tcPr>
            <w:tcW w:w="857"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856"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не более 1000</w:t>
            </w:r>
          </w:p>
        </w:tc>
        <w:tc>
          <w:tcPr>
            <w:tcW w:w="890" w:type="pct"/>
            <w:vAlign w:val="center"/>
          </w:tcPr>
          <w:p w:rsidR="00DC51C2" w:rsidRPr="00DC51C2" w:rsidRDefault="00DC51C2" w:rsidP="00DC51C2">
            <w:pPr>
              <w:spacing w:after="0" w:line="240" w:lineRule="auto"/>
              <w:rPr>
                <w:rFonts w:ascii="Times New Roman" w:eastAsia="Times New Roman" w:hAnsi="Times New Roman"/>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47</w:t>
            </w:r>
          </w:p>
        </w:tc>
        <w:tc>
          <w:tcPr>
            <w:tcW w:w="820"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1315"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Гидравлический демпфер для предотвращения удара при закрытии фронтального стекла</w:t>
            </w:r>
          </w:p>
        </w:tc>
        <w:tc>
          <w:tcPr>
            <w:tcW w:w="857"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Наличие</w:t>
            </w:r>
          </w:p>
        </w:tc>
        <w:tc>
          <w:tcPr>
            <w:tcW w:w="856"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890" w:type="pct"/>
            <w:vAlign w:val="center"/>
          </w:tcPr>
          <w:p w:rsidR="00DC51C2" w:rsidRPr="00DC51C2" w:rsidRDefault="00DC51C2" w:rsidP="00DC51C2">
            <w:pPr>
              <w:spacing w:after="0" w:line="240" w:lineRule="auto"/>
              <w:rPr>
                <w:rFonts w:ascii="Times New Roman" w:eastAsia="Times New Roman" w:hAnsi="Times New Roman"/>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48</w:t>
            </w:r>
          </w:p>
        </w:tc>
        <w:tc>
          <w:tcPr>
            <w:tcW w:w="820"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1315"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Угол подъема фронтального стекла</w:t>
            </w:r>
          </w:p>
        </w:tc>
        <w:tc>
          <w:tcPr>
            <w:tcW w:w="857"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856"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не менее 130ْ</w:t>
            </w:r>
          </w:p>
        </w:tc>
        <w:tc>
          <w:tcPr>
            <w:tcW w:w="890" w:type="pct"/>
            <w:vAlign w:val="center"/>
          </w:tcPr>
          <w:p w:rsidR="00DC51C2" w:rsidRPr="00DC51C2" w:rsidRDefault="00DC51C2" w:rsidP="00DC51C2">
            <w:pPr>
              <w:spacing w:after="0" w:line="240" w:lineRule="auto"/>
              <w:rPr>
                <w:rFonts w:ascii="Times New Roman" w:eastAsia="Times New Roman" w:hAnsi="Times New Roman"/>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49</w:t>
            </w:r>
          </w:p>
        </w:tc>
        <w:tc>
          <w:tcPr>
            <w:tcW w:w="820"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1315"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Фиксированная высота рабочего проема, мм</w:t>
            </w:r>
          </w:p>
        </w:tc>
        <w:tc>
          <w:tcPr>
            <w:tcW w:w="857"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195</w:t>
            </w:r>
          </w:p>
        </w:tc>
        <w:tc>
          <w:tcPr>
            <w:tcW w:w="856"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890" w:type="pct"/>
            <w:vAlign w:val="center"/>
          </w:tcPr>
          <w:p w:rsidR="00DC51C2" w:rsidRPr="00DC51C2" w:rsidRDefault="00DC51C2" w:rsidP="00DC51C2">
            <w:pPr>
              <w:spacing w:after="0" w:line="240" w:lineRule="auto"/>
              <w:rPr>
                <w:rFonts w:ascii="Times New Roman" w:eastAsia="Times New Roman" w:hAnsi="Times New Roman"/>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50</w:t>
            </w:r>
          </w:p>
        </w:tc>
        <w:tc>
          <w:tcPr>
            <w:tcW w:w="820"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1315"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При открытии окна оператора более 195 мм на ЖК-дисплее появляется надпись "Открыто стекло"</w:t>
            </w:r>
          </w:p>
        </w:tc>
        <w:tc>
          <w:tcPr>
            <w:tcW w:w="857"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Наличие</w:t>
            </w:r>
          </w:p>
        </w:tc>
        <w:tc>
          <w:tcPr>
            <w:tcW w:w="856"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890" w:type="pct"/>
            <w:vAlign w:val="center"/>
          </w:tcPr>
          <w:p w:rsidR="00DC51C2" w:rsidRPr="00DC51C2" w:rsidRDefault="00DC51C2" w:rsidP="00DC51C2">
            <w:pPr>
              <w:spacing w:after="0" w:line="240" w:lineRule="auto"/>
              <w:rPr>
                <w:rFonts w:ascii="Times New Roman" w:eastAsia="Times New Roman" w:hAnsi="Times New Roman"/>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51</w:t>
            </w:r>
          </w:p>
        </w:tc>
        <w:tc>
          <w:tcPr>
            <w:tcW w:w="820"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1315"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Оптический датчик положения блока УФО, предотвращающий случайное облучение оператора</w:t>
            </w:r>
          </w:p>
        </w:tc>
        <w:tc>
          <w:tcPr>
            <w:tcW w:w="857"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Наличие</w:t>
            </w:r>
          </w:p>
        </w:tc>
        <w:tc>
          <w:tcPr>
            <w:tcW w:w="856"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890" w:type="pct"/>
            <w:vAlign w:val="center"/>
          </w:tcPr>
          <w:p w:rsidR="00DC51C2" w:rsidRPr="00DC51C2" w:rsidRDefault="00DC51C2" w:rsidP="00DC51C2">
            <w:pPr>
              <w:spacing w:after="0" w:line="240" w:lineRule="auto"/>
              <w:rPr>
                <w:rFonts w:ascii="Times New Roman" w:eastAsia="Times New Roman" w:hAnsi="Times New Roman"/>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52</w:t>
            </w:r>
          </w:p>
        </w:tc>
        <w:tc>
          <w:tcPr>
            <w:tcW w:w="820"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1315"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Защитная решетка для предотвращения повреждения лампы УФО</w:t>
            </w:r>
          </w:p>
        </w:tc>
        <w:tc>
          <w:tcPr>
            <w:tcW w:w="857"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Наличие</w:t>
            </w:r>
          </w:p>
        </w:tc>
        <w:tc>
          <w:tcPr>
            <w:tcW w:w="856"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890" w:type="pct"/>
            <w:vAlign w:val="center"/>
          </w:tcPr>
          <w:p w:rsidR="00DC51C2" w:rsidRPr="00DC51C2" w:rsidRDefault="00DC51C2" w:rsidP="00DC51C2">
            <w:pPr>
              <w:spacing w:after="0" w:line="240" w:lineRule="auto"/>
              <w:rPr>
                <w:rFonts w:ascii="Times New Roman" w:eastAsia="Times New Roman" w:hAnsi="Times New Roman"/>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53</w:t>
            </w:r>
          </w:p>
        </w:tc>
        <w:tc>
          <w:tcPr>
            <w:tcW w:w="820"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1315"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При попытке включить неустановленный блок УФО на ЖК-дисплее появляется надпись «Не установлен блок УФО»</w:t>
            </w:r>
          </w:p>
        </w:tc>
        <w:tc>
          <w:tcPr>
            <w:tcW w:w="857"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Наличие</w:t>
            </w:r>
          </w:p>
        </w:tc>
        <w:tc>
          <w:tcPr>
            <w:tcW w:w="856"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890" w:type="pct"/>
            <w:vAlign w:val="center"/>
          </w:tcPr>
          <w:p w:rsidR="00DC51C2" w:rsidRPr="00DC51C2" w:rsidRDefault="00DC51C2" w:rsidP="00DC51C2">
            <w:pPr>
              <w:spacing w:after="0" w:line="240" w:lineRule="auto"/>
              <w:rPr>
                <w:rFonts w:ascii="Times New Roman" w:eastAsia="Times New Roman" w:hAnsi="Times New Roman"/>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54</w:t>
            </w:r>
          </w:p>
        </w:tc>
        <w:tc>
          <w:tcPr>
            <w:tcW w:w="820"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1315"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Датчик положения фронтального стекла, срабатывающий при появлении зазора в 3-4 мм</w:t>
            </w:r>
          </w:p>
        </w:tc>
        <w:tc>
          <w:tcPr>
            <w:tcW w:w="857" w:type="pct"/>
            <w:vAlign w:val="center"/>
          </w:tcPr>
          <w:p w:rsidR="00DC51C2" w:rsidRPr="00DC51C2" w:rsidRDefault="00DC51C2" w:rsidP="00DC51C2">
            <w:pPr>
              <w:spacing w:after="0" w:line="240" w:lineRule="auto"/>
              <w:rPr>
                <w:rFonts w:ascii="Times New Roman" w:eastAsia="Times New Roman" w:hAnsi="Times New Roman"/>
                <w:sz w:val="20"/>
                <w:szCs w:val="20"/>
              </w:rPr>
            </w:pPr>
          </w:p>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Наличие</w:t>
            </w:r>
          </w:p>
        </w:tc>
        <w:tc>
          <w:tcPr>
            <w:tcW w:w="856"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890" w:type="pct"/>
            <w:vAlign w:val="center"/>
          </w:tcPr>
          <w:p w:rsidR="00DC51C2" w:rsidRPr="00DC51C2" w:rsidRDefault="00DC51C2" w:rsidP="00DC51C2">
            <w:pPr>
              <w:spacing w:after="0" w:line="240" w:lineRule="auto"/>
              <w:rPr>
                <w:rFonts w:ascii="Times New Roman" w:eastAsia="Times New Roman" w:hAnsi="Times New Roman"/>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55</w:t>
            </w:r>
          </w:p>
        </w:tc>
        <w:tc>
          <w:tcPr>
            <w:tcW w:w="820"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1315"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Датчик положения ламинаризатора,  не позволяющий приступить к работе при отсутствии или неправильной установке ламинаризатора на ЖК-дисплее появляется надпись "Ламинаризатор не установлен”</w:t>
            </w:r>
          </w:p>
        </w:tc>
        <w:tc>
          <w:tcPr>
            <w:tcW w:w="857"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Наличие</w:t>
            </w:r>
          </w:p>
        </w:tc>
        <w:tc>
          <w:tcPr>
            <w:tcW w:w="856"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890" w:type="pct"/>
            <w:vAlign w:val="center"/>
          </w:tcPr>
          <w:p w:rsidR="00DC51C2" w:rsidRPr="00DC51C2" w:rsidRDefault="00DC51C2" w:rsidP="00DC51C2">
            <w:pPr>
              <w:spacing w:after="0" w:line="240" w:lineRule="auto"/>
              <w:rPr>
                <w:rFonts w:ascii="Times New Roman" w:eastAsia="Times New Roman" w:hAnsi="Times New Roman"/>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56</w:t>
            </w:r>
          </w:p>
        </w:tc>
        <w:tc>
          <w:tcPr>
            <w:tcW w:w="820"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1315"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При нарушении ламинарных потоков на ЖК-дисплее появляется надпись "Ламинарный поток нарушен"</w:t>
            </w:r>
          </w:p>
        </w:tc>
        <w:tc>
          <w:tcPr>
            <w:tcW w:w="857"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Наличие</w:t>
            </w:r>
          </w:p>
        </w:tc>
        <w:tc>
          <w:tcPr>
            <w:tcW w:w="856"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890" w:type="pct"/>
            <w:vAlign w:val="center"/>
          </w:tcPr>
          <w:p w:rsidR="00DC51C2" w:rsidRPr="00DC51C2" w:rsidRDefault="00DC51C2" w:rsidP="00DC51C2">
            <w:pPr>
              <w:spacing w:after="0" w:line="240" w:lineRule="auto"/>
              <w:rPr>
                <w:rFonts w:ascii="Times New Roman" w:eastAsia="Times New Roman" w:hAnsi="Times New Roman"/>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57</w:t>
            </w:r>
          </w:p>
        </w:tc>
        <w:tc>
          <w:tcPr>
            <w:tcW w:w="820"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1315"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 xml:space="preserve">Чувствительность датчиков позволяющая отслеживать изменения скорости воздушного потока в окне </w:t>
            </w:r>
            <w:r w:rsidRPr="00DC51C2">
              <w:rPr>
                <w:rFonts w:ascii="Times New Roman" w:eastAsia="Times New Roman" w:hAnsi="Times New Roman"/>
                <w:sz w:val="20"/>
                <w:szCs w:val="20"/>
              </w:rPr>
              <w:lastRenderedPageBreak/>
              <w:t>оператора, равные 0,05 м/сек</w:t>
            </w:r>
          </w:p>
        </w:tc>
        <w:tc>
          <w:tcPr>
            <w:tcW w:w="857"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lastRenderedPageBreak/>
              <w:t>Наличие</w:t>
            </w:r>
          </w:p>
        </w:tc>
        <w:tc>
          <w:tcPr>
            <w:tcW w:w="856"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890" w:type="pct"/>
            <w:vAlign w:val="center"/>
          </w:tcPr>
          <w:p w:rsidR="00DC51C2" w:rsidRPr="00DC51C2" w:rsidRDefault="00DC51C2" w:rsidP="00DC51C2">
            <w:pPr>
              <w:spacing w:after="0" w:line="240" w:lineRule="auto"/>
              <w:rPr>
                <w:rFonts w:ascii="Times New Roman" w:eastAsia="Times New Roman" w:hAnsi="Times New Roman"/>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58</w:t>
            </w:r>
          </w:p>
        </w:tc>
        <w:tc>
          <w:tcPr>
            <w:tcW w:w="820"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1315"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При перекрытии перфорации столешницы на ЖК-дисплее появляется надпись «Заблокирована перфорация»</w:t>
            </w:r>
          </w:p>
        </w:tc>
        <w:tc>
          <w:tcPr>
            <w:tcW w:w="857"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 xml:space="preserve">Наличие </w:t>
            </w:r>
          </w:p>
        </w:tc>
        <w:tc>
          <w:tcPr>
            <w:tcW w:w="856"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890" w:type="pct"/>
            <w:vAlign w:val="center"/>
          </w:tcPr>
          <w:p w:rsidR="00DC51C2" w:rsidRPr="00DC51C2" w:rsidRDefault="00DC51C2" w:rsidP="00DC51C2">
            <w:pPr>
              <w:spacing w:after="0" w:line="240" w:lineRule="auto"/>
              <w:rPr>
                <w:rFonts w:ascii="Times New Roman" w:eastAsia="Times New Roman" w:hAnsi="Times New Roman"/>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59</w:t>
            </w:r>
          </w:p>
        </w:tc>
        <w:tc>
          <w:tcPr>
            <w:tcW w:w="820"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1315"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Масса бокса, кг</w:t>
            </w:r>
          </w:p>
        </w:tc>
        <w:tc>
          <w:tcPr>
            <w:tcW w:w="857"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856"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не более 240</w:t>
            </w:r>
          </w:p>
        </w:tc>
        <w:tc>
          <w:tcPr>
            <w:tcW w:w="890" w:type="pct"/>
            <w:vAlign w:val="center"/>
          </w:tcPr>
          <w:p w:rsidR="00DC51C2" w:rsidRPr="00DC51C2" w:rsidRDefault="00DC51C2" w:rsidP="00DC51C2">
            <w:pPr>
              <w:spacing w:after="0" w:line="240" w:lineRule="auto"/>
              <w:rPr>
                <w:rFonts w:ascii="Times New Roman" w:eastAsia="Times New Roman" w:hAnsi="Times New Roman"/>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60</w:t>
            </w:r>
          </w:p>
        </w:tc>
        <w:tc>
          <w:tcPr>
            <w:tcW w:w="820"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1315"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Масса подставки (нетто), кг</w:t>
            </w:r>
          </w:p>
        </w:tc>
        <w:tc>
          <w:tcPr>
            <w:tcW w:w="857"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856"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Не более 25</w:t>
            </w:r>
          </w:p>
        </w:tc>
        <w:tc>
          <w:tcPr>
            <w:tcW w:w="890" w:type="pct"/>
            <w:vAlign w:val="center"/>
          </w:tcPr>
          <w:p w:rsidR="00DC51C2" w:rsidRPr="00DC51C2" w:rsidRDefault="00DC51C2" w:rsidP="00DC51C2">
            <w:pPr>
              <w:spacing w:after="0" w:line="240" w:lineRule="auto"/>
              <w:rPr>
                <w:rFonts w:ascii="Times New Roman" w:eastAsia="Times New Roman" w:hAnsi="Times New Roman"/>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jc w:val="both"/>
              <w:rPr>
                <w:rFonts w:ascii="Times New Roman" w:eastAsia="Times New Roman" w:hAnsi="Times New Roman"/>
                <w:sz w:val="20"/>
                <w:szCs w:val="20"/>
              </w:rPr>
            </w:pPr>
            <w:r w:rsidRPr="00DC51C2">
              <w:rPr>
                <w:rFonts w:ascii="Times New Roman" w:eastAsia="Times New Roman" w:hAnsi="Times New Roman"/>
                <w:sz w:val="20"/>
                <w:szCs w:val="20"/>
              </w:rPr>
              <w:t>61</w:t>
            </w:r>
          </w:p>
        </w:tc>
        <w:tc>
          <w:tcPr>
            <w:tcW w:w="820" w:type="pct"/>
            <w:vAlign w:val="center"/>
          </w:tcPr>
          <w:p w:rsidR="00DC51C2" w:rsidRPr="00DC51C2" w:rsidRDefault="00DC51C2" w:rsidP="00DC51C2">
            <w:pPr>
              <w:spacing w:after="0" w:line="240" w:lineRule="auto"/>
              <w:jc w:val="both"/>
              <w:rPr>
                <w:rFonts w:ascii="Times New Roman" w:eastAsia="Times New Roman" w:hAnsi="Times New Roman"/>
                <w:b/>
                <w:sz w:val="20"/>
                <w:szCs w:val="20"/>
              </w:rPr>
            </w:pPr>
          </w:p>
        </w:tc>
        <w:tc>
          <w:tcPr>
            <w:tcW w:w="1315" w:type="pct"/>
            <w:vAlign w:val="center"/>
          </w:tcPr>
          <w:p w:rsidR="00DC51C2" w:rsidRPr="00DC51C2" w:rsidRDefault="00DC51C2" w:rsidP="00DC51C2">
            <w:pPr>
              <w:spacing w:after="0" w:line="240" w:lineRule="auto"/>
              <w:jc w:val="both"/>
              <w:rPr>
                <w:rFonts w:ascii="Times New Roman" w:eastAsia="Times New Roman" w:hAnsi="Times New Roman"/>
                <w:b/>
                <w:bCs/>
                <w:sz w:val="20"/>
                <w:szCs w:val="20"/>
              </w:rPr>
            </w:pPr>
            <w:r w:rsidRPr="00DC51C2">
              <w:rPr>
                <w:rFonts w:ascii="Times New Roman" w:eastAsia="Times New Roman" w:hAnsi="Times New Roman"/>
                <w:b/>
                <w:bCs/>
                <w:sz w:val="20"/>
                <w:szCs w:val="20"/>
              </w:rPr>
              <w:t>Базовая комплектация:</w:t>
            </w:r>
          </w:p>
        </w:tc>
        <w:tc>
          <w:tcPr>
            <w:tcW w:w="857" w:type="pct"/>
            <w:vAlign w:val="center"/>
          </w:tcPr>
          <w:p w:rsidR="00DC51C2" w:rsidRPr="00DC51C2" w:rsidRDefault="00DC51C2" w:rsidP="00DC51C2">
            <w:pPr>
              <w:spacing w:after="0" w:line="240" w:lineRule="auto"/>
              <w:jc w:val="both"/>
              <w:rPr>
                <w:rFonts w:ascii="Times New Roman" w:eastAsia="Times New Roman" w:hAnsi="Times New Roman"/>
                <w:sz w:val="20"/>
                <w:szCs w:val="20"/>
              </w:rPr>
            </w:pPr>
          </w:p>
        </w:tc>
        <w:tc>
          <w:tcPr>
            <w:tcW w:w="856" w:type="pct"/>
            <w:vAlign w:val="center"/>
          </w:tcPr>
          <w:p w:rsidR="00DC51C2" w:rsidRPr="00DC51C2" w:rsidRDefault="00DC51C2" w:rsidP="00DC51C2">
            <w:pPr>
              <w:spacing w:after="0" w:line="240" w:lineRule="auto"/>
              <w:jc w:val="both"/>
              <w:rPr>
                <w:rFonts w:ascii="Times New Roman" w:eastAsia="Times New Roman" w:hAnsi="Times New Roman"/>
                <w:b/>
                <w:sz w:val="20"/>
                <w:szCs w:val="20"/>
              </w:rPr>
            </w:pPr>
          </w:p>
        </w:tc>
        <w:tc>
          <w:tcPr>
            <w:tcW w:w="890" w:type="pct"/>
            <w:vAlign w:val="center"/>
          </w:tcPr>
          <w:p w:rsidR="00DC51C2" w:rsidRPr="00DC51C2" w:rsidRDefault="00DC51C2" w:rsidP="00DC51C2">
            <w:pPr>
              <w:spacing w:after="0" w:line="240" w:lineRule="auto"/>
              <w:jc w:val="both"/>
              <w:rPr>
                <w:rFonts w:ascii="Times New Roman" w:eastAsia="Times New Roman" w:hAnsi="Times New Roman"/>
                <w:color w:val="FF0000"/>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62</w:t>
            </w:r>
          </w:p>
        </w:tc>
        <w:tc>
          <w:tcPr>
            <w:tcW w:w="820" w:type="pct"/>
            <w:vAlign w:val="center"/>
          </w:tcPr>
          <w:p w:rsidR="00DC51C2" w:rsidRPr="00DC51C2" w:rsidRDefault="00DC51C2" w:rsidP="00DC51C2">
            <w:pPr>
              <w:spacing w:after="0" w:line="240" w:lineRule="auto"/>
              <w:rPr>
                <w:rFonts w:ascii="Times New Roman" w:eastAsia="Times New Roman" w:hAnsi="Times New Roman"/>
                <w:b/>
                <w:sz w:val="20"/>
                <w:szCs w:val="20"/>
              </w:rPr>
            </w:pPr>
          </w:p>
        </w:tc>
        <w:tc>
          <w:tcPr>
            <w:tcW w:w="1315" w:type="pct"/>
            <w:vAlign w:val="bottom"/>
          </w:tcPr>
          <w:p w:rsidR="00DC51C2" w:rsidRPr="00DC51C2" w:rsidRDefault="00DC51C2" w:rsidP="00DC51C2">
            <w:pPr>
              <w:spacing w:after="0" w:line="240" w:lineRule="auto"/>
              <w:rPr>
                <w:rFonts w:ascii="Times New Roman" w:eastAsia="Times New Roman" w:hAnsi="Times New Roman"/>
                <w:color w:val="000000"/>
                <w:sz w:val="20"/>
                <w:szCs w:val="20"/>
              </w:rPr>
            </w:pPr>
            <w:r w:rsidRPr="00DC51C2">
              <w:rPr>
                <w:rFonts w:ascii="Times New Roman" w:eastAsia="Times New Roman" w:hAnsi="Times New Roman"/>
                <w:color w:val="000000"/>
                <w:sz w:val="20"/>
                <w:szCs w:val="20"/>
              </w:rPr>
              <w:t>Панель управления с ЖК-дисплеем. Информация выводится на русском языке</w:t>
            </w:r>
          </w:p>
        </w:tc>
        <w:tc>
          <w:tcPr>
            <w:tcW w:w="857" w:type="pct"/>
            <w:vAlign w:val="center"/>
          </w:tcPr>
          <w:p w:rsidR="00DC51C2" w:rsidRPr="00DC51C2" w:rsidRDefault="00DC51C2" w:rsidP="00DC51C2">
            <w:pPr>
              <w:spacing w:after="0" w:line="240" w:lineRule="auto"/>
              <w:rPr>
                <w:rFonts w:ascii="Times New Roman" w:eastAsia="Times New Roman" w:hAnsi="Times New Roman"/>
                <w:color w:val="000000"/>
                <w:sz w:val="20"/>
                <w:szCs w:val="20"/>
              </w:rPr>
            </w:pPr>
            <w:r w:rsidRPr="00DC51C2">
              <w:rPr>
                <w:rFonts w:ascii="Times New Roman" w:eastAsia="Times New Roman" w:hAnsi="Times New Roman"/>
                <w:color w:val="000000"/>
                <w:sz w:val="20"/>
                <w:szCs w:val="20"/>
              </w:rPr>
              <w:t>Наличие </w:t>
            </w:r>
          </w:p>
        </w:tc>
        <w:tc>
          <w:tcPr>
            <w:tcW w:w="856" w:type="pct"/>
            <w:vAlign w:val="center"/>
          </w:tcPr>
          <w:p w:rsidR="00DC51C2" w:rsidRPr="00DC51C2" w:rsidRDefault="00DC51C2" w:rsidP="00DC51C2">
            <w:pPr>
              <w:spacing w:after="0" w:line="240" w:lineRule="auto"/>
              <w:rPr>
                <w:rFonts w:ascii="Times New Roman" w:eastAsia="Times New Roman" w:hAnsi="Times New Roman"/>
                <w:b/>
                <w:sz w:val="20"/>
                <w:szCs w:val="20"/>
              </w:rPr>
            </w:pPr>
          </w:p>
        </w:tc>
        <w:tc>
          <w:tcPr>
            <w:tcW w:w="890" w:type="pct"/>
            <w:vAlign w:val="center"/>
          </w:tcPr>
          <w:p w:rsidR="00DC51C2" w:rsidRPr="00DC51C2" w:rsidRDefault="00DC51C2" w:rsidP="00DC51C2">
            <w:pPr>
              <w:spacing w:after="0" w:line="240" w:lineRule="auto"/>
              <w:rPr>
                <w:rFonts w:ascii="Times New Roman" w:eastAsia="Times New Roman" w:hAnsi="Times New Roman"/>
                <w:b/>
                <w:bCs/>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63</w:t>
            </w:r>
          </w:p>
        </w:tc>
        <w:tc>
          <w:tcPr>
            <w:tcW w:w="820" w:type="pct"/>
            <w:vAlign w:val="center"/>
          </w:tcPr>
          <w:p w:rsidR="00DC51C2" w:rsidRPr="00DC51C2" w:rsidRDefault="00DC51C2" w:rsidP="00DC51C2">
            <w:pPr>
              <w:spacing w:after="0" w:line="240" w:lineRule="auto"/>
              <w:rPr>
                <w:rFonts w:ascii="Times New Roman" w:eastAsia="Times New Roman" w:hAnsi="Times New Roman"/>
                <w:b/>
                <w:sz w:val="20"/>
                <w:szCs w:val="20"/>
              </w:rPr>
            </w:pPr>
          </w:p>
        </w:tc>
        <w:tc>
          <w:tcPr>
            <w:tcW w:w="1315" w:type="pct"/>
            <w:vAlign w:val="bottom"/>
          </w:tcPr>
          <w:p w:rsidR="00DC51C2" w:rsidRPr="00DC51C2" w:rsidRDefault="00DC51C2" w:rsidP="00DC51C2">
            <w:pPr>
              <w:spacing w:after="0" w:line="240" w:lineRule="auto"/>
              <w:rPr>
                <w:rFonts w:ascii="Times New Roman" w:eastAsia="Times New Roman" w:hAnsi="Times New Roman"/>
                <w:color w:val="000000"/>
                <w:sz w:val="20"/>
                <w:szCs w:val="20"/>
              </w:rPr>
            </w:pPr>
            <w:r w:rsidRPr="00DC51C2">
              <w:rPr>
                <w:rFonts w:ascii="Times New Roman" w:eastAsia="Times New Roman" w:hAnsi="Times New Roman"/>
                <w:color w:val="000000"/>
                <w:sz w:val="20"/>
                <w:szCs w:val="20"/>
              </w:rPr>
              <w:t>Функции панели управления с ЖК-дисплеем:</w:t>
            </w:r>
          </w:p>
        </w:tc>
        <w:tc>
          <w:tcPr>
            <w:tcW w:w="857" w:type="pct"/>
            <w:vAlign w:val="center"/>
          </w:tcPr>
          <w:p w:rsidR="00DC51C2" w:rsidRPr="00DC51C2" w:rsidRDefault="00DC51C2" w:rsidP="00DC51C2">
            <w:pPr>
              <w:spacing w:after="0" w:line="240" w:lineRule="auto"/>
              <w:rPr>
                <w:rFonts w:ascii="Times New Roman" w:eastAsia="Times New Roman" w:hAnsi="Times New Roman"/>
                <w:color w:val="000000"/>
                <w:sz w:val="20"/>
                <w:szCs w:val="20"/>
              </w:rPr>
            </w:pPr>
            <w:r w:rsidRPr="00DC51C2">
              <w:rPr>
                <w:rFonts w:ascii="Times New Roman" w:eastAsia="Times New Roman" w:hAnsi="Times New Roman"/>
                <w:color w:val="000000"/>
                <w:sz w:val="20"/>
                <w:szCs w:val="20"/>
              </w:rPr>
              <w:t>Наличие</w:t>
            </w:r>
          </w:p>
        </w:tc>
        <w:tc>
          <w:tcPr>
            <w:tcW w:w="856" w:type="pct"/>
            <w:vAlign w:val="center"/>
          </w:tcPr>
          <w:p w:rsidR="00DC51C2" w:rsidRPr="00DC51C2" w:rsidRDefault="00DC51C2" w:rsidP="00DC51C2">
            <w:pPr>
              <w:spacing w:after="0" w:line="240" w:lineRule="auto"/>
              <w:rPr>
                <w:rFonts w:ascii="Times New Roman" w:eastAsia="Times New Roman" w:hAnsi="Times New Roman"/>
                <w:b/>
                <w:sz w:val="20"/>
                <w:szCs w:val="20"/>
              </w:rPr>
            </w:pPr>
          </w:p>
        </w:tc>
        <w:tc>
          <w:tcPr>
            <w:tcW w:w="890" w:type="pct"/>
            <w:vAlign w:val="center"/>
          </w:tcPr>
          <w:p w:rsidR="00DC51C2" w:rsidRPr="00DC51C2" w:rsidRDefault="00DC51C2" w:rsidP="00DC51C2">
            <w:pPr>
              <w:spacing w:after="0" w:line="240" w:lineRule="auto"/>
              <w:rPr>
                <w:rFonts w:ascii="Times New Roman" w:eastAsia="Times New Roman" w:hAnsi="Times New Roman"/>
                <w:color w:val="000000"/>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64</w:t>
            </w:r>
          </w:p>
        </w:tc>
        <w:tc>
          <w:tcPr>
            <w:tcW w:w="820" w:type="pct"/>
            <w:vAlign w:val="center"/>
          </w:tcPr>
          <w:p w:rsidR="00DC51C2" w:rsidRPr="00DC51C2" w:rsidRDefault="00DC51C2" w:rsidP="00DC51C2">
            <w:pPr>
              <w:spacing w:after="0" w:line="240" w:lineRule="auto"/>
              <w:rPr>
                <w:rFonts w:ascii="Times New Roman" w:eastAsia="Times New Roman" w:hAnsi="Times New Roman"/>
                <w:b/>
                <w:sz w:val="20"/>
                <w:szCs w:val="20"/>
              </w:rPr>
            </w:pPr>
          </w:p>
        </w:tc>
        <w:tc>
          <w:tcPr>
            <w:tcW w:w="1315" w:type="pct"/>
            <w:vAlign w:val="bottom"/>
          </w:tcPr>
          <w:p w:rsidR="00DC51C2" w:rsidRPr="00DC51C2" w:rsidRDefault="00DC51C2" w:rsidP="00DC51C2">
            <w:pPr>
              <w:spacing w:after="0" w:line="240" w:lineRule="auto"/>
              <w:rPr>
                <w:rFonts w:ascii="Times New Roman" w:eastAsia="Times New Roman" w:hAnsi="Times New Roman"/>
                <w:color w:val="000000"/>
                <w:sz w:val="20"/>
                <w:szCs w:val="20"/>
              </w:rPr>
            </w:pPr>
            <w:r w:rsidRPr="00DC51C2">
              <w:rPr>
                <w:rFonts w:ascii="Times New Roman" w:eastAsia="Times New Roman" w:hAnsi="Times New Roman"/>
                <w:color w:val="000000"/>
                <w:sz w:val="20"/>
                <w:szCs w:val="20"/>
              </w:rPr>
              <w:t>Индикация при включении:</w:t>
            </w:r>
          </w:p>
        </w:tc>
        <w:tc>
          <w:tcPr>
            <w:tcW w:w="857" w:type="pct"/>
            <w:vAlign w:val="center"/>
          </w:tcPr>
          <w:p w:rsidR="00DC51C2" w:rsidRPr="00DC51C2" w:rsidRDefault="00DC51C2" w:rsidP="00DC51C2">
            <w:pPr>
              <w:spacing w:after="0" w:line="240" w:lineRule="auto"/>
              <w:rPr>
                <w:rFonts w:ascii="Times New Roman" w:eastAsia="Times New Roman" w:hAnsi="Times New Roman"/>
                <w:color w:val="000000"/>
                <w:sz w:val="20"/>
                <w:szCs w:val="20"/>
              </w:rPr>
            </w:pPr>
            <w:r w:rsidRPr="00DC51C2">
              <w:rPr>
                <w:rFonts w:ascii="Times New Roman" w:eastAsia="Times New Roman" w:hAnsi="Times New Roman"/>
                <w:color w:val="000000"/>
                <w:sz w:val="20"/>
                <w:szCs w:val="20"/>
              </w:rPr>
              <w:t>Наличие</w:t>
            </w:r>
          </w:p>
        </w:tc>
        <w:tc>
          <w:tcPr>
            <w:tcW w:w="856" w:type="pct"/>
            <w:vAlign w:val="center"/>
          </w:tcPr>
          <w:p w:rsidR="00DC51C2" w:rsidRPr="00DC51C2" w:rsidRDefault="00DC51C2" w:rsidP="00DC51C2">
            <w:pPr>
              <w:spacing w:after="0" w:line="240" w:lineRule="auto"/>
              <w:rPr>
                <w:rFonts w:ascii="Times New Roman" w:eastAsia="Times New Roman" w:hAnsi="Times New Roman"/>
                <w:b/>
                <w:sz w:val="20"/>
                <w:szCs w:val="20"/>
              </w:rPr>
            </w:pPr>
          </w:p>
        </w:tc>
        <w:tc>
          <w:tcPr>
            <w:tcW w:w="890" w:type="pct"/>
            <w:vAlign w:val="center"/>
          </w:tcPr>
          <w:p w:rsidR="00DC51C2" w:rsidRPr="00DC51C2" w:rsidRDefault="00DC51C2" w:rsidP="00DC51C2">
            <w:pPr>
              <w:spacing w:after="0" w:line="240" w:lineRule="auto"/>
              <w:rPr>
                <w:rFonts w:ascii="Times New Roman" w:eastAsia="Times New Roman" w:hAnsi="Times New Roman"/>
                <w:color w:val="000000"/>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65</w:t>
            </w:r>
          </w:p>
        </w:tc>
        <w:tc>
          <w:tcPr>
            <w:tcW w:w="820" w:type="pct"/>
            <w:vAlign w:val="center"/>
          </w:tcPr>
          <w:p w:rsidR="00DC51C2" w:rsidRPr="00DC51C2" w:rsidRDefault="00DC51C2" w:rsidP="00DC51C2">
            <w:pPr>
              <w:spacing w:after="0" w:line="240" w:lineRule="auto"/>
              <w:rPr>
                <w:rFonts w:ascii="Times New Roman" w:eastAsia="Times New Roman" w:hAnsi="Times New Roman"/>
                <w:b/>
                <w:sz w:val="20"/>
                <w:szCs w:val="20"/>
              </w:rPr>
            </w:pPr>
          </w:p>
        </w:tc>
        <w:tc>
          <w:tcPr>
            <w:tcW w:w="1315" w:type="pct"/>
            <w:vAlign w:val="bottom"/>
          </w:tcPr>
          <w:p w:rsidR="00DC51C2" w:rsidRPr="00DC51C2" w:rsidRDefault="00DC51C2" w:rsidP="00DC51C2">
            <w:pPr>
              <w:spacing w:after="0" w:line="240" w:lineRule="auto"/>
              <w:rPr>
                <w:rFonts w:ascii="Times New Roman" w:eastAsia="Times New Roman" w:hAnsi="Times New Roman"/>
                <w:color w:val="000000"/>
                <w:sz w:val="20"/>
                <w:szCs w:val="20"/>
              </w:rPr>
            </w:pPr>
            <w:r w:rsidRPr="00DC51C2">
              <w:rPr>
                <w:rFonts w:ascii="Times New Roman" w:eastAsia="Times New Roman" w:hAnsi="Times New Roman"/>
                <w:color w:val="000000"/>
                <w:sz w:val="20"/>
                <w:szCs w:val="20"/>
              </w:rPr>
              <w:t>бокса</w:t>
            </w:r>
          </w:p>
        </w:tc>
        <w:tc>
          <w:tcPr>
            <w:tcW w:w="857" w:type="pct"/>
            <w:vAlign w:val="center"/>
          </w:tcPr>
          <w:p w:rsidR="00DC51C2" w:rsidRPr="00DC51C2" w:rsidRDefault="00DC51C2" w:rsidP="00DC51C2">
            <w:pPr>
              <w:spacing w:after="0" w:line="240" w:lineRule="auto"/>
              <w:rPr>
                <w:rFonts w:ascii="Times New Roman" w:eastAsia="Times New Roman" w:hAnsi="Times New Roman"/>
                <w:color w:val="000000"/>
                <w:sz w:val="20"/>
                <w:szCs w:val="20"/>
              </w:rPr>
            </w:pPr>
            <w:r w:rsidRPr="00DC51C2">
              <w:rPr>
                <w:rFonts w:ascii="Times New Roman" w:eastAsia="Times New Roman" w:hAnsi="Times New Roman"/>
                <w:color w:val="000000"/>
                <w:sz w:val="20"/>
                <w:szCs w:val="20"/>
              </w:rPr>
              <w:t>Наличие</w:t>
            </w:r>
          </w:p>
        </w:tc>
        <w:tc>
          <w:tcPr>
            <w:tcW w:w="856" w:type="pct"/>
            <w:vAlign w:val="center"/>
          </w:tcPr>
          <w:p w:rsidR="00DC51C2" w:rsidRPr="00DC51C2" w:rsidRDefault="00DC51C2" w:rsidP="00DC51C2">
            <w:pPr>
              <w:spacing w:after="0" w:line="240" w:lineRule="auto"/>
              <w:rPr>
                <w:rFonts w:ascii="Times New Roman" w:eastAsia="Times New Roman" w:hAnsi="Times New Roman"/>
                <w:b/>
                <w:sz w:val="20"/>
                <w:szCs w:val="20"/>
              </w:rPr>
            </w:pPr>
          </w:p>
        </w:tc>
        <w:tc>
          <w:tcPr>
            <w:tcW w:w="890" w:type="pct"/>
            <w:vAlign w:val="center"/>
          </w:tcPr>
          <w:p w:rsidR="00DC51C2" w:rsidRPr="00DC51C2" w:rsidRDefault="00DC51C2" w:rsidP="00DC51C2">
            <w:pPr>
              <w:spacing w:after="0" w:line="240" w:lineRule="auto"/>
              <w:rPr>
                <w:rFonts w:ascii="Times New Roman" w:eastAsia="Times New Roman" w:hAnsi="Times New Roman"/>
                <w:color w:val="000000"/>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66</w:t>
            </w:r>
          </w:p>
        </w:tc>
        <w:tc>
          <w:tcPr>
            <w:tcW w:w="820" w:type="pct"/>
            <w:vAlign w:val="center"/>
          </w:tcPr>
          <w:p w:rsidR="00DC51C2" w:rsidRPr="00DC51C2" w:rsidRDefault="00DC51C2" w:rsidP="00DC51C2">
            <w:pPr>
              <w:spacing w:after="0" w:line="240" w:lineRule="auto"/>
              <w:rPr>
                <w:rFonts w:ascii="Times New Roman" w:eastAsia="Times New Roman" w:hAnsi="Times New Roman"/>
                <w:b/>
                <w:sz w:val="20"/>
                <w:szCs w:val="20"/>
              </w:rPr>
            </w:pPr>
          </w:p>
        </w:tc>
        <w:tc>
          <w:tcPr>
            <w:tcW w:w="1315" w:type="pct"/>
            <w:vAlign w:val="bottom"/>
          </w:tcPr>
          <w:p w:rsidR="00DC51C2" w:rsidRPr="00DC51C2" w:rsidRDefault="00DC51C2" w:rsidP="00DC51C2">
            <w:pPr>
              <w:spacing w:after="0" w:line="240" w:lineRule="auto"/>
              <w:rPr>
                <w:rFonts w:ascii="Times New Roman" w:eastAsia="Times New Roman" w:hAnsi="Times New Roman"/>
                <w:color w:val="000000"/>
                <w:sz w:val="20"/>
                <w:szCs w:val="20"/>
              </w:rPr>
            </w:pPr>
            <w:r w:rsidRPr="00DC51C2">
              <w:rPr>
                <w:rFonts w:ascii="Times New Roman" w:eastAsia="Times New Roman" w:hAnsi="Times New Roman"/>
                <w:color w:val="000000"/>
                <w:sz w:val="20"/>
                <w:szCs w:val="20"/>
              </w:rPr>
              <w:t>освещения</w:t>
            </w:r>
          </w:p>
        </w:tc>
        <w:tc>
          <w:tcPr>
            <w:tcW w:w="857" w:type="pct"/>
            <w:vAlign w:val="center"/>
          </w:tcPr>
          <w:p w:rsidR="00DC51C2" w:rsidRPr="00DC51C2" w:rsidRDefault="00DC51C2" w:rsidP="00DC51C2">
            <w:pPr>
              <w:spacing w:after="0" w:line="240" w:lineRule="auto"/>
              <w:rPr>
                <w:rFonts w:ascii="Times New Roman" w:eastAsia="Times New Roman" w:hAnsi="Times New Roman"/>
                <w:color w:val="000000"/>
                <w:sz w:val="20"/>
                <w:szCs w:val="20"/>
              </w:rPr>
            </w:pPr>
            <w:r w:rsidRPr="00DC51C2">
              <w:rPr>
                <w:rFonts w:ascii="Times New Roman" w:eastAsia="Times New Roman" w:hAnsi="Times New Roman"/>
                <w:color w:val="000000"/>
                <w:sz w:val="20"/>
                <w:szCs w:val="20"/>
              </w:rPr>
              <w:t>Наличие</w:t>
            </w:r>
          </w:p>
        </w:tc>
        <w:tc>
          <w:tcPr>
            <w:tcW w:w="856" w:type="pct"/>
            <w:vAlign w:val="center"/>
          </w:tcPr>
          <w:p w:rsidR="00DC51C2" w:rsidRPr="00DC51C2" w:rsidRDefault="00DC51C2" w:rsidP="00DC51C2">
            <w:pPr>
              <w:spacing w:after="0" w:line="240" w:lineRule="auto"/>
              <w:rPr>
                <w:rFonts w:ascii="Times New Roman" w:eastAsia="Times New Roman" w:hAnsi="Times New Roman"/>
                <w:b/>
                <w:sz w:val="20"/>
                <w:szCs w:val="20"/>
              </w:rPr>
            </w:pPr>
          </w:p>
        </w:tc>
        <w:tc>
          <w:tcPr>
            <w:tcW w:w="890" w:type="pct"/>
            <w:vAlign w:val="center"/>
          </w:tcPr>
          <w:p w:rsidR="00DC51C2" w:rsidRPr="00DC51C2" w:rsidRDefault="00DC51C2" w:rsidP="00DC51C2">
            <w:pPr>
              <w:spacing w:after="0" w:line="240" w:lineRule="auto"/>
              <w:rPr>
                <w:rFonts w:ascii="Times New Roman" w:eastAsia="Times New Roman" w:hAnsi="Times New Roman"/>
                <w:color w:val="000000"/>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67</w:t>
            </w:r>
          </w:p>
        </w:tc>
        <w:tc>
          <w:tcPr>
            <w:tcW w:w="820" w:type="pct"/>
            <w:vAlign w:val="center"/>
          </w:tcPr>
          <w:p w:rsidR="00DC51C2" w:rsidRPr="00DC51C2" w:rsidRDefault="00DC51C2" w:rsidP="00DC51C2">
            <w:pPr>
              <w:spacing w:after="0" w:line="240" w:lineRule="auto"/>
              <w:rPr>
                <w:rFonts w:ascii="Times New Roman" w:eastAsia="Times New Roman" w:hAnsi="Times New Roman"/>
                <w:b/>
                <w:sz w:val="20"/>
                <w:szCs w:val="20"/>
              </w:rPr>
            </w:pPr>
          </w:p>
        </w:tc>
        <w:tc>
          <w:tcPr>
            <w:tcW w:w="1315" w:type="pct"/>
            <w:vAlign w:val="bottom"/>
          </w:tcPr>
          <w:p w:rsidR="00DC51C2" w:rsidRPr="00DC51C2" w:rsidRDefault="00DC51C2" w:rsidP="00DC51C2">
            <w:pPr>
              <w:spacing w:after="0" w:line="240" w:lineRule="auto"/>
              <w:rPr>
                <w:rFonts w:ascii="Times New Roman" w:eastAsia="Times New Roman" w:hAnsi="Times New Roman"/>
                <w:color w:val="000000"/>
                <w:sz w:val="20"/>
                <w:szCs w:val="20"/>
              </w:rPr>
            </w:pPr>
            <w:r w:rsidRPr="00DC51C2">
              <w:rPr>
                <w:rFonts w:ascii="Times New Roman" w:eastAsia="Times New Roman" w:hAnsi="Times New Roman"/>
                <w:color w:val="000000"/>
                <w:sz w:val="20"/>
                <w:szCs w:val="20"/>
              </w:rPr>
              <w:t>вентилятора</w:t>
            </w:r>
          </w:p>
        </w:tc>
        <w:tc>
          <w:tcPr>
            <w:tcW w:w="857" w:type="pct"/>
            <w:vAlign w:val="center"/>
          </w:tcPr>
          <w:p w:rsidR="00DC51C2" w:rsidRPr="00DC51C2" w:rsidRDefault="00DC51C2" w:rsidP="00DC51C2">
            <w:pPr>
              <w:spacing w:after="0" w:line="240" w:lineRule="auto"/>
              <w:rPr>
                <w:rFonts w:ascii="Times New Roman" w:eastAsia="Times New Roman" w:hAnsi="Times New Roman"/>
                <w:color w:val="000000"/>
                <w:sz w:val="20"/>
                <w:szCs w:val="20"/>
              </w:rPr>
            </w:pPr>
            <w:r w:rsidRPr="00DC51C2">
              <w:rPr>
                <w:rFonts w:ascii="Times New Roman" w:eastAsia="Times New Roman" w:hAnsi="Times New Roman"/>
                <w:color w:val="000000"/>
                <w:sz w:val="20"/>
                <w:szCs w:val="20"/>
              </w:rPr>
              <w:t>Наличие</w:t>
            </w:r>
          </w:p>
        </w:tc>
        <w:tc>
          <w:tcPr>
            <w:tcW w:w="856" w:type="pct"/>
            <w:vAlign w:val="center"/>
          </w:tcPr>
          <w:p w:rsidR="00DC51C2" w:rsidRPr="00DC51C2" w:rsidRDefault="00DC51C2" w:rsidP="00DC51C2">
            <w:pPr>
              <w:spacing w:after="0" w:line="240" w:lineRule="auto"/>
              <w:rPr>
                <w:rFonts w:ascii="Times New Roman" w:eastAsia="Times New Roman" w:hAnsi="Times New Roman"/>
                <w:b/>
                <w:sz w:val="20"/>
                <w:szCs w:val="20"/>
              </w:rPr>
            </w:pPr>
          </w:p>
        </w:tc>
        <w:tc>
          <w:tcPr>
            <w:tcW w:w="890" w:type="pct"/>
            <w:vAlign w:val="center"/>
          </w:tcPr>
          <w:p w:rsidR="00DC51C2" w:rsidRPr="00DC51C2" w:rsidRDefault="00DC51C2" w:rsidP="00DC51C2">
            <w:pPr>
              <w:spacing w:after="0" w:line="240" w:lineRule="auto"/>
              <w:rPr>
                <w:rFonts w:ascii="Times New Roman" w:eastAsia="Times New Roman" w:hAnsi="Times New Roman"/>
                <w:color w:val="000000"/>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68</w:t>
            </w:r>
          </w:p>
        </w:tc>
        <w:tc>
          <w:tcPr>
            <w:tcW w:w="820" w:type="pct"/>
            <w:vAlign w:val="center"/>
          </w:tcPr>
          <w:p w:rsidR="00DC51C2" w:rsidRPr="00DC51C2" w:rsidRDefault="00DC51C2" w:rsidP="00DC51C2">
            <w:pPr>
              <w:spacing w:after="0" w:line="240" w:lineRule="auto"/>
              <w:rPr>
                <w:rFonts w:ascii="Times New Roman" w:eastAsia="Times New Roman" w:hAnsi="Times New Roman"/>
                <w:b/>
                <w:sz w:val="20"/>
                <w:szCs w:val="20"/>
              </w:rPr>
            </w:pPr>
          </w:p>
        </w:tc>
        <w:tc>
          <w:tcPr>
            <w:tcW w:w="1315" w:type="pct"/>
            <w:vAlign w:val="bottom"/>
          </w:tcPr>
          <w:p w:rsidR="00DC51C2" w:rsidRPr="00DC51C2" w:rsidRDefault="00DC51C2" w:rsidP="00DC51C2">
            <w:pPr>
              <w:spacing w:after="0" w:line="240" w:lineRule="auto"/>
              <w:rPr>
                <w:rFonts w:ascii="Times New Roman" w:eastAsia="Times New Roman" w:hAnsi="Times New Roman"/>
                <w:color w:val="000000"/>
                <w:sz w:val="20"/>
                <w:szCs w:val="20"/>
              </w:rPr>
            </w:pPr>
            <w:r w:rsidRPr="00DC51C2">
              <w:rPr>
                <w:rFonts w:ascii="Times New Roman" w:eastAsia="Times New Roman" w:hAnsi="Times New Roman"/>
                <w:color w:val="000000"/>
                <w:sz w:val="20"/>
                <w:szCs w:val="20"/>
              </w:rPr>
              <w:t>УФО</w:t>
            </w:r>
          </w:p>
        </w:tc>
        <w:tc>
          <w:tcPr>
            <w:tcW w:w="857" w:type="pct"/>
            <w:vAlign w:val="center"/>
          </w:tcPr>
          <w:p w:rsidR="00DC51C2" w:rsidRPr="00DC51C2" w:rsidRDefault="00DC51C2" w:rsidP="00DC51C2">
            <w:pPr>
              <w:spacing w:after="0" w:line="240" w:lineRule="auto"/>
              <w:rPr>
                <w:rFonts w:ascii="Times New Roman" w:eastAsia="Times New Roman" w:hAnsi="Times New Roman"/>
                <w:color w:val="000000"/>
                <w:sz w:val="20"/>
                <w:szCs w:val="20"/>
              </w:rPr>
            </w:pPr>
            <w:r w:rsidRPr="00DC51C2">
              <w:rPr>
                <w:rFonts w:ascii="Times New Roman" w:eastAsia="Times New Roman" w:hAnsi="Times New Roman"/>
                <w:color w:val="000000"/>
                <w:sz w:val="20"/>
                <w:szCs w:val="20"/>
              </w:rPr>
              <w:t>Наличие</w:t>
            </w:r>
          </w:p>
        </w:tc>
        <w:tc>
          <w:tcPr>
            <w:tcW w:w="856" w:type="pct"/>
            <w:vAlign w:val="center"/>
          </w:tcPr>
          <w:p w:rsidR="00DC51C2" w:rsidRPr="00DC51C2" w:rsidRDefault="00DC51C2" w:rsidP="00DC51C2">
            <w:pPr>
              <w:spacing w:after="0" w:line="240" w:lineRule="auto"/>
              <w:rPr>
                <w:rFonts w:ascii="Times New Roman" w:eastAsia="Times New Roman" w:hAnsi="Times New Roman"/>
                <w:b/>
                <w:sz w:val="20"/>
                <w:szCs w:val="20"/>
              </w:rPr>
            </w:pPr>
          </w:p>
        </w:tc>
        <w:tc>
          <w:tcPr>
            <w:tcW w:w="890" w:type="pct"/>
            <w:vAlign w:val="center"/>
          </w:tcPr>
          <w:p w:rsidR="00DC51C2" w:rsidRPr="00DC51C2" w:rsidRDefault="00DC51C2" w:rsidP="00DC51C2">
            <w:pPr>
              <w:spacing w:after="0" w:line="240" w:lineRule="auto"/>
              <w:rPr>
                <w:rFonts w:ascii="Times New Roman" w:eastAsia="Times New Roman" w:hAnsi="Times New Roman"/>
                <w:color w:val="000000"/>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69</w:t>
            </w:r>
          </w:p>
        </w:tc>
        <w:tc>
          <w:tcPr>
            <w:tcW w:w="820" w:type="pct"/>
            <w:vAlign w:val="center"/>
          </w:tcPr>
          <w:p w:rsidR="00DC51C2" w:rsidRPr="00DC51C2" w:rsidRDefault="00DC51C2" w:rsidP="00DC51C2">
            <w:pPr>
              <w:spacing w:after="0" w:line="240" w:lineRule="auto"/>
              <w:rPr>
                <w:rFonts w:ascii="Times New Roman" w:eastAsia="Times New Roman" w:hAnsi="Times New Roman"/>
                <w:b/>
                <w:sz w:val="20"/>
                <w:szCs w:val="20"/>
              </w:rPr>
            </w:pPr>
          </w:p>
        </w:tc>
        <w:tc>
          <w:tcPr>
            <w:tcW w:w="1315" w:type="pct"/>
            <w:vAlign w:val="bottom"/>
          </w:tcPr>
          <w:p w:rsidR="00DC51C2" w:rsidRPr="00DC51C2" w:rsidRDefault="00DC51C2" w:rsidP="00DC51C2">
            <w:pPr>
              <w:spacing w:after="0" w:line="240" w:lineRule="auto"/>
              <w:rPr>
                <w:rFonts w:ascii="Times New Roman" w:eastAsia="Times New Roman" w:hAnsi="Times New Roman"/>
                <w:color w:val="000000"/>
                <w:sz w:val="20"/>
                <w:szCs w:val="20"/>
              </w:rPr>
            </w:pPr>
            <w:r w:rsidRPr="00DC51C2">
              <w:rPr>
                <w:rFonts w:ascii="Times New Roman" w:eastAsia="Times New Roman" w:hAnsi="Times New Roman"/>
                <w:color w:val="000000"/>
                <w:sz w:val="20"/>
                <w:szCs w:val="20"/>
              </w:rPr>
              <w:t>засоренности НЕРА фильтра (в режиме запуска)</w:t>
            </w:r>
          </w:p>
        </w:tc>
        <w:tc>
          <w:tcPr>
            <w:tcW w:w="857" w:type="pct"/>
            <w:vAlign w:val="center"/>
          </w:tcPr>
          <w:p w:rsidR="00DC51C2" w:rsidRPr="00DC51C2" w:rsidRDefault="00DC51C2" w:rsidP="00DC51C2">
            <w:pPr>
              <w:spacing w:after="0" w:line="240" w:lineRule="auto"/>
              <w:rPr>
                <w:rFonts w:ascii="Times New Roman" w:eastAsia="Times New Roman" w:hAnsi="Times New Roman"/>
                <w:color w:val="000000"/>
                <w:sz w:val="20"/>
                <w:szCs w:val="20"/>
              </w:rPr>
            </w:pPr>
            <w:r w:rsidRPr="00DC51C2">
              <w:rPr>
                <w:rFonts w:ascii="Times New Roman" w:eastAsia="Times New Roman" w:hAnsi="Times New Roman"/>
                <w:color w:val="000000"/>
                <w:sz w:val="20"/>
                <w:szCs w:val="20"/>
              </w:rPr>
              <w:t>Наличие</w:t>
            </w:r>
          </w:p>
        </w:tc>
        <w:tc>
          <w:tcPr>
            <w:tcW w:w="856" w:type="pct"/>
            <w:vAlign w:val="center"/>
          </w:tcPr>
          <w:p w:rsidR="00DC51C2" w:rsidRPr="00DC51C2" w:rsidRDefault="00DC51C2" w:rsidP="00DC51C2">
            <w:pPr>
              <w:spacing w:after="0" w:line="240" w:lineRule="auto"/>
              <w:rPr>
                <w:rFonts w:ascii="Times New Roman" w:eastAsia="Times New Roman" w:hAnsi="Times New Roman"/>
                <w:b/>
                <w:sz w:val="20"/>
                <w:szCs w:val="20"/>
              </w:rPr>
            </w:pPr>
          </w:p>
        </w:tc>
        <w:tc>
          <w:tcPr>
            <w:tcW w:w="890" w:type="pct"/>
            <w:vAlign w:val="center"/>
          </w:tcPr>
          <w:p w:rsidR="00DC51C2" w:rsidRPr="00DC51C2" w:rsidRDefault="00DC51C2" w:rsidP="00DC51C2">
            <w:pPr>
              <w:spacing w:after="0" w:line="240" w:lineRule="auto"/>
              <w:rPr>
                <w:rFonts w:ascii="Times New Roman" w:eastAsia="Times New Roman" w:hAnsi="Times New Roman"/>
                <w:color w:val="000000"/>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70</w:t>
            </w:r>
          </w:p>
        </w:tc>
        <w:tc>
          <w:tcPr>
            <w:tcW w:w="820" w:type="pct"/>
            <w:vAlign w:val="center"/>
          </w:tcPr>
          <w:p w:rsidR="00DC51C2" w:rsidRPr="00DC51C2" w:rsidRDefault="00DC51C2" w:rsidP="00DC51C2">
            <w:pPr>
              <w:spacing w:after="0" w:line="240" w:lineRule="auto"/>
              <w:rPr>
                <w:rFonts w:ascii="Times New Roman" w:eastAsia="Times New Roman" w:hAnsi="Times New Roman"/>
                <w:b/>
                <w:sz w:val="20"/>
                <w:szCs w:val="20"/>
              </w:rPr>
            </w:pPr>
          </w:p>
        </w:tc>
        <w:tc>
          <w:tcPr>
            <w:tcW w:w="1315" w:type="pct"/>
            <w:vAlign w:val="bottom"/>
          </w:tcPr>
          <w:p w:rsidR="00DC51C2" w:rsidRPr="00DC51C2" w:rsidRDefault="00DC51C2" w:rsidP="00DC51C2">
            <w:pPr>
              <w:spacing w:after="0" w:line="240" w:lineRule="auto"/>
              <w:rPr>
                <w:rFonts w:ascii="Times New Roman" w:eastAsia="Times New Roman" w:hAnsi="Times New Roman"/>
                <w:color w:val="000000"/>
                <w:sz w:val="20"/>
                <w:szCs w:val="20"/>
              </w:rPr>
            </w:pPr>
            <w:r w:rsidRPr="00DC51C2">
              <w:rPr>
                <w:rFonts w:ascii="Times New Roman" w:eastAsia="Times New Roman" w:hAnsi="Times New Roman"/>
                <w:color w:val="000000"/>
                <w:sz w:val="20"/>
                <w:szCs w:val="20"/>
              </w:rPr>
              <w:t>Кнопки включения/выключения:</w:t>
            </w:r>
          </w:p>
        </w:tc>
        <w:tc>
          <w:tcPr>
            <w:tcW w:w="857" w:type="pct"/>
            <w:vAlign w:val="center"/>
          </w:tcPr>
          <w:p w:rsidR="00DC51C2" w:rsidRPr="00DC51C2" w:rsidRDefault="00DC51C2" w:rsidP="00DC51C2">
            <w:pPr>
              <w:spacing w:after="0" w:line="240" w:lineRule="auto"/>
              <w:rPr>
                <w:rFonts w:ascii="Times New Roman" w:eastAsia="Times New Roman" w:hAnsi="Times New Roman"/>
                <w:color w:val="000000"/>
                <w:sz w:val="20"/>
                <w:szCs w:val="20"/>
              </w:rPr>
            </w:pPr>
            <w:r w:rsidRPr="00DC51C2">
              <w:rPr>
                <w:rFonts w:ascii="Times New Roman" w:eastAsia="Times New Roman" w:hAnsi="Times New Roman"/>
                <w:color w:val="000000"/>
                <w:sz w:val="20"/>
                <w:szCs w:val="20"/>
              </w:rPr>
              <w:t>Наличие</w:t>
            </w:r>
          </w:p>
        </w:tc>
        <w:tc>
          <w:tcPr>
            <w:tcW w:w="856" w:type="pct"/>
            <w:vAlign w:val="center"/>
          </w:tcPr>
          <w:p w:rsidR="00DC51C2" w:rsidRPr="00DC51C2" w:rsidRDefault="00DC51C2" w:rsidP="00DC51C2">
            <w:pPr>
              <w:spacing w:after="0" w:line="240" w:lineRule="auto"/>
              <w:rPr>
                <w:rFonts w:ascii="Times New Roman" w:eastAsia="Times New Roman" w:hAnsi="Times New Roman"/>
                <w:b/>
                <w:sz w:val="20"/>
                <w:szCs w:val="20"/>
              </w:rPr>
            </w:pPr>
          </w:p>
        </w:tc>
        <w:tc>
          <w:tcPr>
            <w:tcW w:w="890" w:type="pct"/>
            <w:vAlign w:val="center"/>
          </w:tcPr>
          <w:p w:rsidR="00DC51C2" w:rsidRPr="00DC51C2" w:rsidRDefault="00DC51C2" w:rsidP="00DC51C2">
            <w:pPr>
              <w:spacing w:after="0" w:line="240" w:lineRule="auto"/>
              <w:rPr>
                <w:rFonts w:ascii="Times New Roman" w:eastAsia="Times New Roman" w:hAnsi="Times New Roman"/>
                <w:color w:val="000000"/>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71</w:t>
            </w:r>
          </w:p>
        </w:tc>
        <w:tc>
          <w:tcPr>
            <w:tcW w:w="820" w:type="pct"/>
            <w:vAlign w:val="center"/>
          </w:tcPr>
          <w:p w:rsidR="00DC51C2" w:rsidRPr="00DC51C2" w:rsidRDefault="00DC51C2" w:rsidP="00DC51C2">
            <w:pPr>
              <w:spacing w:after="0" w:line="240" w:lineRule="auto"/>
              <w:rPr>
                <w:rFonts w:ascii="Times New Roman" w:eastAsia="Times New Roman" w:hAnsi="Times New Roman"/>
                <w:b/>
                <w:sz w:val="20"/>
                <w:szCs w:val="20"/>
              </w:rPr>
            </w:pPr>
          </w:p>
        </w:tc>
        <w:tc>
          <w:tcPr>
            <w:tcW w:w="1315" w:type="pct"/>
            <w:vAlign w:val="bottom"/>
          </w:tcPr>
          <w:p w:rsidR="00DC51C2" w:rsidRPr="00DC51C2" w:rsidRDefault="00DC51C2" w:rsidP="00DC51C2">
            <w:pPr>
              <w:spacing w:after="0" w:line="240" w:lineRule="auto"/>
              <w:rPr>
                <w:rFonts w:ascii="Times New Roman" w:eastAsia="Times New Roman" w:hAnsi="Times New Roman"/>
                <w:color w:val="000000"/>
                <w:sz w:val="20"/>
                <w:szCs w:val="20"/>
              </w:rPr>
            </w:pPr>
            <w:r w:rsidRPr="00DC51C2">
              <w:rPr>
                <w:rFonts w:ascii="Times New Roman" w:eastAsia="Times New Roman" w:hAnsi="Times New Roman"/>
                <w:color w:val="000000"/>
                <w:sz w:val="20"/>
                <w:szCs w:val="20"/>
              </w:rPr>
              <w:t>освещения рабочей камеры</w:t>
            </w:r>
          </w:p>
        </w:tc>
        <w:tc>
          <w:tcPr>
            <w:tcW w:w="857" w:type="pct"/>
            <w:vAlign w:val="center"/>
          </w:tcPr>
          <w:p w:rsidR="00DC51C2" w:rsidRPr="00DC51C2" w:rsidRDefault="00DC51C2" w:rsidP="00DC51C2">
            <w:pPr>
              <w:spacing w:after="0" w:line="240" w:lineRule="auto"/>
              <w:rPr>
                <w:rFonts w:ascii="Times New Roman" w:eastAsia="Times New Roman" w:hAnsi="Times New Roman"/>
                <w:color w:val="000000"/>
                <w:sz w:val="20"/>
                <w:szCs w:val="20"/>
              </w:rPr>
            </w:pPr>
            <w:r w:rsidRPr="00DC51C2">
              <w:rPr>
                <w:rFonts w:ascii="Times New Roman" w:eastAsia="Times New Roman" w:hAnsi="Times New Roman"/>
                <w:color w:val="000000"/>
                <w:sz w:val="20"/>
                <w:szCs w:val="20"/>
              </w:rPr>
              <w:t>Наличие</w:t>
            </w:r>
          </w:p>
        </w:tc>
        <w:tc>
          <w:tcPr>
            <w:tcW w:w="856" w:type="pct"/>
            <w:vAlign w:val="center"/>
          </w:tcPr>
          <w:p w:rsidR="00DC51C2" w:rsidRPr="00DC51C2" w:rsidRDefault="00DC51C2" w:rsidP="00DC51C2">
            <w:pPr>
              <w:spacing w:after="0" w:line="240" w:lineRule="auto"/>
              <w:rPr>
                <w:rFonts w:ascii="Times New Roman" w:eastAsia="Times New Roman" w:hAnsi="Times New Roman"/>
                <w:b/>
                <w:sz w:val="20"/>
                <w:szCs w:val="20"/>
              </w:rPr>
            </w:pPr>
          </w:p>
        </w:tc>
        <w:tc>
          <w:tcPr>
            <w:tcW w:w="890" w:type="pct"/>
            <w:vAlign w:val="center"/>
          </w:tcPr>
          <w:p w:rsidR="00DC51C2" w:rsidRPr="00DC51C2" w:rsidRDefault="00DC51C2" w:rsidP="00DC51C2">
            <w:pPr>
              <w:spacing w:after="0" w:line="240" w:lineRule="auto"/>
              <w:rPr>
                <w:rFonts w:ascii="Times New Roman" w:eastAsia="Times New Roman" w:hAnsi="Times New Roman"/>
                <w:color w:val="000000"/>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72</w:t>
            </w:r>
          </w:p>
        </w:tc>
        <w:tc>
          <w:tcPr>
            <w:tcW w:w="820" w:type="pct"/>
            <w:vAlign w:val="center"/>
          </w:tcPr>
          <w:p w:rsidR="00DC51C2" w:rsidRPr="00DC51C2" w:rsidRDefault="00DC51C2" w:rsidP="00DC51C2">
            <w:pPr>
              <w:spacing w:after="0" w:line="240" w:lineRule="auto"/>
              <w:rPr>
                <w:rFonts w:ascii="Times New Roman" w:eastAsia="Times New Roman" w:hAnsi="Times New Roman"/>
                <w:b/>
                <w:sz w:val="20"/>
                <w:szCs w:val="20"/>
              </w:rPr>
            </w:pPr>
          </w:p>
        </w:tc>
        <w:tc>
          <w:tcPr>
            <w:tcW w:w="1315" w:type="pct"/>
            <w:vAlign w:val="bottom"/>
          </w:tcPr>
          <w:p w:rsidR="00DC51C2" w:rsidRPr="00DC51C2" w:rsidRDefault="00DC51C2" w:rsidP="00DC51C2">
            <w:pPr>
              <w:spacing w:after="0" w:line="240" w:lineRule="auto"/>
              <w:rPr>
                <w:rFonts w:ascii="Times New Roman" w:eastAsia="Times New Roman" w:hAnsi="Times New Roman"/>
                <w:color w:val="000000"/>
                <w:sz w:val="20"/>
                <w:szCs w:val="20"/>
              </w:rPr>
            </w:pPr>
            <w:r w:rsidRPr="00DC51C2">
              <w:rPr>
                <w:rFonts w:ascii="Times New Roman" w:eastAsia="Times New Roman" w:hAnsi="Times New Roman"/>
                <w:color w:val="000000"/>
                <w:sz w:val="20"/>
                <w:szCs w:val="20"/>
              </w:rPr>
              <w:t>вентилятора</w:t>
            </w:r>
          </w:p>
        </w:tc>
        <w:tc>
          <w:tcPr>
            <w:tcW w:w="857" w:type="pct"/>
            <w:vAlign w:val="center"/>
          </w:tcPr>
          <w:p w:rsidR="00DC51C2" w:rsidRPr="00DC51C2" w:rsidRDefault="00DC51C2" w:rsidP="00DC51C2">
            <w:pPr>
              <w:spacing w:after="0" w:line="240" w:lineRule="auto"/>
              <w:rPr>
                <w:rFonts w:ascii="Times New Roman" w:eastAsia="Times New Roman" w:hAnsi="Times New Roman"/>
                <w:color w:val="000000"/>
                <w:sz w:val="20"/>
                <w:szCs w:val="20"/>
              </w:rPr>
            </w:pPr>
            <w:r w:rsidRPr="00DC51C2">
              <w:rPr>
                <w:rFonts w:ascii="Times New Roman" w:eastAsia="Times New Roman" w:hAnsi="Times New Roman"/>
                <w:color w:val="000000"/>
                <w:sz w:val="20"/>
                <w:szCs w:val="20"/>
              </w:rPr>
              <w:t>Наличие</w:t>
            </w:r>
          </w:p>
        </w:tc>
        <w:tc>
          <w:tcPr>
            <w:tcW w:w="856" w:type="pct"/>
            <w:vAlign w:val="center"/>
          </w:tcPr>
          <w:p w:rsidR="00DC51C2" w:rsidRPr="00DC51C2" w:rsidRDefault="00DC51C2" w:rsidP="00DC51C2">
            <w:pPr>
              <w:spacing w:after="0" w:line="240" w:lineRule="auto"/>
              <w:rPr>
                <w:rFonts w:ascii="Times New Roman" w:eastAsia="Times New Roman" w:hAnsi="Times New Roman"/>
                <w:b/>
                <w:sz w:val="20"/>
                <w:szCs w:val="20"/>
              </w:rPr>
            </w:pPr>
          </w:p>
        </w:tc>
        <w:tc>
          <w:tcPr>
            <w:tcW w:w="890" w:type="pct"/>
            <w:vAlign w:val="center"/>
          </w:tcPr>
          <w:p w:rsidR="00DC51C2" w:rsidRPr="00DC51C2" w:rsidRDefault="00DC51C2" w:rsidP="00DC51C2">
            <w:pPr>
              <w:spacing w:after="0" w:line="240" w:lineRule="auto"/>
              <w:rPr>
                <w:rFonts w:ascii="Times New Roman" w:eastAsia="Times New Roman" w:hAnsi="Times New Roman"/>
                <w:color w:val="000000"/>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73</w:t>
            </w:r>
          </w:p>
        </w:tc>
        <w:tc>
          <w:tcPr>
            <w:tcW w:w="820" w:type="pct"/>
            <w:vAlign w:val="center"/>
          </w:tcPr>
          <w:p w:rsidR="00DC51C2" w:rsidRPr="00DC51C2" w:rsidRDefault="00DC51C2" w:rsidP="00DC51C2">
            <w:pPr>
              <w:spacing w:after="0" w:line="240" w:lineRule="auto"/>
              <w:rPr>
                <w:rFonts w:ascii="Times New Roman" w:eastAsia="Times New Roman" w:hAnsi="Times New Roman"/>
                <w:b/>
                <w:sz w:val="20"/>
                <w:szCs w:val="20"/>
              </w:rPr>
            </w:pPr>
          </w:p>
        </w:tc>
        <w:tc>
          <w:tcPr>
            <w:tcW w:w="1315" w:type="pct"/>
            <w:vAlign w:val="bottom"/>
          </w:tcPr>
          <w:p w:rsidR="00DC51C2" w:rsidRPr="00DC51C2" w:rsidRDefault="00DC51C2" w:rsidP="00DC51C2">
            <w:pPr>
              <w:spacing w:after="0" w:line="240" w:lineRule="auto"/>
              <w:rPr>
                <w:rFonts w:ascii="Times New Roman" w:eastAsia="Times New Roman" w:hAnsi="Times New Roman"/>
                <w:color w:val="000000"/>
                <w:sz w:val="20"/>
                <w:szCs w:val="20"/>
              </w:rPr>
            </w:pPr>
            <w:r w:rsidRPr="00DC51C2">
              <w:rPr>
                <w:rFonts w:ascii="Times New Roman" w:eastAsia="Times New Roman" w:hAnsi="Times New Roman"/>
                <w:color w:val="000000"/>
                <w:sz w:val="20"/>
                <w:szCs w:val="20"/>
              </w:rPr>
              <w:t>звуковой сигнализации в режиме подготовки бокса к работе</w:t>
            </w:r>
          </w:p>
        </w:tc>
        <w:tc>
          <w:tcPr>
            <w:tcW w:w="857" w:type="pct"/>
            <w:vAlign w:val="center"/>
          </w:tcPr>
          <w:p w:rsidR="00DC51C2" w:rsidRPr="00DC51C2" w:rsidRDefault="00DC51C2" w:rsidP="00DC51C2">
            <w:pPr>
              <w:spacing w:after="0" w:line="240" w:lineRule="auto"/>
              <w:rPr>
                <w:rFonts w:ascii="Times New Roman" w:eastAsia="Times New Roman" w:hAnsi="Times New Roman"/>
                <w:color w:val="000000"/>
                <w:sz w:val="20"/>
                <w:szCs w:val="20"/>
              </w:rPr>
            </w:pPr>
            <w:r w:rsidRPr="00DC51C2">
              <w:rPr>
                <w:rFonts w:ascii="Times New Roman" w:eastAsia="Times New Roman" w:hAnsi="Times New Roman"/>
                <w:color w:val="000000"/>
                <w:sz w:val="20"/>
                <w:szCs w:val="20"/>
              </w:rPr>
              <w:t>Наличие</w:t>
            </w:r>
          </w:p>
        </w:tc>
        <w:tc>
          <w:tcPr>
            <w:tcW w:w="856" w:type="pct"/>
            <w:vAlign w:val="center"/>
          </w:tcPr>
          <w:p w:rsidR="00DC51C2" w:rsidRPr="00DC51C2" w:rsidRDefault="00DC51C2" w:rsidP="00DC51C2">
            <w:pPr>
              <w:spacing w:after="0" w:line="240" w:lineRule="auto"/>
              <w:rPr>
                <w:rFonts w:ascii="Times New Roman" w:eastAsia="Times New Roman" w:hAnsi="Times New Roman"/>
                <w:b/>
                <w:sz w:val="20"/>
                <w:szCs w:val="20"/>
              </w:rPr>
            </w:pPr>
          </w:p>
        </w:tc>
        <w:tc>
          <w:tcPr>
            <w:tcW w:w="890" w:type="pct"/>
            <w:vAlign w:val="center"/>
          </w:tcPr>
          <w:p w:rsidR="00DC51C2" w:rsidRPr="00DC51C2" w:rsidRDefault="00DC51C2" w:rsidP="00DC51C2">
            <w:pPr>
              <w:spacing w:after="0" w:line="240" w:lineRule="auto"/>
              <w:rPr>
                <w:rFonts w:ascii="Times New Roman" w:eastAsia="Times New Roman" w:hAnsi="Times New Roman"/>
                <w:color w:val="000000"/>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74</w:t>
            </w:r>
          </w:p>
        </w:tc>
        <w:tc>
          <w:tcPr>
            <w:tcW w:w="820" w:type="pct"/>
            <w:vAlign w:val="center"/>
          </w:tcPr>
          <w:p w:rsidR="00DC51C2" w:rsidRPr="00DC51C2" w:rsidRDefault="00DC51C2" w:rsidP="00DC51C2">
            <w:pPr>
              <w:spacing w:after="0" w:line="240" w:lineRule="auto"/>
              <w:rPr>
                <w:rFonts w:ascii="Times New Roman" w:eastAsia="Times New Roman" w:hAnsi="Times New Roman"/>
                <w:b/>
                <w:sz w:val="20"/>
                <w:szCs w:val="20"/>
              </w:rPr>
            </w:pPr>
          </w:p>
        </w:tc>
        <w:tc>
          <w:tcPr>
            <w:tcW w:w="1315" w:type="pct"/>
            <w:vAlign w:val="bottom"/>
          </w:tcPr>
          <w:p w:rsidR="00DC51C2" w:rsidRPr="00DC51C2" w:rsidRDefault="00DC51C2" w:rsidP="00DC51C2">
            <w:pPr>
              <w:spacing w:after="0" w:line="240" w:lineRule="auto"/>
              <w:rPr>
                <w:rFonts w:ascii="Times New Roman" w:eastAsia="Times New Roman" w:hAnsi="Times New Roman"/>
                <w:color w:val="000000"/>
                <w:sz w:val="20"/>
                <w:szCs w:val="20"/>
              </w:rPr>
            </w:pPr>
            <w:r w:rsidRPr="00DC51C2">
              <w:rPr>
                <w:rFonts w:ascii="Times New Roman" w:eastAsia="Times New Roman" w:hAnsi="Times New Roman"/>
                <w:color w:val="000000"/>
                <w:sz w:val="20"/>
                <w:szCs w:val="20"/>
              </w:rPr>
              <w:t>Просмотр общих данных (код изделия по каталогу, заводской номер, дата выпуска, код системной платы, версия программного обеспечения, общее время наработки вентилятора, дата последней смены фильтра, общее время наработки фильтра, общее время наработки лампы УФО</w:t>
            </w:r>
          </w:p>
        </w:tc>
        <w:tc>
          <w:tcPr>
            <w:tcW w:w="857" w:type="pct"/>
            <w:vAlign w:val="center"/>
          </w:tcPr>
          <w:p w:rsidR="00DC51C2" w:rsidRPr="00DC51C2" w:rsidRDefault="00DC51C2" w:rsidP="00DC51C2">
            <w:pPr>
              <w:spacing w:after="0" w:line="240" w:lineRule="auto"/>
              <w:rPr>
                <w:rFonts w:ascii="Times New Roman" w:eastAsia="Times New Roman" w:hAnsi="Times New Roman"/>
                <w:color w:val="000000"/>
                <w:sz w:val="20"/>
                <w:szCs w:val="20"/>
              </w:rPr>
            </w:pPr>
            <w:r w:rsidRPr="00DC51C2">
              <w:rPr>
                <w:rFonts w:ascii="Times New Roman" w:eastAsia="Times New Roman" w:hAnsi="Times New Roman"/>
                <w:color w:val="000000"/>
                <w:sz w:val="20"/>
                <w:szCs w:val="20"/>
              </w:rPr>
              <w:t>наличие</w:t>
            </w:r>
          </w:p>
        </w:tc>
        <w:tc>
          <w:tcPr>
            <w:tcW w:w="856" w:type="pct"/>
            <w:vAlign w:val="center"/>
          </w:tcPr>
          <w:p w:rsidR="00DC51C2" w:rsidRPr="00DC51C2" w:rsidRDefault="00DC51C2" w:rsidP="00DC51C2">
            <w:pPr>
              <w:spacing w:after="0" w:line="240" w:lineRule="auto"/>
              <w:rPr>
                <w:rFonts w:ascii="Times New Roman" w:eastAsia="Times New Roman" w:hAnsi="Times New Roman"/>
                <w:b/>
                <w:sz w:val="20"/>
                <w:szCs w:val="20"/>
              </w:rPr>
            </w:pPr>
          </w:p>
        </w:tc>
        <w:tc>
          <w:tcPr>
            <w:tcW w:w="890" w:type="pct"/>
            <w:vAlign w:val="center"/>
          </w:tcPr>
          <w:p w:rsidR="00DC51C2" w:rsidRPr="00DC51C2" w:rsidRDefault="00DC51C2" w:rsidP="00DC51C2">
            <w:pPr>
              <w:spacing w:after="0" w:line="240" w:lineRule="auto"/>
              <w:rPr>
                <w:rFonts w:ascii="Times New Roman" w:eastAsia="Times New Roman" w:hAnsi="Times New Roman"/>
                <w:color w:val="000000"/>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75</w:t>
            </w:r>
          </w:p>
        </w:tc>
        <w:tc>
          <w:tcPr>
            <w:tcW w:w="820" w:type="pct"/>
            <w:vAlign w:val="center"/>
          </w:tcPr>
          <w:p w:rsidR="00DC51C2" w:rsidRPr="00DC51C2" w:rsidRDefault="00DC51C2" w:rsidP="00DC51C2">
            <w:pPr>
              <w:spacing w:after="0" w:line="240" w:lineRule="auto"/>
              <w:rPr>
                <w:rFonts w:ascii="Times New Roman" w:eastAsia="Times New Roman" w:hAnsi="Times New Roman"/>
                <w:b/>
                <w:sz w:val="20"/>
                <w:szCs w:val="20"/>
              </w:rPr>
            </w:pPr>
          </w:p>
        </w:tc>
        <w:tc>
          <w:tcPr>
            <w:tcW w:w="1315" w:type="pct"/>
            <w:vAlign w:val="bottom"/>
          </w:tcPr>
          <w:p w:rsidR="00DC51C2" w:rsidRPr="00DC51C2" w:rsidRDefault="00DC51C2" w:rsidP="00DC51C2">
            <w:pPr>
              <w:spacing w:after="0" w:line="240" w:lineRule="auto"/>
              <w:rPr>
                <w:rFonts w:ascii="Times New Roman" w:eastAsia="Times New Roman" w:hAnsi="Times New Roman"/>
                <w:color w:val="000000"/>
                <w:sz w:val="20"/>
                <w:szCs w:val="20"/>
              </w:rPr>
            </w:pPr>
            <w:r w:rsidRPr="00DC51C2">
              <w:rPr>
                <w:rFonts w:ascii="Times New Roman" w:eastAsia="Times New Roman" w:hAnsi="Times New Roman"/>
                <w:color w:val="000000"/>
                <w:sz w:val="20"/>
                <w:szCs w:val="20"/>
              </w:rPr>
              <w:t>Установка интервала работы лампы УФО, мин</w:t>
            </w:r>
          </w:p>
        </w:tc>
        <w:tc>
          <w:tcPr>
            <w:tcW w:w="857" w:type="pct"/>
            <w:vAlign w:val="center"/>
          </w:tcPr>
          <w:p w:rsidR="00DC51C2" w:rsidRPr="00DC51C2" w:rsidRDefault="00DC51C2" w:rsidP="00DC51C2">
            <w:pPr>
              <w:spacing w:after="0" w:line="240" w:lineRule="auto"/>
              <w:rPr>
                <w:rFonts w:ascii="Times New Roman" w:eastAsia="Times New Roman" w:hAnsi="Times New Roman"/>
                <w:color w:val="000000"/>
                <w:sz w:val="20"/>
                <w:szCs w:val="20"/>
              </w:rPr>
            </w:pPr>
          </w:p>
        </w:tc>
        <w:tc>
          <w:tcPr>
            <w:tcW w:w="856"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1-120</w:t>
            </w:r>
          </w:p>
        </w:tc>
        <w:tc>
          <w:tcPr>
            <w:tcW w:w="890" w:type="pct"/>
            <w:vAlign w:val="center"/>
          </w:tcPr>
          <w:p w:rsidR="00DC51C2" w:rsidRPr="00DC51C2" w:rsidRDefault="00DC51C2" w:rsidP="00DC51C2">
            <w:pPr>
              <w:spacing w:after="0" w:line="240" w:lineRule="auto"/>
              <w:rPr>
                <w:rFonts w:ascii="Times New Roman" w:eastAsia="Times New Roman" w:hAnsi="Times New Roman"/>
                <w:color w:val="000000"/>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76</w:t>
            </w:r>
          </w:p>
        </w:tc>
        <w:tc>
          <w:tcPr>
            <w:tcW w:w="820" w:type="pct"/>
            <w:vAlign w:val="center"/>
          </w:tcPr>
          <w:p w:rsidR="00DC51C2" w:rsidRPr="00DC51C2" w:rsidRDefault="00DC51C2" w:rsidP="00DC51C2">
            <w:pPr>
              <w:spacing w:after="0" w:line="240" w:lineRule="auto"/>
              <w:rPr>
                <w:rFonts w:ascii="Times New Roman" w:eastAsia="Times New Roman" w:hAnsi="Times New Roman"/>
                <w:b/>
                <w:sz w:val="20"/>
                <w:szCs w:val="20"/>
              </w:rPr>
            </w:pPr>
          </w:p>
        </w:tc>
        <w:tc>
          <w:tcPr>
            <w:tcW w:w="1315" w:type="pct"/>
            <w:vAlign w:val="bottom"/>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Автоматическое поддержание потока воздуха внутри рабочей камеры и в рабочем проеме, вне зависимости от степени загрязненности фильтра</w:t>
            </w:r>
          </w:p>
        </w:tc>
        <w:tc>
          <w:tcPr>
            <w:tcW w:w="857"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Наличие</w:t>
            </w:r>
          </w:p>
        </w:tc>
        <w:tc>
          <w:tcPr>
            <w:tcW w:w="856" w:type="pct"/>
            <w:vAlign w:val="center"/>
          </w:tcPr>
          <w:p w:rsidR="00DC51C2" w:rsidRPr="00DC51C2" w:rsidRDefault="00DC51C2" w:rsidP="00DC51C2">
            <w:pPr>
              <w:spacing w:after="0" w:line="240" w:lineRule="auto"/>
              <w:rPr>
                <w:rFonts w:ascii="Times New Roman" w:eastAsia="Times New Roman" w:hAnsi="Times New Roman"/>
                <w:b/>
                <w:sz w:val="20"/>
                <w:szCs w:val="20"/>
              </w:rPr>
            </w:pPr>
          </w:p>
        </w:tc>
        <w:tc>
          <w:tcPr>
            <w:tcW w:w="890" w:type="pct"/>
            <w:vAlign w:val="center"/>
          </w:tcPr>
          <w:p w:rsidR="00DC51C2" w:rsidRPr="00DC51C2" w:rsidRDefault="00DC51C2" w:rsidP="00DC51C2">
            <w:pPr>
              <w:spacing w:after="0" w:line="240" w:lineRule="auto"/>
              <w:rPr>
                <w:rFonts w:ascii="Times New Roman" w:eastAsia="Times New Roman" w:hAnsi="Times New Roman"/>
                <w:color w:val="000000"/>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77</w:t>
            </w:r>
          </w:p>
        </w:tc>
        <w:tc>
          <w:tcPr>
            <w:tcW w:w="820" w:type="pct"/>
            <w:vAlign w:val="center"/>
          </w:tcPr>
          <w:p w:rsidR="00DC51C2" w:rsidRPr="00DC51C2" w:rsidRDefault="00DC51C2" w:rsidP="00DC51C2">
            <w:pPr>
              <w:spacing w:after="0" w:line="240" w:lineRule="auto"/>
              <w:rPr>
                <w:rFonts w:ascii="Times New Roman" w:eastAsia="Times New Roman" w:hAnsi="Times New Roman"/>
                <w:b/>
                <w:sz w:val="20"/>
                <w:szCs w:val="20"/>
              </w:rPr>
            </w:pPr>
          </w:p>
        </w:tc>
        <w:tc>
          <w:tcPr>
            <w:tcW w:w="1315" w:type="pct"/>
            <w:vAlign w:val="bottom"/>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Ламинаризатор</w:t>
            </w:r>
          </w:p>
        </w:tc>
        <w:tc>
          <w:tcPr>
            <w:tcW w:w="857"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Наличие</w:t>
            </w:r>
          </w:p>
        </w:tc>
        <w:tc>
          <w:tcPr>
            <w:tcW w:w="856" w:type="pct"/>
            <w:vAlign w:val="center"/>
          </w:tcPr>
          <w:p w:rsidR="00DC51C2" w:rsidRPr="00DC51C2" w:rsidRDefault="00DC51C2" w:rsidP="00DC51C2">
            <w:pPr>
              <w:spacing w:after="0" w:line="240" w:lineRule="auto"/>
              <w:rPr>
                <w:rFonts w:ascii="Times New Roman" w:eastAsia="Times New Roman" w:hAnsi="Times New Roman"/>
                <w:b/>
                <w:sz w:val="20"/>
                <w:szCs w:val="20"/>
              </w:rPr>
            </w:pPr>
          </w:p>
        </w:tc>
        <w:tc>
          <w:tcPr>
            <w:tcW w:w="890" w:type="pct"/>
            <w:vAlign w:val="center"/>
          </w:tcPr>
          <w:p w:rsidR="00DC51C2" w:rsidRPr="00DC51C2" w:rsidRDefault="00DC51C2" w:rsidP="00DC51C2">
            <w:pPr>
              <w:spacing w:after="0" w:line="240" w:lineRule="auto"/>
              <w:rPr>
                <w:rFonts w:ascii="Times New Roman" w:eastAsia="Times New Roman" w:hAnsi="Times New Roman"/>
                <w:color w:val="000000"/>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78</w:t>
            </w:r>
          </w:p>
        </w:tc>
        <w:tc>
          <w:tcPr>
            <w:tcW w:w="820" w:type="pct"/>
            <w:vAlign w:val="center"/>
          </w:tcPr>
          <w:p w:rsidR="00DC51C2" w:rsidRPr="00DC51C2" w:rsidRDefault="00DC51C2" w:rsidP="00DC51C2">
            <w:pPr>
              <w:spacing w:after="0" w:line="240" w:lineRule="auto"/>
              <w:rPr>
                <w:rFonts w:ascii="Times New Roman" w:eastAsia="Times New Roman" w:hAnsi="Times New Roman"/>
                <w:b/>
                <w:sz w:val="20"/>
                <w:szCs w:val="20"/>
              </w:rPr>
            </w:pPr>
          </w:p>
        </w:tc>
        <w:tc>
          <w:tcPr>
            <w:tcW w:w="1315" w:type="pct"/>
            <w:vAlign w:val="bottom"/>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Оптический датчик контролирующий наличие и правильность установки ламинаризатора.</w:t>
            </w:r>
          </w:p>
        </w:tc>
        <w:tc>
          <w:tcPr>
            <w:tcW w:w="857"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Наличие</w:t>
            </w:r>
          </w:p>
        </w:tc>
        <w:tc>
          <w:tcPr>
            <w:tcW w:w="856" w:type="pct"/>
            <w:vAlign w:val="center"/>
          </w:tcPr>
          <w:p w:rsidR="00DC51C2" w:rsidRPr="00DC51C2" w:rsidRDefault="00DC51C2" w:rsidP="00DC51C2">
            <w:pPr>
              <w:spacing w:after="0" w:line="240" w:lineRule="auto"/>
              <w:rPr>
                <w:rFonts w:ascii="Times New Roman" w:eastAsia="Times New Roman" w:hAnsi="Times New Roman"/>
                <w:b/>
                <w:sz w:val="20"/>
                <w:szCs w:val="20"/>
              </w:rPr>
            </w:pPr>
          </w:p>
        </w:tc>
        <w:tc>
          <w:tcPr>
            <w:tcW w:w="890" w:type="pct"/>
            <w:vAlign w:val="center"/>
          </w:tcPr>
          <w:p w:rsidR="00DC51C2" w:rsidRPr="00DC51C2" w:rsidRDefault="00DC51C2" w:rsidP="00DC51C2">
            <w:pPr>
              <w:spacing w:after="0" w:line="240" w:lineRule="auto"/>
              <w:rPr>
                <w:rFonts w:ascii="Times New Roman" w:eastAsia="Times New Roman" w:hAnsi="Times New Roman"/>
                <w:color w:val="000000"/>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79</w:t>
            </w:r>
          </w:p>
        </w:tc>
        <w:tc>
          <w:tcPr>
            <w:tcW w:w="820" w:type="pct"/>
            <w:vAlign w:val="center"/>
          </w:tcPr>
          <w:p w:rsidR="00DC51C2" w:rsidRPr="00DC51C2" w:rsidRDefault="00DC51C2" w:rsidP="00DC51C2">
            <w:pPr>
              <w:spacing w:after="0" w:line="240" w:lineRule="auto"/>
              <w:rPr>
                <w:rFonts w:ascii="Times New Roman" w:eastAsia="Times New Roman" w:hAnsi="Times New Roman"/>
                <w:b/>
                <w:sz w:val="20"/>
                <w:szCs w:val="20"/>
              </w:rPr>
            </w:pPr>
          </w:p>
        </w:tc>
        <w:tc>
          <w:tcPr>
            <w:tcW w:w="1315"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Поддон из нержавеющей стали со скругленными углами для удобства дезобработки.</w:t>
            </w:r>
          </w:p>
        </w:tc>
        <w:tc>
          <w:tcPr>
            <w:tcW w:w="857"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Наличие</w:t>
            </w:r>
          </w:p>
        </w:tc>
        <w:tc>
          <w:tcPr>
            <w:tcW w:w="856" w:type="pct"/>
            <w:vAlign w:val="center"/>
          </w:tcPr>
          <w:p w:rsidR="00DC51C2" w:rsidRPr="00DC51C2" w:rsidRDefault="00DC51C2" w:rsidP="00DC51C2">
            <w:pPr>
              <w:spacing w:after="0" w:line="240" w:lineRule="auto"/>
              <w:rPr>
                <w:rFonts w:ascii="Times New Roman" w:eastAsia="Times New Roman" w:hAnsi="Times New Roman"/>
                <w:b/>
                <w:sz w:val="20"/>
                <w:szCs w:val="20"/>
              </w:rPr>
            </w:pPr>
          </w:p>
        </w:tc>
        <w:tc>
          <w:tcPr>
            <w:tcW w:w="890" w:type="pct"/>
            <w:vAlign w:val="center"/>
          </w:tcPr>
          <w:p w:rsidR="00DC51C2" w:rsidRPr="00DC51C2" w:rsidRDefault="00DC51C2" w:rsidP="00DC51C2">
            <w:pPr>
              <w:spacing w:after="0" w:line="240" w:lineRule="auto"/>
              <w:rPr>
                <w:rFonts w:ascii="Times New Roman" w:eastAsia="Times New Roman" w:hAnsi="Times New Roman"/>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lastRenderedPageBreak/>
              <w:t>80</w:t>
            </w:r>
          </w:p>
        </w:tc>
        <w:tc>
          <w:tcPr>
            <w:tcW w:w="820" w:type="pct"/>
            <w:vAlign w:val="center"/>
          </w:tcPr>
          <w:p w:rsidR="00DC51C2" w:rsidRPr="00DC51C2" w:rsidRDefault="00DC51C2" w:rsidP="00DC51C2">
            <w:pPr>
              <w:spacing w:after="0" w:line="240" w:lineRule="auto"/>
              <w:rPr>
                <w:rFonts w:ascii="Times New Roman" w:eastAsia="Times New Roman" w:hAnsi="Times New Roman"/>
                <w:b/>
                <w:sz w:val="20"/>
                <w:szCs w:val="20"/>
              </w:rPr>
            </w:pPr>
          </w:p>
        </w:tc>
        <w:tc>
          <w:tcPr>
            <w:tcW w:w="1315"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Столешница плоская съемная 3-х секционная из нержавеющей стали с функциональным буртиком</w:t>
            </w:r>
          </w:p>
        </w:tc>
        <w:tc>
          <w:tcPr>
            <w:tcW w:w="857"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Наличие</w:t>
            </w:r>
          </w:p>
        </w:tc>
        <w:tc>
          <w:tcPr>
            <w:tcW w:w="856" w:type="pct"/>
            <w:vAlign w:val="center"/>
          </w:tcPr>
          <w:p w:rsidR="00DC51C2" w:rsidRPr="00DC51C2" w:rsidRDefault="00DC51C2" w:rsidP="00DC51C2">
            <w:pPr>
              <w:spacing w:after="0" w:line="240" w:lineRule="auto"/>
              <w:rPr>
                <w:rFonts w:ascii="Times New Roman" w:eastAsia="Times New Roman" w:hAnsi="Times New Roman"/>
                <w:b/>
                <w:sz w:val="20"/>
                <w:szCs w:val="20"/>
              </w:rPr>
            </w:pPr>
          </w:p>
        </w:tc>
        <w:tc>
          <w:tcPr>
            <w:tcW w:w="890" w:type="pct"/>
            <w:vAlign w:val="center"/>
          </w:tcPr>
          <w:p w:rsidR="00DC51C2" w:rsidRPr="00DC51C2" w:rsidRDefault="00DC51C2" w:rsidP="00DC51C2">
            <w:pPr>
              <w:spacing w:after="0" w:line="240" w:lineRule="auto"/>
              <w:rPr>
                <w:rFonts w:ascii="Times New Roman" w:eastAsia="Times New Roman" w:hAnsi="Times New Roman"/>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81</w:t>
            </w:r>
          </w:p>
        </w:tc>
        <w:tc>
          <w:tcPr>
            <w:tcW w:w="820" w:type="pct"/>
            <w:vAlign w:val="center"/>
          </w:tcPr>
          <w:p w:rsidR="00DC51C2" w:rsidRPr="00DC51C2" w:rsidRDefault="00DC51C2" w:rsidP="00DC51C2">
            <w:pPr>
              <w:spacing w:after="0" w:line="240" w:lineRule="auto"/>
              <w:rPr>
                <w:rFonts w:ascii="Times New Roman" w:eastAsia="Times New Roman" w:hAnsi="Times New Roman"/>
                <w:b/>
                <w:sz w:val="20"/>
                <w:szCs w:val="20"/>
              </w:rPr>
            </w:pPr>
          </w:p>
        </w:tc>
        <w:tc>
          <w:tcPr>
            <w:tcW w:w="1315" w:type="pct"/>
            <w:vAlign w:val="bottom"/>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Рамочная подставка с винтовыми опорами для фиксации и регулировки положения и колесными опорами со стопорами.</w:t>
            </w:r>
          </w:p>
        </w:tc>
        <w:tc>
          <w:tcPr>
            <w:tcW w:w="857"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Наличие</w:t>
            </w:r>
          </w:p>
        </w:tc>
        <w:tc>
          <w:tcPr>
            <w:tcW w:w="856" w:type="pct"/>
            <w:vAlign w:val="center"/>
          </w:tcPr>
          <w:p w:rsidR="00DC51C2" w:rsidRPr="00DC51C2" w:rsidRDefault="00DC51C2" w:rsidP="00DC51C2">
            <w:pPr>
              <w:spacing w:after="0" w:line="240" w:lineRule="auto"/>
              <w:rPr>
                <w:rFonts w:ascii="Times New Roman" w:eastAsia="Times New Roman" w:hAnsi="Times New Roman"/>
                <w:b/>
                <w:sz w:val="20"/>
                <w:szCs w:val="20"/>
              </w:rPr>
            </w:pPr>
          </w:p>
        </w:tc>
        <w:tc>
          <w:tcPr>
            <w:tcW w:w="890" w:type="pct"/>
            <w:vAlign w:val="center"/>
          </w:tcPr>
          <w:p w:rsidR="00DC51C2" w:rsidRPr="00DC51C2" w:rsidRDefault="00DC51C2" w:rsidP="00DC51C2">
            <w:pPr>
              <w:spacing w:after="0" w:line="240" w:lineRule="auto"/>
              <w:rPr>
                <w:rFonts w:ascii="Times New Roman" w:eastAsia="Times New Roman" w:hAnsi="Times New Roman"/>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82</w:t>
            </w:r>
          </w:p>
        </w:tc>
        <w:tc>
          <w:tcPr>
            <w:tcW w:w="820" w:type="pct"/>
            <w:vAlign w:val="center"/>
          </w:tcPr>
          <w:p w:rsidR="00DC51C2" w:rsidRPr="00DC51C2" w:rsidRDefault="00DC51C2" w:rsidP="00DC51C2">
            <w:pPr>
              <w:spacing w:after="0" w:line="240" w:lineRule="auto"/>
              <w:rPr>
                <w:rFonts w:ascii="Times New Roman" w:eastAsia="Times New Roman" w:hAnsi="Times New Roman"/>
                <w:b/>
                <w:sz w:val="20"/>
                <w:szCs w:val="20"/>
              </w:rPr>
            </w:pPr>
          </w:p>
        </w:tc>
        <w:tc>
          <w:tcPr>
            <w:tcW w:w="1315" w:type="pct"/>
            <w:vAlign w:val="bottom"/>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Антистатичные колесные опоры со стопорами</w:t>
            </w:r>
          </w:p>
        </w:tc>
        <w:tc>
          <w:tcPr>
            <w:tcW w:w="857"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Наличие</w:t>
            </w:r>
          </w:p>
        </w:tc>
        <w:tc>
          <w:tcPr>
            <w:tcW w:w="856" w:type="pct"/>
            <w:vAlign w:val="center"/>
          </w:tcPr>
          <w:p w:rsidR="00DC51C2" w:rsidRPr="00DC51C2" w:rsidRDefault="00DC51C2" w:rsidP="00DC51C2">
            <w:pPr>
              <w:spacing w:after="0" w:line="240" w:lineRule="auto"/>
              <w:rPr>
                <w:rFonts w:ascii="Times New Roman" w:eastAsia="Times New Roman" w:hAnsi="Times New Roman"/>
                <w:b/>
                <w:sz w:val="20"/>
                <w:szCs w:val="20"/>
              </w:rPr>
            </w:pPr>
          </w:p>
        </w:tc>
        <w:tc>
          <w:tcPr>
            <w:tcW w:w="890" w:type="pct"/>
            <w:vAlign w:val="center"/>
          </w:tcPr>
          <w:p w:rsidR="00DC51C2" w:rsidRPr="00DC51C2" w:rsidRDefault="00DC51C2" w:rsidP="00DC51C2">
            <w:pPr>
              <w:spacing w:after="0" w:line="240" w:lineRule="auto"/>
              <w:rPr>
                <w:rFonts w:ascii="Times New Roman" w:eastAsia="Times New Roman" w:hAnsi="Times New Roman"/>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83</w:t>
            </w:r>
          </w:p>
        </w:tc>
        <w:tc>
          <w:tcPr>
            <w:tcW w:w="820" w:type="pct"/>
            <w:vAlign w:val="center"/>
          </w:tcPr>
          <w:p w:rsidR="00DC51C2" w:rsidRPr="00DC51C2" w:rsidRDefault="00DC51C2" w:rsidP="00DC51C2">
            <w:pPr>
              <w:spacing w:after="0" w:line="240" w:lineRule="auto"/>
              <w:rPr>
                <w:rFonts w:ascii="Times New Roman" w:eastAsia="Times New Roman" w:hAnsi="Times New Roman"/>
                <w:b/>
                <w:sz w:val="20"/>
                <w:szCs w:val="20"/>
              </w:rPr>
            </w:pPr>
          </w:p>
        </w:tc>
        <w:tc>
          <w:tcPr>
            <w:tcW w:w="1315" w:type="pct"/>
            <w:vAlign w:val="bottom"/>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Стационарные опоры</w:t>
            </w:r>
          </w:p>
        </w:tc>
        <w:tc>
          <w:tcPr>
            <w:tcW w:w="857" w:type="pct"/>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Наличие</w:t>
            </w:r>
          </w:p>
        </w:tc>
        <w:tc>
          <w:tcPr>
            <w:tcW w:w="856" w:type="pct"/>
            <w:vAlign w:val="center"/>
          </w:tcPr>
          <w:p w:rsidR="00DC51C2" w:rsidRPr="00DC51C2" w:rsidRDefault="00DC51C2" w:rsidP="00DC51C2">
            <w:pPr>
              <w:spacing w:after="0" w:line="240" w:lineRule="auto"/>
              <w:rPr>
                <w:rFonts w:ascii="Times New Roman" w:eastAsia="Times New Roman" w:hAnsi="Times New Roman"/>
                <w:b/>
                <w:sz w:val="20"/>
                <w:szCs w:val="20"/>
              </w:rPr>
            </w:pPr>
          </w:p>
        </w:tc>
        <w:tc>
          <w:tcPr>
            <w:tcW w:w="890" w:type="pct"/>
            <w:vAlign w:val="center"/>
          </w:tcPr>
          <w:p w:rsidR="00DC51C2" w:rsidRPr="00DC51C2" w:rsidRDefault="00DC51C2" w:rsidP="00DC51C2">
            <w:pPr>
              <w:spacing w:after="0" w:line="240" w:lineRule="auto"/>
              <w:rPr>
                <w:rFonts w:ascii="Times New Roman" w:eastAsia="Times New Roman" w:hAnsi="Times New Roman"/>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84</w:t>
            </w:r>
          </w:p>
        </w:tc>
        <w:tc>
          <w:tcPr>
            <w:tcW w:w="820" w:type="pct"/>
            <w:vAlign w:val="center"/>
          </w:tcPr>
          <w:p w:rsidR="00DC51C2" w:rsidRPr="00DC51C2" w:rsidRDefault="00DC51C2" w:rsidP="00DC51C2">
            <w:pPr>
              <w:spacing w:after="0" w:line="240" w:lineRule="auto"/>
              <w:rPr>
                <w:rFonts w:ascii="Times New Roman" w:eastAsia="Times New Roman" w:hAnsi="Times New Roman"/>
                <w:b/>
                <w:sz w:val="20"/>
                <w:szCs w:val="20"/>
              </w:rPr>
            </w:pPr>
          </w:p>
        </w:tc>
        <w:tc>
          <w:tcPr>
            <w:tcW w:w="1315" w:type="pct"/>
            <w:vAlign w:val="bottom"/>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Эл.розетки в рабочей камере, шт</w:t>
            </w:r>
          </w:p>
        </w:tc>
        <w:tc>
          <w:tcPr>
            <w:tcW w:w="857"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856"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не менее 2</w:t>
            </w:r>
          </w:p>
        </w:tc>
        <w:tc>
          <w:tcPr>
            <w:tcW w:w="890" w:type="pct"/>
            <w:vAlign w:val="center"/>
          </w:tcPr>
          <w:p w:rsidR="00DC51C2" w:rsidRPr="00DC51C2" w:rsidRDefault="00DC51C2" w:rsidP="00DC51C2">
            <w:pPr>
              <w:spacing w:after="0" w:line="240" w:lineRule="auto"/>
              <w:rPr>
                <w:rFonts w:ascii="Times New Roman" w:eastAsia="Times New Roman" w:hAnsi="Times New Roman"/>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85</w:t>
            </w:r>
          </w:p>
        </w:tc>
        <w:tc>
          <w:tcPr>
            <w:tcW w:w="820" w:type="pct"/>
            <w:vAlign w:val="center"/>
          </w:tcPr>
          <w:p w:rsidR="00DC51C2" w:rsidRPr="00DC51C2" w:rsidRDefault="00DC51C2" w:rsidP="00DC51C2">
            <w:pPr>
              <w:spacing w:after="0" w:line="240" w:lineRule="auto"/>
              <w:rPr>
                <w:rFonts w:ascii="Times New Roman" w:eastAsia="Times New Roman" w:hAnsi="Times New Roman"/>
                <w:b/>
                <w:sz w:val="20"/>
                <w:szCs w:val="20"/>
              </w:rPr>
            </w:pPr>
          </w:p>
        </w:tc>
        <w:tc>
          <w:tcPr>
            <w:tcW w:w="1315" w:type="pct"/>
            <w:vAlign w:val="bottom"/>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 xml:space="preserve">Выдвижной или на магнитах блок УФО </w:t>
            </w:r>
          </w:p>
        </w:tc>
        <w:tc>
          <w:tcPr>
            <w:tcW w:w="857"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Наличие</w:t>
            </w:r>
          </w:p>
        </w:tc>
        <w:tc>
          <w:tcPr>
            <w:tcW w:w="856"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890" w:type="pct"/>
            <w:vAlign w:val="center"/>
          </w:tcPr>
          <w:p w:rsidR="00DC51C2" w:rsidRPr="00DC51C2" w:rsidRDefault="00DC51C2" w:rsidP="00DC51C2">
            <w:pPr>
              <w:spacing w:after="0" w:line="240" w:lineRule="auto"/>
              <w:rPr>
                <w:rFonts w:ascii="Times New Roman" w:eastAsia="Times New Roman" w:hAnsi="Times New Roman"/>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86</w:t>
            </w:r>
          </w:p>
        </w:tc>
        <w:tc>
          <w:tcPr>
            <w:tcW w:w="820" w:type="pct"/>
            <w:vAlign w:val="center"/>
          </w:tcPr>
          <w:p w:rsidR="00DC51C2" w:rsidRPr="00DC51C2" w:rsidRDefault="00DC51C2" w:rsidP="00DC51C2">
            <w:pPr>
              <w:spacing w:after="0" w:line="240" w:lineRule="auto"/>
              <w:rPr>
                <w:rFonts w:ascii="Times New Roman" w:eastAsia="Times New Roman" w:hAnsi="Times New Roman"/>
                <w:b/>
                <w:sz w:val="20"/>
                <w:szCs w:val="20"/>
              </w:rPr>
            </w:pPr>
          </w:p>
        </w:tc>
        <w:tc>
          <w:tcPr>
            <w:tcW w:w="1315" w:type="pct"/>
            <w:vAlign w:val="bottom"/>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Бактерицидная лампа мощностью, Вт</w:t>
            </w:r>
          </w:p>
        </w:tc>
        <w:tc>
          <w:tcPr>
            <w:tcW w:w="857"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856"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не менее 30</w:t>
            </w:r>
          </w:p>
        </w:tc>
        <w:tc>
          <w:tcPr>
            <w:tcW w:w="890" w:type="pct"/>
            <w:vAlign w:val="center"/>
          </w:tcPr>
          <w:p w:rsidR="00DC51C2" w:rsidRPr="00DC51C2" w:rsidRDefault="00DC51C2" w:rsidP="00DC51C2">
            <w:pPr>
              <w:spacing w:after="0" w:line="240" w:lineRule="auto"/>
              <w:rPr>
                <w:rFonts w:ascii="Times New Roman" w:eastAsia="Times New Roman" w:hAnsi="Times New Roman"/>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87</w:t>
            </w:r>
          </w:p>
        </w:tc>
        <w:tc>
          <w:tcPr>
            <w:tcW w:w="820" w:type="pct"/>
            <w:vAlign w:val="center"/>
          </w:tcPr>
          <w:p w:rsidR="00DC51C2" w:rsidRPr="00DC51C2" w:rsidRDefault="00DC51C2" w:rsidP="00DC51C2">
            <w:pPr>
              <w:spacing w:after="0" w:line="240" w:lineRule="auto"/>
              <w:rPr>
                <w:rFonts w:ascii="Times New Roman" w:eastAsia="Times New Roman" w:hAnsi="Times New Roman"/>
                <w:b/>
                <w:sz w:val="20"/>
                <w:szCs w:val="20"/>
              </w:rPr>
            </w:pPr>
          </w:p>
        </w:tc>
        <w:tc>
          <w:tcPr>
            <w:tcW w:w="1315" w:type="pct"/>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Люминесцентная лампа освещения рабочей зоны мощностью, Вт</w:t>
            </w:r>
          </w:p>
        </w:tc>
        <w:tc>
          <w:tcPr>
            <w:tcW w:w="857"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856"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не менее 39</w:t>
            </w:r>
          </w:p>
        </w:tc>
        <w:tc>
          <w:tcPr>
            <w:tcW w:w="890" w:type="pct"/>
            <w:vAlign w:val="center"/>
          </w:tcPr>
          <w:p w:rsidR="00DC51C2" w:rsidRPr="00DC51C2" w:rsidRDefault="00DC51C2" w:rsidP="00DC51C2">
            <w:pPr>
              <w:spacing w:after="0" w:line="240" w:lineRule="auto"/>
              <w:rPr>
                <w:rFonts w:ascii="Times New Roman" w:eastAsia="Times New Roman" w:hAnsi="Times New Roman"/>
                <w:color w:val="FF0000"/>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88</w:t>
            </w:r>
          </w:p>
        </w:tc>
        <w:tc>
          <w:tcPr>
            <w:tcW w:w="820" w:type="pct"/>
            <w:vAlign w:val="center"/>
          </w:tcPr>
          <w:p w:rsidR="00DC51C2" w:rsidRPr="00DC51C2" w:rsidRDefault="00DC51C2" w:rsidP="00DC51C2">
            <w:pPr>
              <w:spacing w:after="0" w:line="240" w:lineRule="auto"/>
              <w:rPr>
                <w:rFonts w:ascii="Times New Roman" w:eastAsia="Times New Roman" w:hAnsi="Times New Roman"/>
                <w:b/>
                <w:sz w:val="20"/>
                <w:szCs w:val="20"/>
              </w:rPr>
            </w:pPr>
          </w:p>
        </w:tc>
        <w:tc>
          <w:tcPr>
            <w:tcW w:w="1315" w:type="pct"/>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Для определения концентрации тестового аэрозоля в камере высокого давления (перед фильтрами) при проверке фильтров и их уплотнений на целостность и герметичность.</w:t>
            </w:r>
          </w:p>
        </w:tc>
        <w:tc>
          <w:tcPr>
            <w:tcW w:w="857"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Встроенный штуцер для отбора проб воздуха</w:t>
            </w:r>
          </w:p>
        </w:tc>
        <w:tc>
          <w:tcPr>
            <w:tcW w:w="856" w:type="pct"/>
            <w:vAlign w:val="center"/>
          </w:tcPr>
          <w:p w:rsidR="00DC51C2" w:rsidRPr="00DC51C2" w:rsidRDefault="00DC51C2" w:rsidP="00DC51C2">
            <w:pPr>
              <w:spacing w:after="0" w:line="240" w:lineRule="auto"/>
              <w:rPr>
                <w:rFonts w:ascii="Times New Roman" w:eastAsia="Times New Roman" w:hAnsi="Times New Roman"/>
                <w:b/>
                <w:sz w:val="20"/>
                <w:szCs w:val="20"/>
              </w:rPr>
            </w:pPr>
          </w:p>
        </w:tc>
        <w:tc>
          <w:tcPr>
            <w:tcW w:w="890" w:type="pct"/>
            <w:vAlign w:val="center"/>
          </w:tcPr>
          <w:p w:rsidR="00DC51C2" w:rsidRPr="00DC51C2" w:rsidRDefault="00DC51C2" w:rsidP="00DC51C2">
            <w:pPr>
              <w:spacing w:after="0" w:line="240" w:lineRule="auto"/>
              <w:rPr>
                <w:rFonts w:ascii="Times New Roman" w:eastAsia="Times New Roman" w:hAnsi="Times New Roman"/>
                <w:color w:val="FF0000"/>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89</w:t>
            </w:r>
          </w:p>
        </w:tc>
        <w:tc>
          <w:tcPr>
            <w:tcW w:w="820" w:type="pct"/>
            <w:vAlign w:val="center"/>
          </w:tcPr>
          <w:p w:rsidR="00DC51C2" w:rsidRPr="00DC51C2" w:rsidRDefault="00DC51C2" w:rsidP="00DC51C2">
            <w:pPr>
              <w:spacing w:after="0" w:line="240" w:lineRule="auto"/>
              <w:rPr>
                <w:rFonts w:ascii="Times New Roman" w:eastAsia="Times New Roman" w:hAnsi="Times New Roman"/>
                <w:b/>
                <w:sz w:val="20"/>
                <w:szCs w:val="20"/>
              </w:rPr>
            </w:pPr>
          </w:p>
        </w:tc>
        <w:tc>
          <w:tcPr>
            <w:tcW w:w="1315" w:type="pct"/>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Функциональные отверстия для установки кранов (под кран-газ и кран-вакуум)</w:t>
            </w:r>
          </w:p>
        </w:tc>
        <w:tc>
          <w:tcPr>
            <w:tcW w:w="857"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2 шт</w:t>
            </w:r>
          </w:p>
        </w:tc>
        <w:tc>
          <w:tcPr>
            <w:tcW w:w="856" w:type="pct"/>
            <w:vAlign w:val="center"/>
          </w:tcPr>
          <w:p w:rsidR="00DC51C2" w:rsidRPr="00DC51C2" w:rsidRDefault="00DC51C2" w:rsidP="00DC51C2">
            <w:pPr>
              <w:spacing w:after="0" w:line="240" w:lineRule="auto"/>
              <w:rPr>
                <w:rFonts w:ascii="Times New Roman" w:eastAsia="Times New Roman" w:hAnsi="Times New Roman"/>
                <w:b/>
                <w:sz w:val="20"/>
                <w:szCs w:val="20"/>
              </w:rPr>
            </w:pPr>
          </w:p>
        </w:tc>
        <w:tc>
          <w:tcPr>
            <w:tcW w:w="890" w:type="pct"/>
            <w:vAlign w:val="center"/>
          </w:tcPr>
          <w:p w:rsidR="00DC51C2" w:rsidRPr="00DC51C2" w:rsidRDefault="00DC51C2" w:rsidP="00DC51C2">
            <w:pPr>
              <w:spacing w:after="0" w:line="240" w:lineRule="auto"/>
              <w:rPr>
                <w:rFonts w:ascii="Times New Roman" w:eastAsia="Times New Roman" w:hAnsi="Times New Roman"/>
                <w:color w:val="FF0000"/>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90</w:t>
            </w:r>
          </w:p>
        </w:tc>
        <w:tc>
          <w:tcPr>
            <w:tcW w:w="820" w:type="pct"/>
            <w:vAlign w:val="center"/>
          </w:tcPr>
          <w:p w:rsidR="00DC51C2" w:rsidRPr="00DC51C2" w:rsidRDefault="00DC51C2" w:rsidP="00DC51C2">
            <w:pPr>
              <w:spacing w:after="0" w:line="240" w:lineRule="auto"/>
              <w:rPr>
                <w:rFonts w:ascii="Times New Roman" w:eastAsia="Times New Roman" w:hAnsi="Times New Roman"/>
                <w:b/>
                <w:sz w:val="20"/>
                <w:szCs w:val="20"/>
              </w:rPr>
            </w:pPr>
          </w:p>
        </w:tc>
        <w:tc>
          <w:tcPr>
            <w:tcW w:w="1315" w:type="pct"/>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Подставка для рук  в отсеке для хранения в выдвижном блоке УФО</w:t>
            </w:r>
          </w:p>
        </w:tc>
        <w:tc>
          <w:tcPr>
            <w:tcW w:w="857"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Наличие</w:t>
            </w:r>
          </w:p>
        </w:tc>
        <w:tc>
          <w:tcPr>
            <w:tcW w:w="856"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890" w:type="pct"/>
            <w:vAlign w:val="center"/>
          </w:tcPr>
          <w:p w:rsidR="00DC51C2" w:rsidRPr="00DC51C2" w:rsidRDefault="00DC51C2" w:rsidP="00DC51C2">
            <w:pPr>
              <w:spacing w:after="0" w:line="240" w:lineRule="auto"/>
              <w:rPr>
                <w:rFonts w:ascii="Times New Roman" w:eastAsia="Times New Roman" w:hAnsi="Times New Roman"/>
                <w:color w:val="FF0000"/>
                <w:sz w:val="20"/>
                <w:szCs w:val="20"/>
              </w:rPr>
            </w:pPr>
          </w:p>
        </w:tc>
      </w:tr>
      <w:tr w:rsidR="00DC51C2" w:rsidRPr="00DC51C2" w:rsidTr="00DC51C2">
        <w:trPr>
          <w:trHeight w:val="283"/>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91</w:t>
            </w:r>
          </w:p>
        </w:tc>
        <w:tc>
          <w:tcPr>
            <w:tcW w:w="820" w:type="pct"/>
            <w:vAlign w:val="center"/>
          </w:tcPr>
          <w:p w:rsidR="00DC51C2" w:rsidRPr="00DC51C2" w:rsidRDefault="00DC51C2" w:rsidP="00DC51C2">
            <w:pPr>
              <w:spacing w:after="0" w:line="240" w:lineRule="auto"/>
              <w:rPr>
                <w:rFonts w:ascii="Times New Roman" w:eastAsia="Times New Roman" w:hAnsi="Times New Roman"/>
                <w:b/>
                <w:sz w:val="20"/>
                <w:szCs w:val="20"/>
              </w:rPr>
            </w:pPr>
          </w:p>
        </w:tc>
        <w:tc>
          <w:tcPr>
            <w:tcW w:w="1315" w:type="pct"/>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Защита от несанкционированного доступа к управлению боксом «Электромагнитный считыватель» с бесконтактным магнитным ключем</w:t>
            </w:r>
          </w:p>
        </w:tc>
        <w:tc>
          <w:tcPr>
            <w:tcW w:w="857"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Наличие</w:t>
            </w:r>
          </w:p>
        </w:tc>
        <w:tc>
          <w:tcPr>
            <w:tcW w:w="856"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890" w:type="pct"/>
            <w:vAlign w:val="center"/>
          </w:tcPr>
          <w:p w:rsidR="00DC51C2" w:rsidRPr="00DC51C2" w:rsidRDefault="00DC51C2" w:rsidP="00DC51C2">
            <w:pPr>
              <w:spacing w:after="0" w:line="240" w:lineRule="auto"/>
              <w:rPr>
                <w:rFonts w:ascii="Times New Roman" w:eastAsia="Times New Roman" w:hAnsi="Times New Roman"/>
                <w:color w:val="FF0000"/>
                <w:sz w:val="20"/>
                <w:szCs w:val="20"/>
              </w:rPr>
            </w:pPr>
          </w:p>
        </w:tc>
      </w:tr>
      <w:tr w:rsidR="00DC51C2" w:rsidRPr="00DC51C2" w:rsidTr="00DC51C2">
        <w:trPr>
          <w:trHeight w:val="286"/>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92</w:t>
            </w:r>
          </w:p>
        </w:tc>
        <w:tc>
          <w:tcPr>
            <w:tcW w:w="820" w:type="pct"/>
            <w:vAlign w:val="center"/>
          </w:tcPr>
          <w:p w:rsidR="00DC51C2" w:rsidRPr="00DC51C2" w:rsidRDefault="00DC51C2" w:rsidP="00DC51C2">
            <w:pPr>
              <w:spacing w:after="0" w:line="240" w:lineRule="auto"/>
              <w:rPr>
                <w:rFonts w:ascii="Times New Roman" w:eastAsia="Times New Roman" w:hAnsi="Times New Roman"/>
                <w:b/>
                <w:sz w:val="20"/>
                <w:szCs w:val="20"/>
              </w:rPr>
            </w:pPr>
          </w:p>
        </w:tc>
        <w:tc>
          <w:tcPr>
            <w:tcW w:w="1315" w:type="pct"/>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Оригинальный бесконтактный магнитный ключ, шт</w:t>
            </w:r>
          </w:p>
        </w:tc>
        <w:tc>
          <w:tcPr>
            <w:tcW w:w="857"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856"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не менее 3</w:t>
            </w:r>
          </w:p>
        </w:tc>
        <w:tc>
          <w:tcPr>
            <w:tcW w:w="890" w:type="pct"/>
            <w:vAlign w:val="center"/>
          </w:tcPr>
          <w:p w:rsidR="00DC51C2" w:rsidRPr="00DC51C2" w:rsidRDefault="00DC51C2" w:rsidP="00DC51C2">
            <w:pPr>
              <w:spacing w:after="0" w:line="240" w:lineRule="auto"/>
              <w:rPr>
                <w:rFonts w:ascii="Times New Roman" w:eastAsia="Times New Roman" w:hAnsi="Times New Roman"/>
                <w:color w:val="FF0000"/>
                <w:sz w:val="20"/>
                <w:szCs w:val="20"/>
              </w:rPr>
            </w:pPr>
          </w:p>
        </w:tc>
      </w:tr>
      <w:tr w:rsidR="00DC51C2" w:rsidRPr="00DC51C2" w:rsidTr="00DC51C2">
        <w:trPr>
          <w:trHeight w:val="286"/>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93</w:t>
            </w:r>
          </w:p>
        </w:tc>
        <w:tc>
          <w:tcPr>
            <w:tcW w:w="820" w:type="pct"/>
            <w:vAlign w:val="center"/>
          </w:tcPr>
          <w:p w:rsidR="00DC51C2" w:rsidRPr="00DC51C2" w:rsidRDefault="00DC51C2" w:rsidP="00DC51C2">
            <w:pPr>
              <w:spacing w:after="0" w:line="240" w:lineRule="auto"/>
              <w:rPr>
                <w:rFonts w:ascii="Times New Roman" w:eastAsia="Times New Roman" w:hAnsi="Times New Roman"/>
                <w:b/>
                <w:sz w:val="20"/>
                <w:szCs w:val="20"/>
              </w:rPr>
            </w:pPr>
          </w:p>
        </w:tc>
        <w:tc>
          <w:tcPr>
            <w:tcW w:w="1315" w:type="pct"/>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 xml:space="preserve">При установке бокса на рабочее место Поставщик подтверждает защитную эффективность   бокса (эффективность работы фильтров очистки воздуха и скорости воздушных потоков в рабочей камере и рабочем проеме бокса) </w:t>
            </w:r>
          </w:p>
        </w:tc>
        <w:tc>
          <w:tcPr>
            <w:tcW w:w="857"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856" w:type="pct"/>
            <w:vAlign w:val="center"/>
          </w:tcPr>
          <w:p w:rsidR="00DC51C2" w:rsidRPr="00DC51C2" w:rsidRDefault="00DC51C2" w:rsidP="00DC51C2">
            <w:pPr>
              <w:spacing w:after="0" w:line="240" w:lineRule="auto"/>
              <w:rPr>
                <w:rFonts w:ascii="Times New Roman" w:eastAsia="Times New Roman" w:hAnsi="Times New Roman"/>
                <w:sz w:val="20"/>
                <w:szCs w:val="20"/>
              </w:rPr>
            </w:pPr>
          </w:p>
        </w:tc>
        <w:tc>
          <w:tcPr>
            <w:tcW w:w="890" w:type="pct"/>
            <w:vAlign w:val="center"/>
          </w:tcPr>
          <w:p w:rsidR="00DC51C2" w:rsidRPr="00DC51C2" w:rsidRDefault="00DC51C2" w:rsidP="00DC51C2">
            <w:pPr>
              <w:spacing w:after="0" w:line="240" w:lineRule="auto"/>
              <w:rPr>
                <w:rFonts w:ascii="Times New Roman" w:eastAsia="Times New Roman" w:hAnsi="Times New Roman"/>
                <w:color w:val="FF0000"/>
                <w:sz w:val="20"/>
                <w:szCs w:val="20"/>
              </w:rPr>
            </w:pPr>
          </w:p>
        </w:tc>
      </w:tr>
      <w:tr w:rsidR="00DC51C2" w:rsidRPr="00DC51C2" w:rsidTr="00DC51C2">
        <w:trPr>
          <w:trHeight w:val="286"/>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94</w:t>
            </w:r>
          </w:p>
        </w:tc>
        <w:tc>
          <w:tcPr>
            <w:tcW w:w="820" w:type="pct"/>
            <w:vAlign w:val="center"/>
          </w:tcPr>
          <w:p w:rsidR="00DC51C2" w:rsidRPr="00DC51C2" w:rsidRDefault="00DC51C2" w:rsidP="00DC51C2">
            <w:pPr>
              <w:spacing w:after="0" w:line="240" w:lineRule="auto"/>
              <w:rPr>
                <w:rFonts w:ascii="Times New Roman" w:eastAsia="Times New Roman" w:hAnsi="Times New Roman"/>
                <w:b/>
                <w:sz w:val="20"/>
                <w:szCs w:val="20"/>
              </w:rPr>
            </w:pPr>
          </w:p>
        </w:tc>
        <w:tc>
          <w:tcPr>
            <w:tcW w:w="1315" w:type="pct"/>
            <w:vAlign w:val="bottom"/>
          </w:tcPr>
          <w:p w:rsidR="00DC51C2" w:rsidRPr="00DC51C2" w:rsidRDefault="00DC51C2" w:rsidP="00DC51C2">
            <w:pPr>
              <w:spacing w:after="0" w:line="240" w:lineRule="auto"/>
              <w:rPr>
                <w:rFonts w:ascii="Times New Roman" w:eastAsia="Times New Roman" w:hAnsi="Times New Roman"/>
                <w:sz w:val="20"/>
                <w:szCs w:val="20"/>
                <w:lang w:eastAsia="ru-RU"/>
              </w:rPr>
            </w:pPr>
            <w:r w:rsidRPr="00DC51C2">
              <w:rPr>
                <w:rFonts w:ascii="Times New Roman" w:eastAsia="Times New Roman" w:hAnsi="Times New Roman"/>
                <w:sz w:val="20"/>
                <w:szCs w:val="20"/>
                <w:lang w:eastAsia="ru-RU"/>
              </w:rPr>
              <w:t xml:space="preserve">Регистрационное удостоверение в составе  заявки </w:t>
            </w:r>
          </w:p>
        </w:tc>
        <w:tc>
          <w:tcPr>
            <w:tcW w:w="857" w:type="pct"/>
            <w:vAlign w:val="center"/>
          </w:tcPr>
          <w:p w:rsidR="00DC51C2" w:rsidRPr="00DC51C2" w:rsidRDefault="00DC51C2" w:rsidP="00DC51C2">
            <w:pPr>
              <w:spacing w:after="0" w:line="240" w:lineRule="auto"/>
              <w:jc w:val="center"/>
              <w:rPr>
                <w:rFonts w:ascii="Times New Roman" w:eastAsia="Times New Roman" w:hAnsi="Times New Roman"/>
                <w:sz w:val="18"/>
                <w:szCs w:val="18"/>
                <w:lang w:eastAsia="ru-RU"/>
              </w:rPr>
            </w:pPr>
            <w:r w:rsidRPr="00DC51C2">
              <w:rPr>
                <w:rFonts w:ascii="Times New Roman" w:eastAsia="Times New Roman" w:hAnsi="Times New Roman"/>
                <w:sz w:val="18"/>
                <w:szCs w:val="18"/>
                <w:lang w:eastAsia="ru-RU"/>
              </w:rPr>
              <w:t>Наличие</w:t>
            </w:r>
          </w:p>
        </w:tc>
        <w:tc>
          <w:tcPr>
            <w:tcW w:w="856" w:type="pct"/>
            <w:vAlign w:val="center"/>
          </w:tcPr>
          <w:p w:rsidR="00DC51C2" w:rsidRPr="00DC51C2" w:rsidRDefault="00DC51C2" w:rsidP="00DC51C2">
            <w:pPr>
              <w:tabs>
                <w:tab w:val="center" w:pos="4677"/>
                <w:tab w:val="right" w:pos="9355"/>
              </w:tabs>
              <w:spacing w:after="0" w:line="360" w:lineRule="auto"/>
              <w:jc w:val="both"/>
              <w:rPr>
                <w:rFonts w:ascii="Times New Roman" w:eastAsia="Times New Roman" w:hAnsi="Times New Roman"/>
                <w:sz w:val="24"/>
                <w:szCs w:val="24"/>
              </w:rPr>
            </w:pPr>
          </w:p>
        </w:tc>
        <w:tc>
          <w:tcPr>
            <w:tcW w:w="890" w:type="pct"/>
            <w:vAlign w:val="center"/>
          </w:tcPr>
          <w:p w:rsidR="00DC51C2" w:rsidRPr="00DC51C2" w:rsidRDefault="00DC51C2" w:rsidP="00DC51C2">
            <w:pPr>
              <w:tabs>
                <w:tab w:val="center" w:pos="4677"/>
                <w:tab w:val="right" w:pos="9355"/>
              </w:tabs>
              <w:spacing w:after="0" w:line="360" w:lineRule="auto"/>
              <w:jc w:val="both"/>
              <w:rPr>
                <w:rFonts w:ascii="Times New Roman" w:eastAsia="Times New Roman" w:hAnsi="Times New Roman"/>
                <w:color w:val="FF0000"/>
                <w:sz w:val="24"/>
                <w:szCs w:val="24"/>
              </w:rPr>
            </w:pPr>
          </w:p>
        </w:tc>
      </w:tr>
      <w:tr w:rsidR="00DC51C2" w:rsidRPr="00DC51C2" w:rsidTr="00DC51C2">
        <w:trPr>
          <w:trHeight w:val="286"/>
        </w:trPr>
        <w:tc>
          <w:tcPr>
            <w:tcW w:w="263" w:type="pct"/>
            <w:vAlign w:val="center"/>
          </w:tcPr>
          <w:p w:rsidR="00DC51C2" w:rsidRPr="00DC51C2" w:rsidRDefault="00DC51C2" w:rsidP="00DC51C2">
            <w:pPr>
              <w:spacing w:after="0" w:line="240" w:lineRule="auto"/>
              <w:rPr>
                <w:rFonts w:ascii="Times New Roman" w:eastAsia="Times New Roman" w:hAnsi="Times New Roman"/>
                <w:sz w:val="20"/>
                <w:szCs w:val="20"/>
              </w:rPr>
            </w:pPr>
            <w:r w:rsidRPr="00DC51C2">
              <w:rPr>
                <w:rFonts w:ascii="Times New Roman" w:eastAsia="Times New Roman" w:hAnsi="Times New Roman"/>
                <w:sz w:val="20"/>
                <w:szCs w:val="20"/>
              </w:rPr>
              <w:t>95</w:t>
            </w:r>
          </w:p>
        </w:tc>
        <w:tc>
          <w:tcPr>
            <w:tcW w:w="820" w:type="pct"/>
            <w:vAlign w:val="center"/>
          </w:tcPr>
          <w:p w:rsidR="00DC51C2" w:rsidRPr="00DC51C2" w:rsidRDefault="00DC51C2" w:rsidP="00DC51C2">
            <w:pPr>
              <w:tabs>
                <w:tab w:val="center" w:pos="4677"/>
                <w:tab w:val="right" w:pos="9355"/>
              </w:tabs>
              <w:spacing w:after="0" w:line="360" w:lineRule="auto"/>
              <w:jc w:val="both"/>
              <w:rPr>
                <w:rFonts w:ascii="Times New Roman" w:eastAsia="Times New Roman" w:hAnsi="Times New Roman"/>
                <w:b/>
                <w:sz w:val="24"/>
                <w:szCs w:val="24"/>
              </w:rPr>
            </w:pPr>
          </w:p>
        </w:tc>
        <w:tc>
          <w:tcPr>
            <w:tcW w:w="1315" w:type="pct"/>
            <w:vAlign w:val="bottom"/>
          </w:tcPr>
          <w:p w:rsidR="00DC51C2" w:rsidRPr="00DC51C2" w:rsidRDefault="00DC51C2" w:rsidP="00DC51C2">
            <w:pPr>
              <w:spacing w:after="0" w:line="240" w:lineRule="auto"/>
              <w:rPr>
                <w:rFonts w:ascii="Times New Roman" w:eastAsia="Times New Roman" w:hAnsi="Times New Roman"/>
                <w:sz w:val="20"/>
                <w:szCs w:val="20"/>
                <w:lang w:eastAsia="ru-RU"/>
              </w:rPr>
            </w:pPr>
            <w:r w:rsidRPr="00DC51C2">
              <w:rPr>
                <w:rFonts w:ascii="Times New Roman" w:eastAsia="Times New Roman" w:hAnsi="Times New Roman"/>
                <w:sz w:val="20"/>
                <w:szCs w:val="20"/>
                <w:lang w:eastAsia="ru-RU"/>
              </w:rPr>
              <w:t xml:space="preserve">Сертификат соответствия  международному стандарту </w:t>
            </w:r>
            <w:r w:rsidRPr="00DC51C2">
              <w:rPr>
                <w:rFonts w:ascii="Times New Roman" w:eastAsia="Times New Roman" w:hAnsi="Times New Roman"/>
                <w:sz w:val="20"/>
                <w:szCs w:val="20"/>
                <w:lang w:val="en-US" w:eastAsia="ru-RU"/>
              </w:rPr>
              <w:t>DIN</w:t>
            </w:r>
            <w:r w:rsidRPr="00DC51C2">
              <w:rPr>
                <w:rFonts w:ascii="Times New Roman" w:eastAsia="Times New Roman" w:hAnsi="Times New Roman"/>
                <w:sz w:val="20"/>
                <w:szCs w:val="20"/>
                <w:lang w:eastAsia="ru-RU"/>
              </w:rPr>
              <w:t xml:space="preserve"> </w:t>
            </w:r>
            <w:r w:rsidRPr="00DC51C2">
              <w:rPr>
                <w:rFonts w:ascii="Times New Roman" w:eastAsia="Times New Roman" w:hAnsi="Times New Roman"/>
                <w:sz w:val="20"/>
                <w:szCs w:val="20"/>
                <w:lang w:val="en-US" w:eastAsia="ru-RU"/>
              </w:rPr>
              <w:t>EN</w:t>
            </w:r>
            <w:r w:rsidRPr="00DC51C2">
              <w:rPr>
                <w:rFonts w:ascii="Times New Roman" w:eastAsia="Times New Roman" w:hAnsi="Times New Roman"/>
                <w:sz w:val="20"/>
                <w:szCs w:val="20"/>
                <w:lang w:eastAsia="ru-RU"/>
              </w:rPr>
              <w:t xml:space="preserve"> 12469:2000-09 в составе  заявки</w:t>
            </w:r>
          </w:p>
        </w:tc>
        <w:tc>
          <w:tcPr>
            <w:tcW w:w="857" w:type="pct"/>
            <w:vAlign w:val="center"/>
          </w:tcPr>
          <w:p w:rsidR="00DC51C2" w:rsidRPr="00DC51C2" w:rsidRDefault="00DC51C2" w:rsidP="00DC51C2">
            <w:pPr>
              <w:spacing w:after="0" w:line="240" w:lineRule="auto"/>
              <w:jc w:val="center"/>
              <w:rPr>
                <w:rFonts w:ascii="Times New Roman" w:eastAsia="Times New Roman" w:hAnsi="Times New Roman"/>
                <w:sz w:val="18"/>
                <w:szCs w:val="18"/>
                <w:lang w:eastAsia="ru-RU"/>
              </w:rPr>
            </w:pPr>
            <w:r w:rsidRPr="00DC51C2">
              <w:rPr>
                <w:rFonts w:ascii="Times New Roman" w:eastAsia="Times New Roman" w:hAnsi="Times New Roman"/>
                <w:sz w:val="18"/>
                <w:szCs w:val="18"/>
                <w:lang w:eastAsia="ru-RU"/>
              </w:rPr>
              <w:t>Наличие</w:t>
            </w:r>
          </w:p>
        </w:tc>
        <w:tc>
          <w:tcPr>
            <w:tcW w:w="856" w:type="pct"/>
            <w:vAlign w:val="center"/>
          </w:tcPr>
          <w:p w:rsidR="00DC51C2" w:rsidRPr="00DC51C2" w:rsidRDefault="00DC51C2" w:rsidP="00DC51C2">
            <w:pPr>
              <w:tabs>
                <w:tab w:val="center" w:pos="4677"/>
                <w:tab w:val="right" w:pos="9355"/>
              </w:tabs>
              <w:spacing w:after="0" w:line="360" w:lineRule="auto"/>
              <w:jc w:val="both"/>
              <w:rPr>
                <w:rFonts w:ascii="Times New Roman" w:eastAsia="Times New Roman" w:hAnsi="Times New Roman"/>
                <w:sz w:val="24"/>
                <w:szCs w:val="24"/>
              </w:rPr>
            </w:pPr>
          </w:p>
        </w:tc>
        <w:tc>
          <w:tcPr>
            <w:tcW w:w="890" w:type="pct"/>
            <w:vAlign w:val="center"/>
          </w:tcPr>
          <w:p w:rsidR="00DC51C2" w:rsidRPr="00DC51C2" w:rsidRDefault="00DC51C2" w:rsidP="00DC51C2">
            <w:pPr>
              <w:tabs>
                <w:tab w:val="center" w:pos="4677"/>
                <w:tab w:val="right" w:pos="9355"/>
              </w:tabs>
              <w:spacing w:after="0" w:line="360" w:lineRule="auto"/>
              <w:jc w:val="both"/>
              <w:rPr>
                <w:rFonts w:ascii="Times New Roman" w:eastAsia="Times New Roman" w:hAnsi="Times New Roman"/>
                <w:color w:val="FF0000"/>
                <w:sz w:val="24"/>
                <w:szCs w:val="24"/>
              </w:rPr>
            </w:pPr>
          </w:p>
        </w:tc>
      </w:tr>
    </w:tbl>
    <w:p w:rsidR="00DC51C2" w:rsidRPr="00DC51C2" w:rsidRDefault="00DC51C2" w:rsidP="00DC51C2">
      <w:pPr>
        <w:spacing w:after="0" w:line="240" w:lineRule="auto"/>
        <w:jc w:val="both"/>
        <w:rPr>
          <w:rFonts w:ascii="Times New Roman" w:eastAsia="Times New Roman" w:hAnsi="Times New Roman"/>
          <w:sz w:val="20"/>
          <w:szCs w:val="20"/>
          <w:lang w:eastAsia="ru-RU"/>
        </w:rPr>
      </w:pPr>
    </w:p>
    <w:p w:rsidR="00DC51C2" w:rsidRPr="00DC51C2" w:rsidRDefault="00DC51C2" w:rsidP="00DC51C2">
      <w:pPr>
        <w:spacing w:after="0" w:line="240" w:lineRule="auto"/>
        <w:jc w:val="both"/>
        <w:rPr>
          <w:rFonts w:ascii="Times New Roman" w:eastAsia="Times New Roman" w:hAnsi="Times New Roman"/>
        </w:rPr>
      </w:pPr>
      <w:r w:rsidRPr="00DC51C2">
        <w:rPr>
          <w:rFonts w:ascii="Times New Roman" w:eastAsia="Times New Roman" w:hAnsi="Times New Roman"/>
          <w:b/>
        </w:rPr>
        <w:t xml:space="preserve">Условия качества: </w:t>
      </w:r>
      <w:r w:rsidRPr="00DC51C2">
        <w:rPr>
          <w:rFonts w:ascii="Times New Roman" w:eastAsia="Times New Roman" w:hAnsi="Times New Roman"/>
        </w:rPr>
        <w:t xml:space="preserve">Товар должен быть не ранее 2016 года выпуска, новым, ранее не использованным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 </w:t>
      </w:r>
    </w:p>
    <w:p w:rsidR="00DC51C2" w:rsidRPr="00DC51C2" w:rsidRDefault="00DC51C2" w:rsidP="00DC51C2">
      <w:pPr>
        <w:spacing w:after="0" w:line="240" w:lineRule="auto"/>
        <w:jc w:val="both"/>
        <w:rPr>
          <w:rFonts w:ascii="Times New Roman" w:eastAsia="Times New Roman" w:hAnsi="Times New Roman"/>
          <w:spacing w:val="-4"/>
        </w:rPr>
      </w:pPr>
      <w:r w:rsidRPr="00DC51C2">
        <w:rPr>
          <w:rFonts w:ascii="Times New Roman" w:eastAsia="Times New Roman" w:hAnsi="Times New Roman"/>
        </w:rPr>
        <w:t xml:space="preserve">Товар должен поставляться в оригинальной упаковке производителя без нарушения ее целостности. Упаковка Товара должна обеспечивать его защиту от климатических и механических повреждений при транспортировании, погрузо-разгрузочных работах и хранении согласно действующим нормативным документам на Товар. Поставщик должен представить вместе с Товаром оригиналы или надлежаще заверенные копии документов, подтверждающих качество Товара и соответствие его требованиям технической документации. </w:t>
      </w:r>
    </w:p>
    <w:p w:rsidR="00DC51C2" w:rsidRPr="00DC51C2" w:rsidRDefault="00DC51C2" w:rsidP="00DC51C2">
      <w:pPr>
        <w:suppressAutoHyphens/>
        <w:spacing w:after="0" w:line="240" w:lineRule="auto"/>
        <w:jc w:val="both"/>
        <w:rPr>
          <w:rFonts w:ascii="Times New Roman" w:eastAsia="Times New Roman" w:hAnsi="Times New Roman"/>
          <w:sz w:val="24"/>
          <w:szCs w:val="24"/>
        </w:rPr>
      </w:pPr>
    </w:p>
    <w:tbl>
      <w:tblPr>
        <w:tblW w:w="10204" w:type="dxa"/>
        <w:tblInd w:w="108" w:type="dxa"/>
        <w:tblLook w:val="00A0" w:firstRow="1" w:lastRow="0" w:firstColumn="1" w:lastColumn="0" w:noHBand="0" w:noVBand="0"/>
      </w:tblPr>
      <w:tblGrid>
        <w:gridCol w:w="2551"/>
        <w:gridCol w:w="2551"/>
        <w:gridCol w:w="2551"/>
        <w:gridCol w:w="2551"/>
      </w:tblGrid>
      <w:tr w:rsidR="00DC51C2" w:rsidRPr="00DC51C2" w:rsidTr="00DC51C2">
        <w:tc>
          <w:tcPr>
            <w:tcW w:w="5102" w:type="dxa"/>
            <w:gridSpan w:val="2"/>
          </w:tcPr>
          <w:p w:rsidR="00DC51C2" w:rsidRPr="00DC51C2" w:rsidRDefault="00DC51C2" w:rsidP="00DC51C2">
            <w:pPr>
              <w:suppressAutoHyphens/>
              <w:spacing w:after="0" w:line="240" w:lineRule="auto"/>
              <w:jc w:val="both"/>
              <w:rPr>
                <w:rFonts w:ascii="Times New Roman" w:eastAsia="Times New Roman" w:hAnsi="Times New Roman"/>
                <w:b/>
                <w:sz w:val="24"/>
                <w:szCs w:val="24"/>
              </w:rPr>
            </w:pPr>
            <w:r w:rsidRPr="00DC51C2">
              <w:rPr>
                <w:rFonts w:ascii="Times New Roman" w:eastAsia="Times New Roman" w:hAnsi="Times New Roman"/>
                <w:b/>
                <w:sz w:val="24"/>
                <w:szCs w:val="24"/>
              </w:rPr>
              <w:t>«ПОКУПАТЕЛЬ»</w:t>
            </w:r>
          </w:p>
        </w:tc>
        <w:tc>
          <w:tcPr>
            <w:tcW w:w="5102" w:type="dxa"/>
            <w:gridSpan w:val="2"/>
          </w:tcPr>
          <w:p w:rsidR="00DC51C2" w:rsidRPr="00DC51C2" w:rsidRDefault="00DC51C2" w:rsidP="00DC51C2">
            <w:pPr>
              <w:suppressAutoHyphens/>
              <w:spacing w:after="0" w:line="240" w:lineRule="auto"/>
              <w:jc w:val="both"/>
              <w:rPr>
                <w:rFonts w:ascii="Times New Roman" w:eastAsia="Times New Roman" w:hAnsi="Times New Roman"/>
                <w:b/>
                <w:sz w:val="24"/>
                <w:szCs w:val="24"/>
              </w:rPr>
            </w:pPr>
            <w:r w:rsidRPr="00DC51C2">
              <w:rPr>
                <w:rFonts w:ascii="Times New Roman" w:eastAsia="Times New Roman" w:hAnsi="Times New Roman"/>
                <w:b/>
                <w:sz w:val="24"/>
                <w:szCs w:val="24"/>
              </w:rPr>
              <w:t>«ПОСТАВЩИК»</w:t>
            </w:r>
          </w:p>
        </w:tc>
      </w:tr>
      <w:tr w:rsidR="00DC51C2" w:rsidRPr="00DC51C2" w:rsidTr="00DC51C2">
        <w:tc>
          <w:tcPr>
            <w:tcW w:w="5102" w:type="dxa"/>
            <w:gridSpan w:val="2"/>
          </w:tcPr>
          <w:p w:rsidR="00DC51C2" w:rsidRPr="00DC51C2" w:rsidRDefault="00DC51C2" w:rsidP="00DC51C2">
            <w:pPr>
              <w:suppressAutoHyphens/>
              <w:spacing w:after="0" w:line="240" w:lineRule="auto"/>
              <w:rPr>
                <w:rFonts w:ascii="Times New Roman" w:eastAsia="Times New Roman" w:hAnsi="Times New Roman"/>
                <w:sz w:val="24"/>
                <w:szCs w:val="24"/>
              </w:rPr>
            </w:pPr>
            <w:r w:rsidRPr="00DC51C2">
              <w:rPr>
                <w:rFonts w:ascii="Times New Roman" w:eastAsia="Times New Roman" w:hAnsi="Times New Roman"/>
                <w:b/>
                <w:sz w:val="24"/>
                <w:szCs w:val="24"/>
              </w:rPr>
              <w:t>ОАО «Богдановичский комбикормовый завод»</w:t>
            </w:r>
          </w:p>
        </w:tc>
        <w:tc>
          <w:tcPr>
            <w:tcW w:w="5102" w:type="dxa"/>
            <w:gridSpan w:val="2"/>
          </w:tcPr>
          <w:p w:rsidR="00DC51C2" w:rsidRPr="00DC51C2" w:rsidRDefault="00DC51C2" w:rsidP="00DC51C2">
            <w:pPr>
              <w:suppressAutoHyphens/>
              <w:spacing w:after="0" w:line="240" w:lineRule="auto"/>
              <w:rPr>
                <w:rFonts w:ascii="Times New Roman" w:eastAsia="Times New Roman" w:hAnsi="Times New Roman"/>
                <w:b/>
                <w:sz w:val="24"/>
                <w:szCs w:val="24"/>
              </w:rPr>
            </w:pPr>
          </w:p>
        </w:tc>
      </w:tr>
      <w:tr w:rsidR="00DC51C2" w:rsidRPr="00DC51C2" w:rsidTr="00DC51C2">
        <w:tc>
          <w:tcPr>
            <w:tcW w:w="5102" w:type="dxa"/>
            <w:gridSpan w:val="2"/>
          </w:tcPr>
          <w:p w:rsidR="00DC51C2" w:rsidRPr="00DC51C2" w:rsidRDefault="00DC51C2" w:rsidP="00DC51C2">
            <w:pPr>
              <w:suppressAutoHyphens/>
              <w:spacing w:after="0" w:line="240" w:lineRule="auto"/>
              <w:rPr>
                <w:rFonts w:ascii="Times New Roman" w:eastAsia="Times New Roman" w:hAnsi="Times New Roman"/>
                <w:sz w:val="24"/>
                <w:szCs w:val="24"/>
              </w:rPr>
            </w:pPr>
          </w:p>
        </w:tc>
        <w:tc>
          <w:tcPr>
            <w:tcW w:w="5102" w:type="dxa"/>
            <w:gridSpan w:val="2"/>
          </w:tcPr>
          <w:p w:rsidR="00DC51C2" w:rsidRPr="00DC51C2" w:rsidRDefault="00DC51C2" w:rsidP="00DC51C2">
            <w:pPr>
              <w:suppressAutoHyphens/>
              <w:spacing w:after="0" w:line="240" w:lineRule="auto"/>
              <w:rPr>
                <w:rFonts w:ascii="Times New Roman" w:eastAsia="Times New Roman" w:hAnsi="Times New Roman"/>
                <w:sz w:val="24"/>
                <w:szCs w:val="24"/>
              </w:rPr>
            </w:pPr>
          </w:p>
        </w:tc>
      </w:tr>
      <w:tr w:rsidR="00DC51C2" w:rsidRPr="00DC51C2" w:rsidTr="00DC51C2">
        <w:tc>
          <w:tcPr>
            <w:tcW w:w="5102" w:type="dxa"/>
            <w:gridSpan w:val="2"/>
          </w:tcPr>
          <w:p w:rsidR="00DC51C2" w:rsidRPr="00DC51C2" w:rsidRDefault="00DC51C2" w:rsidP="00DC51C2">
            <w:pPr>
              <w:suppressAutoHyphens/>
              <w:spacing w:after="0" w:line="240" w:lineRule="auto"/>
              <w:rPr>
                <w:rFonts w:ascii="Times New Roman" w:eastAsia="Times New Roman" w:hAnsi="Times New Roman"/>
                <w:sz w:val="24"/>
                <w:szCs w:val="24"/>
              </w:rPr>
            </w:pPr>
            <w:r w:rsidRPr="00DC51C2">
              <w:rPr>
                <w:rFonts w:ascii="Times New Roman" w:eastAsia="Times New Roman" w:hAnsi="Times New Roman"/>
                <w:sz w:val="24"/>
                <w:szCs w:val="24"/>
              </w:rPr>
              <w:t>Генеральный директор</w:t>
            </w:r>
          </w:p>
        </w:tc>
        <w:tc>
          <w:tcPr>
            <w:tcW w:w="5102" w:type="dxa"/>
            <w:gridSpan w:val="2"/>
          </w:tcPr>
          <w:p w:rsidR="00DC51C2" w:rsidRPr="00DC51C2" w:rsidRDefault="00DC51C2" w:rsidP="00DC51C2">
            <w:pPr>
              <w:suppressAutoHyphens/>
              <w:spacing w:after="0" w:line="240" w:lineRule="auto"/>
              <w:rPr>
                <w:rFonts w:ascii="Times New Roman" w:eastAsia="Times New Roman" w:hAnsi="Times New Roman"/>
                <w:sz w:val="24"/>
                <w:szCs w:val="24"/>
                <w:lang w:val="en-US"/>
              </w:rPr>
            </w:pPr>
          </w:p>
        </w:tc>
      </w:tr>
      <w:tr w:rsidR="00DC51C2" w:rsidRPr="00DC51C2" w:rsidTr="00DC51C2">
        <w:tc>
          <w:tcPr>
            <w:tcW w:w="5102" w:type="dxa"/>
            <w:gridSpan w:val="2"/>
          </w:tcPr>
          <w:p w:rsidR="00DC51C2" w:rsidRPr="00DC51C2" w:rsidRDefault="00DC51C2" w:rsidP="00DC51C2">
            <w:pPr>
              <w:suppressAutoHyphens/>
              <w:spacing w:after="0" w:line="240" w:lineRule="auto"/>
              <w:rPr>
                <w:rFonts w:ascii="Times New Roman" w:eastAsia="Times New Roman" w:hAnsi="Times New Roman"/>
                <w:sz w:val="24"/>
                <w:szCs w:val="24"/>
              </w:rPr>
            </w:pPr>
          </w:p>
        </w:tc>
        <w:tc>
          <w:tcPr>
            <w:tcW w:w="5102" w:type="dxa"/>
            <w:gridSpan w:val="2"/>
          </w:tcPr>
          <w:p w:rsidR="00DC51C2" w:rsidRPr="00DC51C2" w:rsidRDefault="00DC51C2" w:rsidP="00DC51C2">
            <w:pPr>
              <w:suppressAutoHyphens/>
              <w:spacing w:after="0" w:line="240" w:lineRule="auto"/>
              <w:rPr>
                <w:rFonts w:ascii="Times New Roman" w:eastAsia="Times New Roman" w:hAnsi="Times New Roman"/>
                <w:sz w:val="24"/>
                <w:szCs w:val="24"/>
                <w:lang w:val="en-US"/>
              </w:rPr>
            </w:pPr>
          </w:p>
        </w:tc>
      </w:tr>
      <w:tr w:rsidR="00DC51C2" w:rsidRPr="00DC51C2" w:rsidTr="00DC51C2">
        <w:tc>
          <w:tcPr>
            <w:tcW w:w="2551" w:type="dxa"/>
          </w:tcPr>
          <w:p w:rsidR="00DC51C2" w:rsidRPr="00DC51C2" w:rsidRDefault="00DC51C2" w:rsidP="00DC51C2">
            <w:pPr>
              <w:pBdr>
                <w:bottom w:val="dotted" w:sz="4" w:space="1" w:color="auto"/>
              </w:pBdr>
              <w:suppressAutoHyphens/>
              <w:spacing w:after="0" w:line="240" w:lineRule="auto"/>
              <w:rPr>
                <w:rFonts w:ascii="Times New Roman" w:eastAsia="Times New Roman" w:hAnsi="Times New Roman"/>
                <w:sz w:val="24"/>
                <w:szCs w:val="24"/>
              </w:rPr>
            </w:pPr>
          </w:p>
        </w:tc>
        <w:tc>
          <w:tcPr>
            <w:tcW w:w="2551" w:type="dxa"/>
          </w:tcPr>
          <w:p w:rsidR="00DC51C2" w:rsidRPr="00DC51C2" w:rsidRDefault="00DC51C2" w:rsidP="00DC51C2">
            <w:pPr>
              <w:suppressAutoHyphens/>
              <w:spacing w:after="0" w:line="240" w:lineRule="auto"/>
              <w:rPr>
                <w:rFonts w:ascii="Times New Roman" w:eastAsia="Times New Roman" w:hAnsi="Times New Roman"/>
                <w:sz w:val="24"/>
                <w:szCs w:val="24"/>
              </w:rPr>
            </w:pPr>
            <w:r w:rsidRPr="00DC51C2">
              <w:rPr>
                <w:rFonts w:ascii="Times New Roman" w:eastAsia="Times New Roman" w:hAnsi="Times New Roman"/>
                <w:sz w:val="24"/>
                <w:szCs w:val="24"/>
              </w:rPr>
              <w:t>В.В. Буксман</w:t>
            </w:r>
          </w:p>
        </w:tc>
        <w:tc>
          <w:tcPr>
            <w:tcW w:w="2551" w:type="dxa"/>
          </w:tcPr>
          <w:p w:rsidR="00DC51C2" w:rsidRPr="00DC51C2" w:rsidRDefault="00DC51C2" w:rsidP="00DC51C2">
            <w:pPr>
              <w:pBdr>
                <w:bottom w:val="dotted" w:sz="4" w:space="1" w:color="auto"/>
              </w:pBdr>
              <w:suppressAutoHyphens/>
              <w:spacing w:after="0" w:line="240" w:lineRule="auto"/>
              <w:rPr>
                <w:rFonts w:ascii="Times New Roman" w:eastAsia="Times New Roman" w:hAnsi="Times New Roman"/>
                <w:sz w:val="24"/>
                <w:szCs w:val="24"/>
                <w:lang w:val="en-US"/>
              </w:rPr>
            </w:pPr>
          </w:p>
        </w:tc>
        <w:tc>
          <w:tcPr>
            <w:tcW w:w="2551" w:type="dxa"/>
          </w:tcPr>
          <w:p w:rsidR="00DC51C2" w:rsidRPr="00DC51C2" w:rsidRDefault="00DC51C2" w:rsidP="00DC51C2">
            <w:pPr>
              <w:suppressAutoHyphens/>
              <w:spacing w:after="0" w:line="240" w:lineRule="auto"/>
              <w:rPr>
                <w:rFonts w:ascii="Times New Roman" w:eastAsia="Times New Roman" w:hAnsi="Times New Roman"/>
                <w:sz w:val="24"/>
                <w:szCs w:val="24"/>
                <w:lang w:val="en-US"/>
              </w:rPr>
            </w:pPr>
          </w:p>
        </w:tc>
      </w:tr>
      <w:tr w:rsidR="00DC51C2" w:rsidRPr="00DC51C2" w:rsidTr="00DC51C2">
        <w:tc>
          <w:tcPr>
            <w:tcW w:w="2551" w:type="dxa"/>
          </w:tcPr>
          <w:p w:rsidR="00DC51C2" w:rsidRPr="00DC51C2" w:rsidRDefault="00DC51C2" w:rsidP="00DC51C2">
            <w:pPr>
              <w:suppressAutoHyphens/>
              <w:spacing w:after="0" w:line="240" w:lineRule="auto"/>
              <w:rPr>
                <w:rFonts w:ascii="Times New Roman" w:eastAsia="Times New Roman" w:hAnsi="Times New Roman"/>
                <w:sz w:val="20"/>
                <w:szCs w:val="24"/>
              </w:rPr>
            </w:pPr>
            <w:r w:rsidRPr="00DC51C2">
              <w:rPr>
                <w:rFonts w:ascii="Times New Roman" w:eastAsia="Times New Roman" w:hAnsi="Times New Roman"/>
                <w:sz w:val="20"/>
                <w:szCs w:val="24"/>
              </w:rPr>
              <w:t>.</w:t>
            </w:r>
          </w:p>
        </w:tc>
        <w:tc>
          <w:tcPr>
            <w:tcW w:w="2551" w:type="dxa"/>
          </w:tcPr>
          <w:p w:rsidR="00DC51C2" w:rsidRPr="00DC51C2" w:rsidRDefault="00DC51C2" w:rsidP="00DC51C2">
            <w:pPr>
              <w:suppressAutoHyphens/>
              <w:spacing w:after="0" w:line="240" w:lineRule="auto"/>
              <w:rPr>
                <w:rFonts w:ascii="Times New Roman" w:eastAsia="Times New Roman" w:hAnsi="Times New Roman"/>
                <w:sz w:val="24"/>
                <w:szCs w:val="24"/>
              </w:rPr>
            </w:pPr>
          </w:p>
        </w:tc>
        <w:tc>
          <w:tcPr>
            <w:tcW w:w="2551" w:type="dxa"/>
          </w:tcPr>
          <w:p w:rsidR="00DC51C2" w:rsidRPr="00DC51C2" w:rsidRDefault="00DC51C2" w:rsidP="00DC51C2">
            <w:pPr>
              <w:suppressAutoHyphens/>
              <w:spacing w:after="0" w:line="240" w:lineRule="auto"/>
              <w:rPr>
                <w:rFonts w:ascii="Times New Roman" w:eastAsia="Times New Roman" w:hAnsi="Times New Roman"/>
                <w:sz w:val="20"/>
                <w:szCs w:val="24"/>
                <w:lang w:val="en-US"/>
              </w:rPr>
            </w:pPr>
          </w:p>
        </w:tc>
        <w:tc>
          <w:tcPr>
            <w:tcW w:w="2551" w:type="dxa"/>
          </w:tcPr>
          <w:p w:rsidR="00DC51C2" w:rsidRPr="00DC51C2" w:rsidRDefault="00DC51C2" w:rsidP="00DC51C2">
            <w:pPr>
              <w:suppressAutoHyphens/>
              <w:spacing w:after="0" w:line="240" w:lineRule="auto"/>
              <w:rPr>
                <w:rFonts w:ascii="Times New Roman" w:eastAsia="Times New Roman" w:hAnsi="Times New Roman"/>
                <w:sz w:val="24"/>
                <w:szCs w:val="24"/>
                <w:lang w:val="en-US"/>
              </w:rPr>
            </w:pPr>
          </w:p>
        </w:tc>
      </w:tr>
    </w:tbl>
    <w:p w:rsidR="00DC51C2" w:rsidRPr="00DC51C2" w:rsidRDefault="00DC51C2" w:rsidP="00DC51C2">
      <w:pPr>
        <w:suppressAutoHyphens/>
        <w:spacing w:after="0" w:line="240" w:lineRule="auto"/>
        <w:jc w:val="both"/>
        <w:rPr>
          <w:rFonts w:ascii="Times New Roman" w:eastAsia="Times New Roman" w:hAnsi="Times New Roman"/>
          <w:sz w:val="24"/>
          <w:szCs w:val="24"/>
        </w:rPr>
      </w:pPr>
    </w:p>
    <w:p w:rsidR="0011464F" w:rsidRPr="001D3871" w:rsidRDefault="0011464F" w:rsidP="008A14A8">
      <w:pPr>
        <w:spacing w:after="0" w:line="240" w:lineRule="auto"/>
        <w:rPr>
          <w:rFonts w:ascii="Times New Roman" w:hAnsi="Times New Roman"/>
          <w:b/>
          <w:smallCaps/>
          <w:sz w:val="24"/>
          <w:szCs w:val="24"/>
        </w:rPr>
      </w:pPr>
    </w:p>
    <w:sectPr w:rsidR="0011464F" w:rsidRPr="001D3871" w:rsidSect="00D94209">
      <w:footerReference w:type="default" r:id="rId16"/>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26B" w:rsidRDefault="007C626B" w:rsidP="00D72456">
      <w:pPr>
        <w:spacing w:after="0" w:line="240" w:lineRule="auto"/>
      </w:pPr>
      <w:r>
        <w:separator/>
      </w:r>
    </w:p>
  </w:endnote>
  <w:endnote w:type="continuationSeparator" w:id="0">
    <w:p w:rsidR="007C626B" w:rsidRDefault="007C626B"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26B" w:rsidRDefault="007C626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26B" w:rsidRDefault="007C626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26B" w:rsidRPr="00B072BB" w:rsidRDefault="007C626B" w:rsidP="00DC51C2">
    <w:pPr>
      <w:pStyle w:val="a8"/>
      <w:spacing w:before="120"/>
      <w:jc w:val="right"/>
      <w:rPr>
        <w:sz w:val="20"/>
      </w:rPr>
    </w:pPr>
    <w:r w:rsidRPr="00B072BB">
      <w:rPr>
        <w:sz w:val="20"/>
      </w:rPr>
      <w:fldChar w:fldCharType="begin"/>
    </w:r>
    <w:r w:rsidRPr="00B072BB">
      <w:rPr>
        <w:sz w:val="20"/>
      </w:rPr>
      <w:instrText>PAGE   \* MERGEFORMAT</w:instrText>
    </w:r>
    <w:r w:rsidRPr="00B072BB">
      <w:rPr>
        <w:sz w:val="20"/>
      </w:rPr>
      <w:fldChar w:fldCharType="separate"/>
    </w:r>
    <w:r w:rsidR="0096744B">
      <w:rPr>
        <w:noProof/>
        <w:sz w:val="20"/>
      </w:rPr>
      <w:t>11</w:t>
    </w:r>
    <w:r w:rsidRPr="00B072BB">
      <w:rPr>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26B" w:rsidRDefault="007C626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26B" w:rsidRDefault="007C626B" w:rsidP="00D72456">
      <w:pPr>
        <w:spacing w:after="0" w:line="240" w:lineRule="auto"/>
      </w:pPr>
      <w:r>
        <w:separator/>
      </w:r>
    </w:p>
  </w:footnote>
  <w:footnote w:type="continuationSeparator" w:id="0">
    <w:p w:rsidR="007C626B" w:rsidRDefault="007C626B"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26B" w:rsidRPr="00871A57" w:rsidRDefault="007C626B" w:rsidP="0090779D">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7C626B" w:rsidRPr="001D3871" w:rsidRDefault="007C626B" w:rsidP="0090779D">
    <w:pPr>
      <w:spacing w:after="0" w:line="240" w:lineRule="auto"/>
      <w:ind w:left="4956"/>
      <w:jc w:val="right"/>
      <w:rPr>
        <w:rFonts w:ascii="Times New Roman" w:hAnsi="Times New Roman"/>
        <w:b/>
        <w:smallCaps/>
        <w:sz w:val="24"/>
        <w:szCs w:val="24"/>
      </w:rPr>
    </w:pPr>
    <w:r w:rsidRPr="001D3871">
      <w:rPr>
        <w:rFonts w:ascii="Times New Roman" w:hAnsi="Times New Roman"/>
        <w:b/>
        <w:smallCaps/>
        <w:sz w:val="24"/>
        <w:szCs w:val="24"/>
      </w:rPr>
      <w:t>к извещению №</w:t>
    </w:r>
    <w:r>
      <w:rPr>
        <w:rFonts w:ascii="Times New Roman" w:hAnsi="Times New Roman"/>
        <w:b/>
        <w:smallCaps/>
        <w:sz w:val="24"/>
        <w:szCs w:val="24"/>
      </w:rPr>
      <w:t>2843</w:t>
    </w:r>
    <w:r w:rsidRPr="001D3871">
      <w:rPr>
        <w:rFonts w:ascii="Times New Roman" w:hAnsi="Times New Roman"/>
        <w:b/>
        <w:smallCaps/>
        <w:sz w:val="24"/>
        <w:szCs w:val="24"/>
      </w:rPr>
      <w:t xml:space="preserve"> от «</w:t>
    </w:r>
    <w:r>
      <w:rPr>
        <w:rFonts w:ascii="Times New Roman" w:hAnsi="Times New Roman"/>
        <w:b/>
        <w:smallCaps/>
        <w:sz w:val="24"/>
        <w:szCs w:val="24"/>
      </w:rPr>
      <w:t>05</w:t>
    </w:r>
    <w:r w:rsidRPr="001D3871">
      <w:rPr>
        <w:rFonts w:ascii="Times New Roman" w:hAnsi="Times New Roman"/>
        <w:b/>
        <w:smallCaps/>
        <w:sz w:val="24"/>
        <w:szCs w:val="24"/>
      </w:rPr>
      <w:t xml:space="preserve">» </w:t>
    </w:r>
    <w:r>
      <w:rPr>
        <w:rFonts w:ascii="Times New Roman" w:hAnsi="Times New Roman"/>
        <w:b/>
        <w:smallCaps/>
        <w:sz w:val="24"/>
        <w:szCs w:val="24"/>
      </w:rPr>
      <w:t xml:space="preserve">мая </w:t>
    </w:r>
    <w:r w:rsidRPr="001D3871">
      <w:rPr>
        <w:rFonts w:ascii="Times New Roman" w:hAnsi="Times New Roman"/>
        <w:b/>
        <w:smallCaps/>
        <w:sz w:val="24"/>
        <w:szCs w:val="24"/>
      </w:rPr>
      <w:t xml:space="preserve"> 201</w:t>
    </w:r>
    <w:r>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26B" w:rsidRPr="00871A57" w:rsidRDefault="007C626B" w:rsidP="00DC51C2">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7C626B" w:rsidRPr="001D3871" w:rsidRDefault="007C626B" w:rsidP="00DC51C2">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Pr>
        <w:rFonts w:ascii="Times New Roman" w:hAnsi="Times New Roman"/>
        <w:b/>
        <w:smallCaps/>
        <w:sz w:val="24"/>
        <w:szCs w:val="24"/>
      </w:rPr>
      <w:t>2843</w:t>
    </w:r>
    <w:r w:rsidRPr="001D3871">
      <w:rPr>
        <w:rFonts w:ascii="Times New Roman" w:hAnsi="Times New Roman"/>
        <w:b/>
        <w:smallCaps/>
        <w:sz w:val="24"/>
        <w:szCs w:val="24"/>
      </w:rPr>
      <w:t xml:space="preserve"> от «</w:t>
    </w:r>
    <w:r>
      <w:rPr>
        <w:rFonts w:ascii="Times New Roman" w:hAnsi="Times New Roman"/>
        <w:b/>
        <w:smallCaps/>
        <w:sz w:val="24"/>
        <w:szCs w:val="24"/>
      </w:rPr>
      <w:t>05</w:t>
    </w:r>
    <w:r w:rsidRPr="001D3871">
      <w:rPr>
        <w:rFonts w:ascii="Times New Roman" w:hAnsi="Times New Roman"/>
        <w:b/>
        <w:smallCaps/>
        <w:sz w:val="24"/>
        <w:szCs w:val="24"/>
      </w:rPr>
      <w:t>»</w:t>
    </w:r>
    <w:r>
      <w:rPr>
        <w:rFonts w:ascii="Times New Roman" w:hAnsi="Times New Roman"/>
        <w:b/>
        <w:smallCaps/>
        <w:sz w:val="24"/>
        <w:szCs w:val="24"/>
      </w:rPr>
      <w:t xml:space="preserve"> мая </w:t>
    </w:r>
    <w:r w:rsidRPr="001D3871">
      <w:rPr>
        <w:rFonts w:ascii="Times New Roman" w:hAnsi="Times New Roman"/>
        <w:b/>
        <w:smallCaps/>
        <w:sz w:val="24"/>
        <w:szCs w:val="24"/>
      </w:rPr>
      <w:t xml:space="preserve"> 201</w:t>
    </w:r>
    <w:r>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26B" w:rsidRDefault="007C626B" w:rsidP="00DC51C2">
    <w:pPr>
      <w:pStyle w:val="a6"/>
      <w:tabs>
        <w:tab w:val="clear" w:pos="9355"/>
        <w:tab w:val="right" w:pos="10205"/>
      </w:tabs>
      <w:spacing w:after="0" w:line="240" w:lineRule="auto"/>
      <w:rPr>
        <w:rFonts w:ascii="Times New Roman" w:hAnsi="Times New Roman"/>
        <w:b/>
        <w:smallCaps/>
        <w:sz w:val="24"/>
        <w:szCs w:val="24"/>
      </w:rPr>
    </w:pPr>
    <w:r>
      <w:tab/>
    </w:r>
    <w:r>
      <w:tab/>
    </w:r>
    <w:r>
      <w:rPr>
        <w:rFonts w:ascii="Times New Roman" w:hAnsi="Times New Roman"/>
        <w:b/>
        <w:smallCaps/>
        <w:sz w:val="24"/>
        <w:szCs w:val="24"/>
      </w:rPr>
      <w:t xml:space="preserve">Приложение №3 </w:t>
    </w:r>
  </w:p>
  <w:p w:rsidR="007C626B" w:rsidRDefault="007C626B" w:rsidP="00DC51C2">
    <w:pPr>
      <w:pStyle w:val="a6"/>
      <w:tabs>
        <w:tab w:val="clear" w:pos="9355"/>
        <w:tab w:val="right" w:pos="10205"/>
      </w:tabs>
      <w:spacing w:after="0" w:line="240" w:lineRule="auto"/>
    </w:pPr>
    <w:r>
      <w:rPr>
        <w:rFonts w:ascii="Times New Roman" w:hAnsi="Times New Roman"/>
        <w:b/>
        <w:smallCaps/>
        <w:sz w:val="24"/>
        <w:szCs w:val="24"/>
      </w:rPr>
      <w:tab/>
    </w:r>
    <w:r>
      <w:rPr>
        <w:rFonts w:ascii="Times New Roman" w:hAnsi="Times New Roman"/>
        <w:b/>
        <w:smallCaps/>
        <w:sz w:val="24"/>
        <w:szCs w:val="24"/>
      </w:rPr>
      <w:tab/>
    </w:r>
    <w:r w:rsidRPr="001D3871">
      <w:rPr>
        <w:rFonts w:ascii="Times New Roman" w:hAnsi="Times New Roman"/>
        <w:b/>
        <w:smallCaps/>
        <w:sz w:val="24"/>
        <w:szCs w:val="24"/>
      </w:rPr>
      <w:t xml:space="preserve">к извещению № </w:t>
    </w:r>
    <w:r>
      <w:rPr>
        <w:rFonts w:ascii="Times New Roman" w:hAnsi="Times New Roman"/>
        <w:b/>
        <w:smallCaps/>
        <w:sz w:val="24"/>
        <w:szCs w:val="24"/>
      </w:rPr>
      <w:t>2843</w:t>
    </w:r>
    <w:r w:rsidRPr="001D3871">
      <w:rPr>
        <w:rFonts w:ascii="Times New Roman" w:hAnsi="Times New Roman"/>
        <w:b/>
        <w:smallCaps/>
        <w:sz w:val="24"/>
        <w:szCs w:val="24"/>
      </w:rPr>
      <w:t xml:space="preserve"> от «</w:t>
    </w:r>
    <w:r>
      <w:rPr>
        <w:rFonts w:ascii="Times New Roman" w:hAnsi="Times New Roman"/>
        <w:b/>
        <w:smallCaps/>
        <w:sz w:val="24"/>
        <w:szCs w:val="24"/>
      </w:rPr>
      <w:t>05</w:t>
    </w:r>
    <w:r w:rsidRPr="001D3871">
      <w:rPr>
        <w:rFonts w:ascii="Times New Roman" w:hAnsi="Times New Roman"/>
        <w:b/>
        <w:smallCaps/>
        <w:sz w:val="24"/>
        <w:szCs w:val="24"/>
      </w:rPr>
      <w:t>»</w:t>
    </w:r>
    <w:r>
      <w:rPr>
        <w:rFonts w:ascii="Times New Roman" w:hAnsi="Times New Roman"/>
        <w:b/>
        <w:smallCaps/>
        <w:sz w:val="24"/>
        <w:szCs w:val="24"/>
      </w:rPr>
      <w:t xml:space="preserve"> мая </w:t>
    </w:r>
    <w:r w:rsidRPr="001D3871">
      <w:rPr>
        <w:rFonts w:ascii="Times New Roman" w:hAnsi="Times New Roman"/>
        <w:b/>
        <w:smallCaps/>
        <w:sz w:val="24"/>
        <w:szCs w:val="24"/>
      </w:rPr>
      <w:t xml:space="preserve"> 201</w:t>
    </w:r>
    <w:r>
      <w:rPr>
        <w:rFonts w:ascii="Times New Roman" w:hAnsi="Times New Roman"/>
        <w:b/>
        <w:smallCaps/>
        <w:sz w:val="24"/>
        <w:szCs w:val="24"/>
      </w:rPr>
      <w:t>6</w:t>
    </w:r>
    <w:r w:rsidRPr="001D3871">
      <w:rPr>
        <w:rFonts w:ascii="Times New Roman" w:hAnsi="Times New Roman"/>
        <w:b/>
        <w:smallCaps/>
        <w:sz w:val="24"/>
        <w:szCs w:val="24"/>
      </w:rPr>
      <w:t xml:space="preserve"> г.</w:t>
    </w:r>
    <w:r>
      <w:rPr>
        <w:rFonts w:ascii="Times New Roman" w:hAnsi="Times New Roman"/>
        <w:b/>
        <w:smallCaps/>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2160" w:hanging="2160"/>
      </w:pPr>
    </w:lvl>
  </w:abstractNum>
  <w:abstractNum w:abstractNumId="2" w15:restartNumberingAfterBreak="0">
    <w:nsid w:val="18E00925"/>
    <w:multiLevelType w:val="hybridMultilevel"/>
    <w:tmpl w:val="259663D8"/>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 w15:restartNumberingAfterBreak="0">
    <w:nsid w:val="22E97481"/>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AD2109"/>
    <w:multiLevelType w:val="hybridMultilevel"/>
    <w:tmpl w:val="1570AD82"/>
    <w:lvl w:ilvl="0" w:tplc="9678E6DA">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71815D0"/>
    <w:multiLevelType w:val="hybridMultilevel"/>
    <w:tmpl w:val="102003F0"/>
    <w:lvl w:ilvl="0" w:tplc="2A22C1DE">
      <w:start w:val="2"/>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7" w15:restartNumberingAfterBreak="0">
    <w:nsid w:val="5DAF5F17"/>
    <w:multiLevelType w:val="hybridMultilevel"/>
    <w:tmpl w:val="0E4E1F20"/>
    <w:lvl w:ilvl="0" w:tplc="03E47B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08"/>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76F3"/>
    <w:rsid w:val="00010BC7"/>
    <w:rsid w:val="00011F1E"/>
    <w:rsid w:val="00012F75"/>
    <w:rsid w:val="00014DE3"/>
    <w:rsid w:val="00015BA7"/>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94B62"/>
    <w:rsid w:val="000A75A7"/>
    <w:rsid w:val="000C7C84"/>
    <w:rsid w:val="000D1BE3"/>
    <w:rsid w:val="000D5CA4"/>
    <w:rsid w:val="000D63AD"/>
    <w:rsid w:val="000E02A3"/>
    <w:rsid w:val="000E0AF9"/>
    <w:rsid w:val="000E1492"/>
    <w:rsid w:val="000E38E4"/>
    <w:rsid w:val="000E5087"/>
    <w:rsid w:val="000F20C8"/>
    <w:rsid w:val="000F267C"/>
    <w:rsid w:val="000F26C3"/>
    <w:rsid w:val="000F5E50"/>
    <w:rsid w:val="000F636D"/>
    <w:rsid w:val="000F767B"/>
    <w:rsid w:val="0010783A"/>
    <w:rsid w:val="0011464F"/>
    <w:rsid w:val="00114B7B"/>
    <w:rsid w:val="00123F3D"/>
    <w:rsid w:val="00126BBD"/>
    <w:rsid w:val="00127651"/>
    <w:rsid w:val="00127EFE"/>
    <w:rsid w:val="00137740"/>
    <w:rsid w:val="0014104F"/>
    <w:rsid w:val="0014213A"/>
    <w:rsid w:val="00150B14"/>
    <w:rsid w:val="00151F0B"/>
    <w:rsid w:val="0016492E"/>
    <w:rsid w:val="0016786E"/>
    <w:rsid w:val="00171082"/>
    <w:rsid w:val="00174907"/>
    <w:rsid w:val="001753AC"/>
    <w:rsid w:val="0018087F"/>
    <w:rsid w:val="0018483D"/>
    <w:rsid w:val="001900B1"/>
    <w:rsid w:val="0019125D"/>
    <w:rsid w:val="00191F72"/>
    <w:rsid w:val="001A0BBD"/>
    <w:rsid w:val="001A4801"/>
    <w:rsid w:val="001A5380"/>
    <w:rsid w:val="001B0A7D"/>
    <w:rsid w:val="001B35CB"/>
    <w:rsid w:val="001B5F2E"/>
    <w:rsid w:val="001B6DE5"/>
    <w:rsid w:val="001C3AE3"/>
    <w:rsid w:val="001C7848"/>
    <w:rsid w:val="001D13BB"/>
    <w:rsid w:val="001D3871"/>
    <w:rsid w:val="001D53B6"/>
    <w:rsid w:val="001E1591"/>
    <w:rsid w:val="001E4EAB"/>
    <w:rsid w:val="001F1C6C"/>
    <w:rsid w:val="001F425F"/>
    <w:rsid w:val="00200026"/>
    <w:rsid w:val="00200640"/>
    <w:rsid w:val="00203F9B"/>
    <w:rsid w:val="00205A0C"/>
    <w:rsid w:val="00205E74"/>
    <w:rsid w:val="0021448C"/>
    <w:rsid w:val="00214D96"/>
    <w:rsid w:val="00215374"/>
    <w:rsid w:val="00221115"/>
    <w:rsid w:val="002309AD"/>
    <w:rsid w:val="0023299C"/>
    <w:rsid w:val="00240A0E"/>
    <w:rsid w:val="00243246"/>
    <w:rsid w:val="002439DC"/>
    <w:rsid w:val="00244F09"/>
    <w:rsid w:val="00257B15"/>
    <w:rsid w:val="0026787E"/>
    <w:rsid w:val="00283B98"/>
    <w:rsid w:val="0028607E"/>
    <w:rsid w:val="0029250A"/>
    <w:rsid w:val="00295BA7"/>
    <w:rsid w:val="00297631"/>
    <w:rsid w:val="002A285D"/>
    <w:rsid w:val="002A49AA"/>
    <w:rsid w:val="002A7DEF"/>
    <w:rsid w:val="002B101B"/>
    <w:rsid w:val="002B10EC"/>
    <w:rsid w:val="002C2DE4"/>
    <w:rsid w:val="002C4618"/>
    <w:rsid w:val="002C6A79"/>
    <w:rsid w:val="002D0FD9"/>
    <w:rsid w:val="002D5B24"/>
    <w:rsid w:val="002E106B"/>
    <w:rsid w:val="00302DE1"/>
    <w:rsid w:val="00310D3A"/>
    <w:rsid w:val="00311E7F"/>
    <w:rsid w:val="0032014B"/>
    <w:rsid w:val="00321727"/>
    <w:rsid w:val="00322EB0"/>
    <w:rsid w:val="0032305A"/>
    <w:rsid w:val="00324EB6"/>
    <w:rsid w:val="00326A6C"/>
    <w:rsid w:val="003335B3"/>
    <w:rsid w:val="0034133E"/>
    <w:rsid w:val="00341412"/>
    <w:rsid w:val="00343C72"/>
    <w:rsid w:val="00343E9C"/>
    <w:rsid w:val="00343F16"/>
    <w:rsid w:val="003447C8"/>
    <w:rsid w:val="003562C1"/>
    <w:rsid w:val="0035749E"/>
    <w:rsid w:val="003608FA"/>
    <w:rsid w:val="00362D4A"/>
    <w:rsid w:val="0036471C"/>
    <w:rsid w:val="0036726C"/>
    <w:rsid w:val="0037477F"/>
    <w:rsid w:val="00377D74"/>
    <w:rsid w:val="00380C70"/>
    <w:rsid w:val="003828BC"/>
    <w:rsid w:val="0038432D"/>
    <w:rsid w:val="00384C24"/>
    <w:rsid w:val="00385C87"/>
    <w:rsid w:val="003902D2"/>
    <w:rsid w:val="003A3265"/>
    <w:rsid w:val="003A4A57"/>
    <w:rsid w:val="003A5250"/>
    <w:rsid w:val="003A63C1"/>
    <w:rsid w:val="003B3E9D"/>
    <w:rsid w:val="003B6BEA"/>
    <w:rsid w:val="003B75BC"/>
    <w:rsid w:val="003C172E"/>
    <w:rsid w:val="003C2345"/>
    <w:rsid w:val="003C286C"/>
    <w:rsid w:val="003C7385"/>
    <w:rsid w:val="003D4351"/>
    <w:rsid w:val="003E71A1"/>
    <w:rsid w:val="003E7FEC"/>
    <w:rsid w:val="003F0A85"/>
    <w:rsid w:val="003F19E4"/>
    <w:rsid w:val="003F4FE6"/>
    <w:rsid w:val="004024BB"/>
    <w:rsid w:val="00412CDC"/>
    <w:rsid w:val="00424CE2"/>
    <w:rsid w:val="00425F5A"/>
    <w:rsid w:val="00427AF9"/>
    <w:rsid w:val="00430EE5"/>
    <w:rsid w:val="00436272"/>
    <w:rsid w:val="00440B23"/>
    <w:rsid w:val="00443F37"/>
    <w:rsid w:val="00453CF1"/>
    <w:rsid w:val="00455A9A"/>
    <w:rsid w:val="00456CAE"/>
    <w:rsid w:val="00457DA3"/>
    <w:rsid w:val="00460324"/>
    <w:rsid w:val="0046109F"/>
    <w:rsid w:val="00474B3B"/>
    <w:rsid w:val="004772AD"/>
    <w:rsid w:val="00481BAE"/>
    <w:rsid w:val="00481D24"/>
    <w:rsid w:val="00483C03"/>
    <w:rsid w:val="00491BBB"/>
    <w:rsid w:val="004926F8"/>
    <w:rsid w:val="00492C87"/>
    <w:rsid w:val="004934B8"/>
    <w:rsid w:val="00493958"/>
    <w:rsid w:val="00496B0E"/>
    <w:rsid w:val="004A2722"/>
    <w:rsid w:val="004A6AA2"/>
    <w:rsid w:val="004A76B9"/>
    <w:rsid w:val="004B0AAE"/>
    <w:rsid w:val="004B300D"/>
    <w:rsid w:val="004B550A"/>
    <w:rsid w:val="004C1F6A"/>
    <w:rsid w:val="004D0CDE"/>
    <w:rsid w:val="004D1462"/>
    <w:rsid w:val="004D2D91"/>
    <w:rsid w:val="004D43EE"/>
    <w:rsid w:val="004E0D74"/>
    <w:rsid w:val="004E1F05"/>
    <w:rsid w:val="004F18AE"/>
    <w:rsid w:val="004F2A99"/>
    <w:rsid w:val="004F3BEB"/>
    <w:rsid w:val="004F599F"/>
    <w:rsid w:val="00503920"/>
    <w:rsid w:val="00503EEE"/>
    <w:rsid w:val="00517E31"/>
    <w:rsid w:val="00520E5D"/>
    <w:rsid w:val="00521003"/>
    <w:rsid w:val="005218F8"/>
    <w:rsid w:val="00522A03"/>
    <w:rsid w:val="00525A1F"/>
    <w:rsid w:val="00527687"/>
    <w:rsid w:val="00527DE1"/>
    <w:rsid w:val="00534E6C"/>
    <w:rsid w:val="0054018C"/>
    <w:rsid w:val="005446EB"/>
    <w:rsid w:val="0055654F"/>
    <w:rsid w:val="00556D52"/>
    <w:rsid w:val="005624A4"/>
    <w:rsid w:val="005670DE"/>
    <w:rsid w:val="00573202"/>
    <w:rsid w:val="005774B5"/>
    <w:rsid w:val="00587186"/>
    <w:rsid w:val="00591E65"/>
    <w:rsid w:val="005A144E"/>
    <w:rsid w:val="005A1C33"/>
    <w:rsid w:val="005A2976"/>
    <w:rsid w:val="005A44A9"/>
    <w:rsid w:val="005B067B"/>
    <w:rsid w:val="005B1E90"/>
    <w:rsid w:val="005B6259"/>
    <w:rsid w:val="005C0764"/>
    <w:rsid w:val="005C6894"/>
    <w:rsid w:val="005D102E"/>
    <w:rsid w:val="005E01E7"/>
    <w:rsid w:val="005E07D4"/>
    <w:rsid w:val="005F56BC"/>
    <w:rsid w:val="0060273D"/>
    <w:rsid w:val="00605236"/>
    <w:rsid w:val="00611897"/>
    <w:rsid w:val="006131F0"/>
    <w:rsid w:val="00614281"/>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8FF"/>
    <w:rsid w:val="00685C2B"/>
    <w:rsid w:val="006863C6"/>
    <w:rsid w:val="006928F9"/>
    <w:rsid w:val="006A74CC"/>
    <w:rsid w:val="006A781D"/>
    <w:rsid w:val="006C1CD2"/>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7035"/>
    <w:rsid w:val="00717476"/>
    <w:rsid w:val="00722252"/>
    <w:rsid w:val="0072371E"/>
    <w:rsid w:val="0072502B"/>
    <w:rsid w:val="00733BD8"/>
    <w:rsid w:val="00740C35"/>
    <w:rsid w:val="007412E0"/>
    <w:rsid w:val="00743336"/>
    <w:rsid w:val="00766B77"/>
    <w:rsid w:val="00766FDD"/>
    <w:rsid w:val="00767E66"/>
    <w:rsid w:val="00772A06"/>
    <w:rsid w:val="00773925"/>
    <w:rsid w:val="00774142"/>
    <w:rsid w:val="00783485"/>
    <w:rsid w:val="00784777"/>
    <w:rsid w:val="007852F0"/>
    <w:rsid w:val="0079461F"/>
    <w:rsid w:val="00796F7A"/>
    <w:rsid w:val="007971E0"/>
    <w:rsid w:val="007A05DB"/>
    <w:rsid w:val="007A08AE"/>
    <w:rsid w:val="007A32C1"/>
    <w:rsid w:val="007A36DF"/>
    <w:rsid w:val="007B4948"/>
    <w:rsid w:val="007C19D0"/>
    <w:rsid w:val="007C311E"/>
    <w:rsid w:val="007C54D5"/>
    <w:rsid w:val="007C5B2F"/>
    <w:rsid w:val="007C626B"/>
    <w:rsid w:val="007C783B"/>
    <w:rsid w:val="007D13E0"/>
    <w:rsid w:val="007E0A8C"/>
    <w:rsid w:val="007E5B49"/>
    <w:rsid w:val="008113FA"/>
    <w:rsid w:val="008149D4"/>
    <w:rsid w:val="00816B7A"/>
    <w:rsid w:val="00816F86"/>
    <w:rsid w:val="00821506"/>
    <w:rsid w:val="008242EF"/>
    <w:rsid w:val="008265B1"/>
    <w:rsid w:val="00830A32"/>
    <w:rsid w:val="00832B91"/>
    <w:rsid w:val="0083596D"/>
    <w:rsid w:val="00837113"/>
    <w:rsid w:val="00844916"/>
    <w:rsid w:val="00845939"/>
    <w:rsid w:val="00845C42"/>
    <w:rsid w:val="008544E7"/>
    <w:rsid w:val="00856D7E"/>
    <w:rsid w:val="00860AE2"/>
    <w:rsid w:val="00861103"/>
    <w:rsid w:val="008629F9"/>
    <w:rsid w:val="008648CD"/>
    <w:rsid w:val="00867985"/>
    <w:rsid w:val="00871A57"/>
    <w:rsid w:val="008729AB"/>
    <w:rsid w:val="00872FE7"/>
    <w:rsid w:val="008910A1"/>
    <w:rsid w:val="00892052"/>
    <w:rsid w:val="00895F82"/>
    <w:rsid w:val="008A14A8"/>
    <w:rsid w:val="008A643A"/>
    <w:rsid w:val="008B00E5"/>
    <w:rsid w:val="008B0507"/>
    <w:rsid w:val="008B280D"/>
    <w:rsid w:val="008B2928"/>
    <w:rsid w:val="008B7B2C"/>
    <w:rsid w:val="008C0D94"/>
    <w:rsid w:val="008C3453"/>
    <w:rsid w:val="008C7AAD"/>
    <w:rsid w:val="008D697C"/>
    <w:rsid w:val="008E7810"/>
    <w:rsid w:val="008F5737"/>
    <w:rsid w:val="008F64BF"/>
    <w:rsid w:val="008F77D5"/>
    <w:rsid w:val="009014A5"/>
    <w:rsid w:val="00904028"/>
    <w:rsid w:val="0090664E"/>
    <w:rsid w:val="009068B4"/>
    <w:rsid w:val="0090779D"/>
    <w:rsid w:val="009131B4"/>
    <w:rsid w:val="009178C6"/>
    <w:rsid w:val="0092429E"/>
    <w:rsid w:val="0092480C"/>
    <w:rsid w:val="009261E2"/>
    <w:rsid w:val="00932BEE"/>
    <w:rsid w:val="00934E93"/>
    <w:rsid w:val="00950E4A"/>
    <w:rsid w:val="00951249"/>
    <w:rsid w:val="00951E2E"/>
    <w:rsid w:val="00953C19"/>
    <w:rsid w:val="009540A4"/>
    <w:rsid w:val="00955338"/>
    <w:rsid w:val="00956A48"/>
    <w:rsid w:val="009601AF"/>
    <w:rsid w:val="0096153A"/>
    <w:rsid w:val="00963194"/>
    <w:rsid w:val="00966921"/>
    <w:rsid w:val="0096744B"/>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0024"/>
    <w:rsid w:val="009D5C9B"/>
    <w:rsid w:val="009E52D4"/>
    <w:rsid w:val="009E5FD9"/>
    <w:rsid w:val="009F0225"/>
    <w:rsid w:val="009F2998"/>
    <w:rsid w:val="00A023DD"/>
    <w:rsid w:val="00A06D74"/>
    <w:rsid w:val="00A152CB"/>
    <w:rsid w:val="00A15998"/>
    <w:rsid w:val="00A15C06"/>
    <w:rsid w:val="00A215B7"/>
    <w:rsid w:val="00A21CF1"/>
    <w:rsid w:val="00A26454"/>
    <w:rsid w:val="00A2791A"/>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A75F3"/>
    <w:rsid w:val="00AB03DE"/>
    <w:rsid w:val="00AB4A23"/>
    <w:rsid w:val="00AB55D7"/>
    <w:rsid w:val="00AB6757"/>
    <w:rsid w:val="00AC38E5"/>
    <w:rsid w:val="00AC5970"/>
    <w:rsid w:val="00AD20DD"/>
    <w:rsid w:val="00AD72AF"/>
    <w:rsid w:val="00AD7A89"/>
    <w:rsid w:val="00AE14DA"/>
    <w:rsid w:val="00AE50CD"/>
    <w:rsid w:val="00AE7AD1"/>
    <w:rsid w:val="00AF1EFD"/>
    <w:rsid w:val="00AF3999"/>
    <w:rsid w:val="00AF79CF"/>
    <w:rsid w:val="00B04E6E"/>
    <w:rsid w:val="00B1090D"/>
    <w:rsid w:val="00B11B40"/>
    <w:rsid w:val="00B12809"/>
    <w:rsid w:val="00B15854"/>
    <w:rsid w:val="00B2178D"/>
    <w:rsid w:val="00B21FDF"/>
    <w:rsid w:val="00B2706B"/>
    <w:rsid w:val="00B37DE8"/>
    <w:rsid w:val="00B37EF4"/>
    <w:rsid w:val="00B43080"/>
    <w:rsid w:val="00B43E41"/>
    <w:rsid w:val="00B45DEC"/>
    <w:rsid w:val="00B537D6"/>
    <w:rsid w:val="00B5404E"/>
    <w:rsid w:val="00B54E32"/>
    <w:rsid w:val="00B56290"/>
    <w:rsid w:val="00B64708"/>
    <w:rsid w:val="00B64BB2"/>
    <w:rsid w:val="00B66DA2"/>
    <w:rsid w:val="00B67144"/>
    <w:rsid w:val="00B70013"/>
    <w:rsid w:val="00B8357C"/>
    <w:rsid w:val="00B84D7D"/>
    <w:rsid w:val="00B86C10"/>
    <w:rsid w:val="00B875FD"/>
    <w:rsid w:val="00B87A2E"/>
    <w:rsid w:val="00B90B3B"/>
    <w:rsid w:val="00B92629"/>
    <w:rsid w:val="00B93565"/>
    <w:rsid w:val="00BA087E"/>
    <w:rsid w:val="00BA0C30"/>
    <w:rsid w:val="00BA3E20"/>
    <w:rsid w:val="00BA46B2"/>
    <w:rsid w:val="00BB31F0"/>
    <w:rsid w:val="00BB4253"/>
    <w:rsid w:val="00BB6DFF"/>
    <w:rsid w:val="00BB7BA1"/>
    <w:rsid w:val="00BC0373"/>
    <w:rsid w:val="00BC0C63"/>
    <w:rsid w:val="00BC20CA"/>
    <w:rsid w:val="00BC3886"/>
    <w:rsid w:val="00BC7FD5"/>
    <w:rsid w:val="00BD6933"/>
    <w:rsid w:val="00BE0E91"/>
    <w:rsid w:val="00BE50FC"/>
    <w:rsid w:val="00BF34D8"/>
    <w:rsid w:val="00BF7CB5"/>
    <w:rsid w:val="00C015D2"/>
    <w:rsid w:val="00C03DEC"/>
    <w:rsid w:val="00C04406"/>
    <w:rsid w:val="00C04718"/>
    <w:rsid w:val="00C0519B"/>
    <w:rsid w:val="00C0697A"/>
    <w:rsid w:val="00C11889"/>
    <w:rsid w:val="00C3640A"/>
    <w:rsid w:val="00C46261"/>
    <w:rsid w:val="00C46E8A"/>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C68"/>
    <w:rsid w:val="00C92EBC"/>
    <w:rsid w:val="00C97C44"/>
    <w:rsid w:val="00C97C45"/>
    <w:rsid w:val="00CA22DC"/>
    <w:rsid w:val="00CA35D9"/>
    <w:rsid w:val="00CB6569"/>
    <w:rsid w:val="00CC0BB6"/>
    <w:rsid w:val="00CC329D"/>
    <w:rsid w:val="00CC5508"/>
    <w:rsid w:val="00CC678A"/>
    <w:rsid w:val="00CD30E8"/>
    <w:rsid w:val="00CE2C80"/>
    <w:rsid w:val="00CF3153"/>
    <w:rsid w:val="00CF3C52"/>
    <w:rsid w:val="00D00072"/>
    <w:rsid w:val="00D032DA"/>
    <w:rsid w:val="00D03A64"/>
    <w:rsid w:val="00D046F2"/>
    <w:rsid w:val="00D06D40"/>
    <w:rsid w:val="00D123B1"/>
    <w:rsid w:val="00D15110"/>
    <w:rsid w:val="00D15937"/>
    <w:rsid w:val="00D16C17"/>
    <w:rsid w:val="00D16D48"/>
    <w:rsid w:val="00D2572B"/>
    <w:rsid w:val="00D25A5F"/>
    <w:rsid w:val="00D26D02"/>
    <w:rsid w:val="00D278C9"/>
    <w:rsid w:val="00D317EC"/>
    <w:rsid w:val="00D40E3D"/>
    <w:rsid w:val="00D4151F"/>
    <w:rsid w:val="00D431A8"/>
    <w:rsid w:val="00D46818"/>
    <w:rsid w:val="00D46833"/>
    <w:rsid w:val="00D64E63"/>
    <w:rsid w:val="00D65D2F"/>
    <w:rsid w:val="00D72456"/>
    <w:rsid w:val="00D752D7"/>
    <w:rsid w:val="00D82CBD"/>
    <w:rsid w:val="00D9028E"/>
    <w:rsid w:val="00D94209"/>
    <w:rsid w:val="00D94224"/>
    <w:rsid w:val="00DA2764"/>
    <w:rsid w:val="00DA3BE4"/>
    <w:rsid w:val="00DA7FC1"/>
    <w:rsid w:val="00DB06DE"/>
    <w:rsid w:val="00DB4327"/>
    <w:rsid w:val="00DB4848"/>
    <w:rsid w:val="00DB7C72"/>
    <w:rsid w:val="00DC428A"/>
    <w:rsid w:val="00DC51C2"/>
    <w:rsid w:val="00DD234B"/>
    <w:rsid w:val="00DD5575"/>
    <w:rsid w:val="00DE264E"/>
    <w:rsid w:val="00DF5533"/>
    <w:rsid w:val="00DF59C5"/>
    <w:rsid w:val="00DF6F51"/>
    <w:rsid w:val="00E00041"/>
    <w:rsid w:val="00E07299"/>
    <w:rsid w:val="00E07821"/>
    <w:rsid w:val="00E13911"/>
    <w:rsid w:val="00E23CA4"/>
    <w:rsid w:val="00E31E88"/>
    <w:rsid w:val="00E326D7"/>
    <w:rsid w:val="00E46F8D"/>
    <w:rsid w:val="00E52AD4"/>
    <w:rsid w:val="00E54BD4"/>
    <w:rsid w:val="00E57A8E"/>
    <w:rsid w:val="00E57DFD"/>
    <w:rsid w:val="00E7007F"/>
    <w:rsid w:val="00E737B6"/>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01FF"/>
    <w:rsid w:val="00EC4A58"/>
    <w:rsid w:val="00EC637F"/>
    <w:rsid w:val="00ED2BC7"/>
    <w:rsid w:val="00ED5223"/>
    <w:rsid w:val="00EE17DB"/>
    <w:rsid w:val="00EE2697"/>
    <w:rsid w:val="00EE3AF6"/>
    <w:rsid w:val="00EE3DA5"/>
    <w:rsid w:val="00EE553C"/>
    <w:rsid w:val="00EE769B"/>
    <w:rsid w:val="00EF4A82"/>
    <w:rsid w:val="00EF58CC"/>
    <w:rsid w:val="00F02B77"/>
    <w:rsid w:val="00F0315E"/>
    <w:rsid w:val="00F06813"/>
    <w:rsid w:val="00F145E3"/>
    <w:rsid w:val="00F1749A"/>
    <w:rsid w:val="00F2280A"/>
    <w:rsid w:val="00F25497"/>
    <w:rsid w:val="00F308C6"/>
    <w:rsid w:val="00F36E3E"/>
    <w:rsid w:val="00F37AE4"/>
    <w:rsid w:val="00F4127B"/>
    <w:rsid w:val="00F43E5B"/>
    <w:rsid w:val="00F460CC"/>
    <w:rsid w:val="00F514DB"/>
    <w:rsid w:val="00F53365"/>
    <w:rsid w:val="00F60654"/>
    <w:rsid w:val="00F80A4F"/>
    <w:rsid w:val="00F82CD4"/>
    <w:rsid w:val="00F83670"/>
    <w:rsid w:val="00F92005"/>
    <w:rsid w:val="00F93944"/>
    <w:rsid w:val="00FA3AFA"/>
    <w:rsid w:val="00FA4771"/>
    <w:rsid w:val="00FB06AA"/>
    <w:rsid w:val="00FB7C98"/>
    <w:rsid w:val="00FC0E03"/>
    <w:rsid w:val="00FC40E0"/>
    <w:rsid w:val="00FC483E"/>
    <w:rsid w:val="00FD1B5D"/>
    <w:rsid w:val="00FE1B07"/>
    <w:rsid w:val="00FE6369"/>
    <w:rsid w:val="00FF10C0"/>
    <w:rsid w:val="00FF6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7"/>
    <o:shapelayout v:ext="edit">
      <o:idmap v:ext="edit" data="1"/>
    </o:shapelayout>
  </w:shapeDefaults>
  <w:decimalSymbol w:val=","/>
  <w:listSeparator w:val=";"/>
  <w15:chartTrackingRefBased/>
  <w15:docId w15:val="{018D2B89-7EA4-4A8D-8BED-F6400640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paragraph" w:styleId="1">
    <w:name w:val="heading 1"/>
    <w:basedOn w:val="a"/>
    <w:next w:val="a"/>
    <w:link w:val="10"/>
    <w:uiPriority w:val="99"/>
    <w:qFormat/>
    <w:rsid w:val="0011464F"/>
    <w:pPr>
      <w:keepNext/>
      <w:suppressAutoHyphens/>
      <w:spacing w:after="0" w:line="240" w:lineRule="auto"/>
      <w:ind w:left="720" w:hanging="360"/>
      <w:jc w:val="both"/>
      <w:outlineLvl w:val="0"/>
    </w:pPr>
    <w:rPr>
      <w:rFonts w:ascii="Times New Roman" w:eastAsia="Times New Roman" w:hAnsi="Times New Roman"/>
      <w:b/>
      <w:bCs/>
      <w:sz w:val="24"/>
      <w:szCs w:val="20"/>
      <w:lang w:eastAsia="ar-SA"/>
    </w:rPr>
  </w:style>
  <w:style w:type="paragraph" w:styleId="2">
    <w:name w:val="heading 2"/>
    <w:basedOn w:val="a"/>
    <w:next w:val="a"/>
    <w:link w:val="20"/>
    <w:uiPriority w:val="99"/>
    <w:qFormat/>
    <w:rsid w:val="00DC51C2"/>
    <w:pPr>
      <w:keepNext/>
      <w:keepLines/>
      <w:spacing w:after="360" w:line="240" w:lineRule="auto"/>
      <w:jc w:val="center"/>
      <w:outlineLvl w:val="1"/>
    </w:pPr>
    <w:rPr>
      <w:rFonts w:ascii="Times New Roman" w:eastAsia="Times New Roman" w:hAnsi="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styleId="ab">
    <w:name w:val="annotation text"/>
    <w:basedOn w:val="a"/>
    <w:link w:val="ac"/>
    <w:rsid w:val="0090779D"/>
    <w:pPr>
      <w:spacing w:after="0" w:line="240" w:lineRule="auto"/>
    </w:pPr>
    <w:rPr>
      <w:rFonts w:ascii="Times New Roman" w:eastAsia="Times New Roman" w:hAnsi="Times New Roman"/>
      <w:sz w:val="20"/>
      <w:szCs w:val="20"/>
      <w:lang w:eastAsia="ru-RU"/>
    </w:rPr>
  </w:style>
  <w:style w:type="character" w:customStyle="1" w:styleId="ac">
    <w:name w:val="Текст примечания Знак"/>
    <w:link w:val="ab"/>
    <w:rsid w:val="0090779D"/>
    <w:rPr>
      <w:rFonts w:ascii="Times New Roman" w:eastAsia="Times New Roman" w:hAnsi="Times New Roman"/>
    </w:rPr>
  </w:style>
  <w:style w:type="character" w:customStyle="1" w:styleId="10">
    <w:name w:val="Заголовок 1 Знак"/>
    <w:basedOn w:val="a0"/>
    <w:link w:val="1"/>
    <w:uiPriority w:val="99"/>
    <w:rsid w:val="0011464F"/>
    <w:rPr>
      <w:rFonts w:ascii="Times New Roman" w:eastAsia="Times New Roman" w:hAnsi="Times New Roman"/>
      <w:b/>
      <w:bCs/>
      <w:sz w:val="24"/>
      <w:lang w:eastAsia="ar-SA"/>
    </w:rPr>
  </w:style>
  <w:style w:type="paragraph" w:styleId="ad">
    <w:name w:val="Title"/>
    <w:basedOn w:val="a"/>
    <w:link w:val="ae"/>
    <w:qFormat/>
    <w:rsid w:val="0011464F"/>
    <w:pPr>
      <w:tabs>
        <w:tab w:val="left" w:pos="720"/>
        <w:tab w:val="left" w:pos="1440"/>
        <w:tab w:val="left" w:pos="2160"/>
        <w:tab w:val="left" w:pos="2880"/>
        <w:tab w:val="left" w:pos="3600"/>
        <w:tab w:val="left" w:pos="4320"/>
        <w:tab w:val="left" w:pos="5040"/>
        <w:tab w:val="left" w:pos="5760"/>
        <w:tab w:val="left" w:pos="6480"/>
        <w:tab w:val="left" w:pos="7418"/>
      </w:tabs>
      <w:spacing w:after="0" w:line="240" w:lineRule="auto"/>
      <w:jc w:val="center"/>
    </w:pPr>
    <w:rPr>
      <w:rFonts w:ascii="Times New Roman" w:eastAsia="Times New Roman" w:hAnsi="Times New Roman"/>
      <w:b/>
      <w:bCs/>
      <w:sz w:val="20"/>
      <w:szCs w:val="20"/>
      <w:lang w:val="x-none" w:eastAsia="ru-RU"/>
    </w:rPr>
  </w:style>
  <w:style w:type="character" w:customStyle="1" w:styleId="ae">
    <w:name w:val="Название Знак"/>
    <w:basedOn w:val="a0"/>
    <w:link w:val="ad"/>
    <w:rsid w:val="0011464F"/>
    <w:rPr>
      <w:rFonts w:ascii="Times New Roman" w:eastAsia="Times New Roman" w:hAnsi="Times New Roman"/>
      <w:b/>
      <w:bCs/>
      <w:lang w:val="x-none"/>
    </w:rPr>
  </w:style>
  <w:style w:type="paragraph" w:customStyle="1" w:styleId="af">
    <w:name w:val="Подпункт"/>
    <w:basedOn w:val="a"/>
    <w:rsid w:val="004A76B9"/>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1">
    <w:name w:val="Пункт2"/>
    <w:basedOn w:val="a"/>
    <w:link w:val="22"/>
    <w:rsid w:val="004A76B9"/>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2">
    <w:name w:val="Пункт2 Знак"/>
    <w:link w:val="21"/>
    <w:rsid w:val="004A76B9"/>
    <w:rPr>
      <w:rFonts w:ascii="Times New Roman" w:eastAsia="Times New Roman" w:hAnsi="Times New Roman"/>
      <w:b/>
      <w:sz w:val="28"/>
      <w:lang w:val="x-none" w:eastAsia="x-none"/>
    </w:rPr>
  </w:style>
  <w:style w:type="character" w:styleId="af0">
    <w:name w:val="FollowedHyperlink"/>
    <w:basedOn w:val="a0"/>
    <w:uiPriority w:val="99"/>
    <w:semiHidden/>
    <w:unhideWhenUsed/>
    <w:rsid w:val="00015BA7"/>
    <w:rPr>
      <w:color w:val="954F72" w:themeColor="followedHyperlink"/>
      <w:u w:val="single"/>
    </w:rPr>
  </w:style>
  <w:style w:type="character" w:customStyle="1" w:styleId="20">
    <w:name w:val="Заголовок 2 Знак"/>
    <w:basedOn w:val="a0"/>
    <w:link w:val="2"/>
    <w:uiPriority w:val="99"/>
    <w:rsid w:val="00DC51C2"/>
    <w:rPr>
      <w:rFonts w:ascii="Times New Roman" w:eastAsia="Times New Roman" w:hAnsi="Times New Roman"/>
      <w:b/>
      <w:bCs/>
      <w:sz w:val="26"/>
      <w:szCs w:val="26"/>
      <w:lang w:eastAsia="en-US"/>
    </w:rPr>
  </w:style>
  <w:style w:type="numbering" w:customStyle="1" w:styleId="11">
    <w:name w:val="Нет списка1"/>
    <w:next w:val="a2"/>
    <w:uiPriority w:val="99"/>
    <w:semiHidden/>
    <w:unhideWhenUsed/>
    <w:rsid w:val="00DC51C2"/>
  </w:style>
  <w:style w:type="paragraph" w:styleId="af1">
    <w:name w:val="List Paragraph"/>
    <w:basedOn w:val="a"/>
    <w:uiPriority w:val="99"/>
    <w:qFormat/>
    <w:rsid w:val="00DC51C2"/>
    <w:pPr>
      <w:spacing w:after="0" w:line="360" w:lineRule="auto"/>
      <w:ind w:left="720" w:firstLine="709"/>
      <w:contextualSpacing/>
      <w:jc w:val="both"/>
    </w:pPr>
    <w:rPr>
      <w:rFonts w:ascii="Times New Roman" w:eastAsia="Times New Roman" w:hAnsi="Times New Roman"/>
      <w:sz w:val="24"/>
      <w:szCs w:val="24"/>
    </w:rPr>
  </w:style>
  <w:style w:type="table" w:customStyle="1" w:styleId="12">
    <w:name w:val="Сетка таблицы1"/>
    <w:basedOn w:val="a1"/>
    <w:next w:val="a3"/>
    <w:uiPriority w:val="99"/>
    <w:rsid w:val="00DC51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C51C2"/>
    <w:rPr>
      <w:rFonts w:ascii="Times New Roman" w:eastAsia="Times New Roman" w:hAnsi="Times New Roman"/>
      <w:sz w:val="24"/>
      <w:szCs w:val="24"/>
      <w:lang w:eastAsia="en-US"/>
    </w:rPr>
  </w:style>
  <w:style w:type="paragraph" w:styleId="af3">
    <w:name w:val="No Spacing"/>
    <w:aliases w:val="No Spacing1,для таблиц,Без интервала2"/>
    <w:uiPriority w:val="99"/>
    <w:qFormat/>
    <w:rsid w:val="00DC51C2"/>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77383">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 w:id="184307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o.postnikova@combikorm.ru_"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_o.postnikova@combikorm.ru_"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813E7-D2BC-4BF7-A4CC-C3F48F982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Pages>
  <Words>5512</Words>
  <Characters>31420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36859</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cp:lastModifiedBy>ОМТС /Тендера</cp:lastModifiedBy>
  <cp:revision>5</cp:revision>
  <cp:lastPrinted>2016-05-17T06:28:00Z</cp:lastPrinted>
  <dcterms:created xsi:type="dcterms:W3CDTF">2016-05-05T10:49:00Z</dcterms:created>
  <dcterms:modified xsi:type="dcterms:W3CDTF">2016-05-17T06:31:00Z</dcterms:modified>
</cp:coreProperties>
</file>