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B0D02">
        <w:rPr>
          <w:b/>
          <w:bCs/>
          <w:smallCaps/>
          <w:kern w:val="36"/>
          <w:sz w:val="28"/>
          <w:szCs w:val="48"/>
        </w:rPr>
        <w:t>29</w:t>
      </w:r>
      <w:r w:rsidR="00824421">
        <w:rPr>
          <w:b/>
          <w:bCs/>
          <w:smallCaps/>
          <w:kern w:val="36"/>
          <w:sz w:val="28"/>
          <w:szCs w:val="48"/>
        </w:rPr>
        <w:t>20</w:t>
      </w:r>
      <w:r w:rsidR="009B0D02">
        <w:rPr>
          <w:b/>
          <w:bCs/>
          <w:smallCaps/>
          <w:kern w:val="36"/>
          <w:sz w:val="28"/>
          <w:szCs w:val="48"/>
        </w:rPr>
        <w:t xml:space="preserve"> </w:t>
      </w:r>
      <w:r w:rsidRPr="0055654F">
        <w:rPr>
          <w:b/>
          <w:bCs/>
          <w:smallCaps/>
          <w:kern w:val="36"/>
          <w:sz w:val="28"/>
          <w:szCs w:val="48"/>
        </w:rPr>
        <w:t>от «</w:t>
      </w:r>
      <w:r w:rsidR="009B0D02">
        <w:rPr>
          <w:b/>
          <w:bCs/>
          <w:smallCaps/>
          <w:kern w:val="36"/>
          <w:sz w:val="28"/>
          <w:szCs w:val="48"/>
        </w:rPr>
        <w:t>31</w:t>
      </w:r>
      <w:r w:rsidRPr="0055654F">
        <w:rPr>
          <w:b/>
          <w:bCs/>
          <w:smallCaps/>
          <w:kern w:val="36"/>
          <w:sz w:val="28"/>
          <w:szCs w:val="48"/>
        </w:rPr>
        <w:t xml:space="preserve">» </w:t>
      </w:r>
      <w:r w:rsidR="009B0D02">
        <w:rPr>
          <w:b/>
          <w:bCs/>
          <w:smallCaps/>
          <w:kern w:val="36"/>
          <w:sz w:val="28"/>
          <w:szCs w:val="48"/>
        </w:rPr>
        <w:t>мая</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6088"/>
      </w:tblGrid>
      <w:tr w:rsidR="004864CF" w:rsidRPr="0060273D" w:rsidTr="003303B7">
        <w:trPr>
          <w:jc w:val="center"/>
        </w:trPr>
        <w:tc>
          <w:tcPr>
            <w:tcW w:w="9854"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Наименование Заказчика</w:t>
            </w:r>
          </w:p>
        </w:tc>
        <w:tc>
          <w:tcPr>
            <w:tcW w:w="6254"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254"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Почтовый адрес Заказчика</w:t>
            </w:r>
          </w:p>
        </w:tc>
        <w:tc>
          <w:tcPr>
            <w:tcW w:w="6254"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Адрес электронной почты</w:t>
            </w:r>
          </w:p>
        </w:tc>
        <w:tc>
          <w:tcPr>
            <w:tcW w:w="6254" w:type="dxa"/>
            <w:shd w:val="clear" w:color="auto" w:fill="auto"/>
          </w:tcPr>
          <w:p w:rsidR="004864CF" w:rsidRPr="000046B2" w:rsidRDefault="00602710"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3303B7">
        <w:trPr>
          <w:jc w:val="center"/>
        </w:trPr>
        <w:tc>
          <w:tcPr>
            <w:tcW w:w="3600" w:type="dxa"/>
            <w:shd w:val="clear" w:color="auto" w:fill="auto"/>
          </w:tcPr>
          <w:p w:rsidR="001C5B20" w:rsidRDefault="001C5B20" w:rsidP="003303B7">
            <w:pPr>
              <w:jc w:val="both"/>
              <w:rPr>
                <w:sz w:val="24"/>
              </w:rPr>
            </w:pPr>
            <w:r>
              <w:rPr>
                <w:sz w:val="24"/>
              </w:rPr>
              <w:t>Ответственный</w:t>
            </w:r>
          </w:p>
        </w:tc>
        <w:tc>
          <w:tcPr>
            <w:tcW w:w="6254"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Pr>
                <w:sz w:val="24"/>
              </w:rPr>
              <w:t>Контактный телефон/факс</w:t>
            </w:r>
          </w:p>
        </w:tc>
        <w:tc>
          <w:tcPr>
            <w:tcW w:w="6254"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3303B7">
        <w:trPr>
          <w:trHeight w:val="2532"/>
          <w:jc w:val="center"/>
        </w:trPr>
        <w:tc>
          <w:tcPr>
            <w:tcW w:w="3600"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254" w:type="dxa"/>
            <w:shd w:val="clear" w:color="auto" w:fill="auto"/>
          </w:tcPr>
          <w:p w:rsidR="009B0D02" w:rsidRPr="009B0D02" w:rsidRDefault="009B0D02" w:rsidP="009B0D02">
            <w:pPr>
              <w:jc w:val="both"/>
              <w:rPr>
                <w:b/>
                <w:sz w:val="23"/>
                <w:szCs w:val="23"/>
                <w:u w:val="single"/>
              </w:rPr>
            </w:pPr>
            <w:r w:rsidRPr="009B0D02">
              <w:rPr>
                <w:b/>
                <w:sz w:val="23"/>
                <w:szCs w:val="23"/>
                <w:u w:val="single"/>
              </w:rPr>
              <w:t>Ячмень кормовой.</w:t>
            </w:r>
          </w:p>
          <w:p w:rsidR="009B0D02" w:rsidRDefault="009B0D02" w:rsidP="009B0D02">
            <w:pPr>
              <w:jc w:val="both"/>
              <w:rPr>
                <w:sz w:val="23"/>
                <w:szCs w:val="23"/>
                <w:u w:val="single"/>
              </w:rPr>
            </w:pPr>
          </w:p>
          <w:p w:rsidR="009B0D02" w:rsidRPr="00690234" w:rsidRDefault="009B0D02" w:rsidP="009B0D02">
            <w:pPr>
              <w:jc w:val="both"/>
              <w:rPr>
                <w:sz w:val="23"/>
                <w:szCs w:val="23"/>
              </w:rPr>
            </w:pPr>
            <w:r w:rsidRPr="00690234">
              <w:rPr>
                <w:sz w:val="23"/>
                <w:szCs w:val="23"/>
              </w:rPr>
              <w:t xml:space="preserve">Количество: </w:t>
            </w:r>
            <w:r w:rsidR="00824421">
              <w:rPr>
                <w:sz w:val="23"/>
                <w:szCs w:val="23"/>
              </w:rPr>
              <w:t>3</w:t>
            </w:r>
            <w:r>
              <w:rPr>
                <w:sz w:val="23"/>
                <w:szCs w:val="23"/>
              </w:rPr>
              <w:t>00.00</w:t>
            </w:r>
            <w:r w:rsidRPr="00690234">
              <w:rPr>
                <w:sz w:val="23"/>
                <w:szCs w:val="23"/>
              </w:rPr>
              <w:t xml:space="preserve"> тонн.</w:t>
            </w:r>
          </w:p>
          <w:p w:rsidR="009B0D02" w:rsidRPr="00690234"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B0D02" w:rsidRPr="00690234" w:rsidRDefault="009B0D02" w:rsidP="009B0D02">
            <w:pPr>
              <w:jc w:val="both"/>
              <w:rPr>
                <w:sz w:val="23"/>
                <w:szCs w:val="23"/>
              </w:rPr>
            </w:pPr>
            <w:r w:rsidRPr="00690234">
              <w:rPr>
                <w:sz w:val="23"/>
                <w:szCs w:val="23"/>
              </w:rPr>
              <w:t xml:space="preserve">Урожай </w:t>
            </w:r>
            <w:r>
              <w:rPr>
                <w:sz w:val="23"/>
                <w:szCs w:val="23"/>
              </w:rPr>
              <w:t>2015г.</w:t>
            </w:r>
          </w:p>
          <w:p w:rsidR="009B0D02" w:rsidRPr="00690234" w:rsidRDefault="009B0D02" w:rsidP="009B0D02">
            <w:pPr>
              <w:jc w:val="both"/>
              <w:rPr>
                <w:sz w:val="23"/>
                <w:szCs w:val="23"/>
              </w:rPr>
            </w:pP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Pr="00690234" w:rsidRDefault="009B0D02" w:rsidP="009B0D02">
            <w:pPr>
              <w:jc w:val="both"/>
              <w:rPr>
                <w:sz w:val="23"/>
                <w:szCs w:val="23"/>
              </w:rPr>
            </w:pPr>
            <w:r w:rsidRPr="00294B3C">
              <w:rPr>
                <w:sz w:val="23"/>
                <w:szCs w:val="23"/>
              </w:rPr>
              <w:t>Происхождение</w:t>
            </w:r>
            <w:r w:rsidRPr="00690234">
              <w:rPr>
                <w:sz w:val="23"/>
                <w:szCs w:val="23"/>
              </w:rPr>
              <w:t>: Россия (за исключением субъектов федераций неблагополучных по АЧС – африканская чума свиней).</w:t>
            </w:r>
          </w:p>
          <w:p w:rsidR="009B0D02" w:rsidRPr="00690234" w:rsidRDefault="009B0D02" w:rsidP="009B0D02">
            <w:pPr>
              <w:jc w:val="both"/>
              <w:rPr>
                <w:sz w:val="23"/>
                <w:szCs w:val="23"/>
              </w:rPr>
            </w:pPr>
            <w:r w:rsidRPr="00690234">
              <w:rPr>
                <w:sz w:val="23"/>
                <w:szCs w:val="23"/>
              </w:rPr>
              <w:t>Вид упаковки: насыпь.</w:t>
            </w:r>
          </w:p>
          <w:p w:rsidR="004864CF" w:rsidRPr="005D6E20" w:rsidRDefault="009B0D02" w:rsidP="009B0D02">
            <w:pPr>
              <w:jc w:val="both"/>
              <w:rPr>
                <w:sz w:val="24"/>
                <w:szCs w:val="24"/>
              </w:rPr>
            </w:pPr>
            <w:r w:rsidRPr="005E2B67">
              <w:rPr>
                <w:sz w:val="23"/>
                <w:szCs w:val="23"/>
              </w:rPr>
              <w:t>Вид транспорта: автомобильный или железнодорожный.</w:t>
            </w:r>
          </w:p>
        </w:tc>
      </w:tr>
      <w:tr w:rsidR="004864CF" w:rsidRPr="0060273D" w:rsidTr="003303B7">
        <w:trPr>
          <w:jc w:val="center"/>
        </w:trPr>
        <w:tc>
          <w:tcPr>
            <w:tcW w:w="9854" w:type="dxa"/>
            <w:gridSpan w:val="2"/>
            <w:shd w:val="clear" w:color="auto" w:fill="A6A6A6"/>
          </w:tcPr>
          <w:p w:rsidR="004864CF" w:rsidRPr="00B37DE8" w:rsidRDefault="004864CF" w:rsidP="00B460D0">
            <w:pPr>
              <w:jc w:val="center"/>
              <w:rPr>
                <w:b/>
                <w:sz w:val="24"/>
              </w:rPr>
            </w:pPr>
            <w:r w:rsidRPr="00B37DE8">
              <w:rPr>
                <w:b/>
                <w:sz w:val="24"/>
              </w:rPr>
              <w:t>МЕСТО И СРОК ИСПОЛНЕНИЯ</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254" w:type="dxa"/>
            <w:shd w:val="clear" w:color="auto" w:fill="auto"/>
          </w:tcPr>
          <w:p w:rsidR="005F1FBE"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Pr>
                <w:sz w:val="24"/>
                <w:szCs w:val="24"/>
              </w:rPr>
              <w:t>.</w:t>
            </w:r>
          </w:p>
          <w:p w:rsidR="005F1FBE" w:rsidRDefault="005F1FBE" w:rsidP="005F1FBE">
            <w:pPr>
              <w:jc w:val="both"/>
              <w:rPr>
                <w:sz w:val="24"/>
                <w:szCs w:val="24"/>
              </w:rPr>
            </w:pPr>
            <w:r w:rsidRPr="005F1FBE">
              <w:rPr>
                <w:sz w:val="24"/>
                <w:szCs w:val="24"/>
                <w:u w:val="single"/>
              </w:rPr>
              <w:t>Железнодорожный транспорт</w:t>
            </w:r>
            <w:r>
              <w:rPr>
                <w:sz w:val="24"/>
                <w:szCs w:val="24"/>
              </w:rPr>
              <w:t xml:space="preserve"> - </w:t>
            </w:r>
            <w:r w:rsidRPr="000676FB">
              <w:rPr>
                <w:sz w:val="24"/>
                <w:szCs w:val="24"/>
              </w:rPr>
              <w:t xml:space="preserve">Российская Федерация, </w:t>
            </w:r>
            <w:r w:rsidRPr="00651E96">
              <w:rPr>
                <w:sz w:val="24"/>
                <w:szCs w:val="24"/>
              </w:rPr>
              <w:t>623537</w:t>
            </w:r>
            <w:r w:rsidRPr="000676FB">
              <w:rPr>
                <w:sz w:val="24"/>
                <w:szCs w:val="24"/>
              </w:rPr>
              <w:t>, Свердловская обл., г. Богданович, ул. Степана Разина, 64</w:t>
            </w:r>
            <w:r>
              <w:rPr>
                <w:sz w:val="24"/>
                <w:szCs w:val="24"/>
              </w:rPr>
              <w:t>.</w:t>
            </w:r>
          </w:p>
          <w:p w:rsidR="004864CF" w:rsidRPr="00D72958" w:rsidRDefault="005F1FBE" w:rsidP="005F1FBE">
            <w:pPr>
              <w:jc w:val="both"/>
              <w:rPr>
                <w:sz w:val="24"/>
                <w:szCs w:val="24"/>
              </w:rPr>
            </w:pPr>
            <w:r>
              <w:rPr>
                <w:sz w:val="24"/>
                <w:szCs w:val="24"/>
              </w:rPr>
              <w:t>Станция назначения Богданович Свердловская ж.д.</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254" w:type="dxa"/>
            <w:shd w:val="clear" w:color="auto" w:fill="auto"/>
          </w:tcPr>
          <w:p w:rsidR="004864CF" w:rsidRPr="0060273D" w:rsidRDefault="00C52659" w:rsidP="009B0D02">
            <w:pPr>
              <w:jc w:val="both"/>
              <w:rPr>
                <w:sz w:val="24"/>
              </w:rPr>
            </w:pPr>
            <w:r>
              <w:rPr>
                <w:sz w:val="24"/>
              </w:rPr>
              <w:t xml:space="preserve">до </w:t>
            </w:r>
            <w:r w:rsidR="009B0D02">
              <w:rPr>
                <w:sz w:val="24"/>
              </w:rPr>
              <w:t>20</w:t>
            </w:r>
            <w:r>
              <w:rPr>
                <w:sz w:val="24"/>
              </w:rPr>
              <w:t>.</w:t>
            </w:r>
            <w:r w:rsidR="009B0D02">
              <w:rPr>
                <w:sz w:val="24"/>
              </w:rPr>
              <w:t>06</w:t>
            </w:r>
            <w:r>
              <w:rPr>
                <w:sz w:val="24"/>
              </w:rPr>
              <w:t>.2016</w:t>
            </w:r>
            <w:r w:rsidR="004864CF">
              <w:rPr>
                <w:sz w:val="24"/>
              </w:rPr>
              <w:t>.</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sz w:val="24"/>
              </w:rPr>
              <w:lastRenderedPageBreak/>
              <w:t>Начальная (максимальная) цена договора</w:t>
            </w:r>
            <w:r>
              <w:rPr>
                <w:sz w:val="24"/>
              </w:rPr>
              <w:t xml:space="preserve"> </w:t>
            </w:r>
            <w:r w:rsidRPr="002A7DEF">
              <w:rPr>
                <w:sz w:val="24"/>
              </w:rPr>
              <w:t>(без НДС)</w:t>
            </w:r>
          </w:p>
        </w:tc>
        <w:tc>
          <w:tcPr>
            <w:tcW w:w="6254" w:type="dxa"/>
            <w:shd w:val="clear" w:color="auto" w:fill="auto"/>
          </w:tcPr>
          <w:p w:rsidR="004864CF" w:rsidRPr="0060273D" w:rsidRDefault="00824421" w:rsidP="00824421">
            <w:pPr>
              <w:jc w:val="both"/>
              <w:rPr>
                <w:sz w:val="24"/>
              </w:rPr>
            </w:pPr>
            <w:r>
              <w:rPr>
                <w:sz w:val="24"/>
              </w:rPr>
              <w:t>2 645 454</w:t>
            </w:r>
            <w:r w:rsidR="00C201C6">
              <w:rPr>
                <w:sz w:val="24"/>
              </w:rPr>
              <w:t xml:space="preserve"> рублей</w:t>
            </w:r>
            <w:r w:rsidR="004864CF">
              <w:rPr>
                <w:sz w:val="24"/>
              </w:rPr>
              <w:t xml:space="preserve"> </w:t>
            </w:r>
            <w:r>
              <w:rPr>
                <w:sz w:val="24"/>
              </w:rPr>
              <w:t>55</w:t>
            </w:r>
            <w:r w:rsidR="004864CF">
              <w:rPr>
                <w:sz w:val="24"/>
              </w:rPr>
              <w:t xml:space="preserve"> копе</w:t>
            </w:r>
            <w:r>
              <w:rPr>
                <w:sz w:val="24"/>
              </w:rPr>
              <w:t>ек</w:t>
            </w:r>
            <w:r w:rsidR="004864CF">
              <w:rPr>
                <w:sz w:val="24"/>
              </w:rPr>
              <w:t>.</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254"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3303B7">
        <w:trPr>
          <w:jc w:val="center"/>
        </w:trPr>
        <w:tc>
          <w:tcPr>
            <w:tcW w:w="3600"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254"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Pr="003F19E4">
              <w:rPr>
                <w:sz w:val="24"/>
              </w:rPr>
              <w:t xml:space="preserve"> в течение </w:t>
            </w:r>
            <w:r>
              <w:rPr>
                <w:sz w:val="24"/>
              </w:rPr>
              <w:t>3</w:t>
            </w:r>
            <w:r w:rsidRPr="003F19E4">
              <w:rPr>
                <w:sz w:val="24"/>
              </w:rPr>
              <w:t>0 (</w:t>
            </w:r>
            <w:r>
              <w:rPr>
                <w:sz w:val="24"/>
              </w:rPr>
              <w:t>тридцати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3303B7">
        <w:trPr>
          <w:jc w:val="center"/>
        </w:trPr>
        <w:tc>
          <w:tcPr>
            <w:tcW w:w="9854"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3303B7">
        <w:trPr>
          <w:jc w:val="center"/>
        </w:trPr>
        <w:tc>
          <w:tcPr>
            <w:tcW w:w="3600"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254"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3303B7">
        <w:trPr>
          <w:jc w:val="center"/>
        </w:trPr>
        <w:tc>
          <w:tcPr>
            <w:tcW w:w="3600"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C52659" w:rsidP="009B0D02">
            <w:pPr>
              <w:jc w:val="both"/>
              <w:rPr>
                <w:sz w:val="24"/>
              </w:rPr>
            </w:pPr>
            <w:r>
              <w:rPr>
                <w:sz w:val="24"/>
              </w:rPr>
              <w:t>«</w:t>
            </w:r>
            <w:r w:rsidR="009B0D02">
              <w:rPr>
                <w:sz w:val="24"/>
              </w:rPr>
              <w:t>31</w:t>
            </w:r>
            <w:r w:rsidR="004864CF">
              <w:rPr>
                <w:sz w:val="24"/>
              </w:rPr>
              <w:t>»</w:t>
            </w:r>
            <w:r w:rsidR="009B0D02">
              <w:rPr>
                <w:sz w:val="24"/>
              </w:rPr>
              <w:t xml:space="preserve"> мая</w:t>
            </w:r>
            <w:r w:rsidR="004864CF">
              <w:rPr>
                <w:sz w:val="24"/>
              </w:rPr>
              <w:t xml:space="preserve"> 201</w:t>
            </w:r>
            <w:r w:rsidR="003303B7">
              <w:rPr>
                <w:sz w:val="24"/>
              </w:rPr>
              <w:t>6</w:t>
            </w:r>
            <w:r w:rsidR="004864CF">
              <w:rPr>
                <w:sz w:val="24"/>
              </w:rPr>
              <w:t xml:space="preserve"> г. </w:t>
            </w:r>
            <w:r w:rsidR="009B0D02">
              <w:rPr>
                <w:sz w:val="24"/>
              </w:rPr>
              <w:t>15</w:t>
            </w:r>
            <w:r w:rsidR="004864CF">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254" w:type="dxa"/>
            <w:shd w:val="clear" w:color="auto" w:fill="auto"/>
          </w:tcPr>
          <w:p w:rsidR="004864CF" w:rsidRPr="0060273D" w:rsidRDefault="004864CF" w:rsidP="009B0D02">
            <w:pPr>
              <w:jc w:val="both"/>
              <w:rPr>
                <w:sz w:val="24"/>
              </w:rPr>
            </w:pPr>
            <w:r>
              <w:rPr>
                <w:sz w:val="24"/>
              </w:rPr>
              <w:t>«</w:t>
            </w:r>
            <w:r w:rsidR="009B0D02">
              <w:rPr>
                <w:sz w:val="24"/>
              </w:rPr>
              <w:t>03</w:t>
            </w:r>
            <w:r>
              <w:rPr>
                <w:sz w:val="24"/>
              </w:rPr>
              <w:t xml:space="preserve">» </w:t>
            </w:r>
            <w:r w:rsidR="009B0D02">
              <w:rPr>
                <w:sz w:val="24"/>
              </w:rPr>
              <w:t>июня</w:t>
            </w:r>
            <w:r>
              <w:rPr>
                <w:sz w:val="24"/>
              </w:rPr>
              <w:t xml:space="preserve"> 201</w:t>
            </w:r>
            <w:r w:rsidR="003303B7">
              <w:rPr>
                <w:sz w:val="24"/>
              </w:rPr>
              <w:t>6</w:t>
            </w:r>
            <w:r>
              <w:rPr>
                <w:sz w:val="24"/>
              </w:rPr>
              <w:t xml:space="preserve"> г. </w:t>
            </w:r>
            <w:r w:rsidR="009B0D02">
              <w:rPr>
                <w:sz w:val="24"/>
              </w:rPr>
              <w:t>15</w:t>
            </w:r>
            <w:r>
              <w:rPr>
                <w:sz w:val="24"/>
              </w:rPr>
              <w:t>:00 часов</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254" w:type="dxa"/>
            <w:shd w:val="clear" w:color="auto" w:fill="auto"/>
          </w:tcPr>
          <w:p w:rsidR="004864CF" w:rsidRDefault="004864CF" w:rsidP="003303B7">
            <w:pPr>
              <w:jc w:val="both"/>
              <w:rPr>
                <w:sz w:val="24"/>
              </w:rPr>
            </w:pPr>
            <w:r>
              <w:rPr>
                <w:sz w:val="24"/>
              </w:rPr>
              <w:t>Приложение №1</w:t>
            </w:r>
          </w:p>
        </w:tc>
      </w:tr>
      <w:tr w:rsidR="004864CF" w:rsidRPr="0060273D" w:rsidTr="003303B7">
        <w:trPr>
          <w:jc w:val="center"/>
        </w:trPr>
        <w:tc>
          <w:tcPr>
            <w:tcW w:w="3600"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254"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3303B7">
        <w:trPr>
          <w:jc w:val="center"/>
        </w:trPr>
        <w:tc>
          <w:tcPr>
            <w:tcW w:w="3600"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254"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Pr>
                <w:sz w:val="24"/>
                <w:szCs w:val="24"/>
              </w:rPr>
              <w:t>Место и дата рассмотрения предложений участников закупки</w:t>
            </w:r>
          </w:p>
        </w:tc>
        <w:tc>
          <w:tcPr>
            <w:tcW w:w="6254" w:type="dxa"/>
            <w:shd w:val="clear" w:color="auto" w:fill="auto"/>
          </w:tcPr>
          <w:p w:rsidR="004864CF" w:rsidRDefault="004864CF" w:rsidP="003303B7">
            <w:pPr>
              <w:jc w:val="both"/>
              <w:rPr>
                <w:sz w:val="24"/>
              </w:rPr>
            </w:pPr>
            <w:r>
              <w:rPr>
                <w:sz w:val="24"/>
              </w:rPr>
              <w:t>По месту нахождения Заказчика в течение 5 (пяти) рабочих дней с момента окончания подачи котировочных заявок</w:t>
            </w:r>
          </w:p>
        </w:tc>
      </w:tr>
      <w:tr w:rsidR="004864CF" w:rsidRPr="0060273D" w:rsidTr="003303B7">
        <w:trPr>
          <w:jc w:val="center"/>
        </w:trPr>
        <w:tc>
          <w:tcPr>
            <w:tcW w:w="3600"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254" w:type="dxa"/>
            <w:shd w:val="clear" w:color="auto" w:fill="auto"/>
          </w:tcPr>
          <w:p w:rsidR="004864CF" w:rsidRPr="0060273D" w:rsidRDefault="004864CF" w:rsidP="003303B7">
            <w:pPr>
              <w:jc w:val="both"/>
              <w:rPr>
                <w:sz w:val="24"/>
              </w:rPr>
            </w:pPr>
            <w:r>
              <w:rPr>
                <w:sz w:val="24"/>
              </w:rPr>
              <w:t>+7 (34376) 5-56-81</w:t>
            </w:r>
          </w:p>
        </w:tc>
      </w:tr>
      <w:tr w:rsidR="004864CF" w:rsidRPr="0060273D" w:rsidTr="003303B7">
        <w:trPr>
          <w:jc w:val="center"/>
        </w:trPr>
        <w:tc>
          <w:tcPr>
            <w:tcW w:w="9854"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3303B7">
        <w:trPr>
          <w:trHeight w:val="838"/>
          <w:jc w:val="center"/>
        </w:trPr>
        <w:tc>
          <w:tcPr>
            <w:tcW w:w="3600"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254"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3303B7">
        <w:trPr>
          <w:jc w:val="center"/>
        </w:trPr>
        <w:tc>
          <w:tcPr>
            <w:tcW w:w="9854"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254"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lastRenderedPageBreak/>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lastRenderedPageBreak/>
              <w:t>ДОПОЛНИТЕЛЬНАЯ ИНФОРМАЦИЯ</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254"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3303B7">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Срок подписания договора со дня подписания протокола рассмотрения котировочных заявок</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06540C">
        <w:trPr>
          <w:jc w:val="center"/>
        </w:trPr>
        <w:tc>
          <w:tcPr>
            <w:tcW w:w="9854"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254"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254"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3303B7">
        <w:trPr>
          <w:jc w:val="center"/>
        </w:trPr>
        <w:tc>
          <w:tcPr>
            <w:tcW w:w="3600"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lastRenderedPageBreak/>
              <w:t>Проект договора (авто+жд)</w:t>
            </w:r>
          </w:p>
        </w:tc>
        <w:tc>
          <w:tcPr>
            <w:tcW w:w="6254"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9B0D02" w:rsidRPr="009B0D02" w:rsidRDefault="009B0D02" w:rsidP="009B0D02">
            <w:pPr>
              <w:pStyle w:val="ConsPlusNormal"/>
              <w:ind w:firstLine="0"/>
              <w:jc w:val="both"/>
              <w:rPr>
                <w:rFonts w:ascii="Times New Roman" w:hAnsi="Times New Roman" w:cs="Times New Roman"/>
                <w:sz w:val="22"/>
                <w:szCs w:val="22"/>
              </w:rPr>
            </w:pPr>
            <w:r w:rsidRPr="009B0D02">
              <w:rPr>
                <w:rFonts w:ascii="Times New Roman" w:hAnsi="Times New Roman" w:cs="Times New Roman"/>
                <w:sz w:val="22"/>
                <w:szCs w:val="22"/>
              </w:rPr>
              <w:t>По факту поставки на склад Заказчика, в течение 30 (тридцати) календарных дней.</w:t>
            </w:r>
          </w:p>
          <w:p w:rsidR="004864CF" w:rsidRPr="001B7775" w:rsidRDefault="009B0D02" w:rsidP="009B0D02">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B0D02" w:rsidP="00B460D0">
            <w:pPr>
              <w:pStyle w:val="ConsPlusNormal"/>
              <w:widowControl/>
              <w:ind w:firstLine="0"/>
              <w:jc w:val="both"/>
              <w:rPr>
                <w:rFonts w:ascii="Times New Roman" w:hAnsi="Times New Roman" w:cs="Times New Roman"/>
                <w:sz w:val="22"/>
                <w:szCs w:val="22"/>
              </w:rPr>
            </w:pPr>
            <w:r w:rsidRPr="009B0D02">
              <w:rPr>
                <w:rFonts w:ascii="Times New Roman" w:hAnsi="Times New Roman" w:cs="Times New Roman"/>
                <w:sz w:val="22"/>
                <w:szCs w:val="22"/>
              </w:rPr>
              <w:t>до 20.06.2016.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326A6C"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Количество,</w:t>
            </w:r>
          </w:p>
          <w:p w:rsidR="004864CF" w:rsidRPr="00326A6C" w:rsidRDefault="0006540C" w:rsidP="003303B7">
            <w:pPr>
              <w:jc w:val="center"/>
              <w:rPr>
                <w:b/>
                <w:smallCaps/>
                <w:sz w:val="24"/>
                <w:szCs w:val="24"/>
              </w:rPr>
            </w:pPr>
            <w:r>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326A6C" w:rsidRDefault="004864CF" w:rsidP="003303B7">
            <w:pPr>
              <w:jc w:val="center"/>
              <w:rPr>
                <w:b/>
                <w:smallCaps/>
                <w:sz w:val="24"/>
                <w:szCs w:val="24"/>
              </w:rPr>
            </w:pPr>
            <w:r w:rsidRPr="00326A6C">
              <w:rPr>
                <w:b/>
                <w:smallCaps/>
                <w:sz w:val="24"/>
                <w:szCs w:val="24"/>
              </w:rPr>
              <w:t>Сумма, руб</w:t>
            </w:r>
          </w:p>
          <w:p w:rsidR="004864CF" w:rsidRPr="00326A6C" w:rsidRDefault="004864CF" w:rsidP="003303B7">
            <w:pPr>
              <w:jc w:val="center"/>
              <w:rPr>
                <w:b/>
                <w:smallCaps/>
                <w:sz w:val="24"/>
                <w:szCs w:val="24"/>
              </w:rPr>
            </w:pPr>
            <w:r w:rsidRPr="00326A6C">
              <w:rPr>
                <w:b/>
                <w:smallCaps/>
                <w:sz w:val="24"/>
                <w:szCs w:val="24"/>
              </w:rPr>
              <w:t>без НДС</w:t>
            </w:r>
          </w:p>
        </w:tc>
      </w:tr>
      <w:tr w:rsidR="004864CF" w:rsidTr="00B460D0">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4864CF" w:rsidRPr="00A215B7" w:rsidRDefault="009B0D02" w:rsidP="003303B7">
            <w:pPr>
              <w:rPr>
                <w:sz w:val="24"/>
                <w:szCs w:val="24"/>
              </w:rPr>
            </w:pPr>
            <w:r w:rsidRPr="009B0D02">
              <w:rPr>
                <w:sz w:val="24"/>
                <w:szCs w:val="24"/>
              </w:rPr>
              <w:t>Ячмень кормовой</w:t>
            </w:r>
          </w:p>
        </w:tc>
        <w:tc>
          <w:tcPr>
            <w:tcW w:w="1984" w:type="dxa"/>
            <w:tcBorders>
              <w:top w:val="single" w:sz="4" w:space="0" w:color="auto"/>
              <w:left w:val="single" w:sz="4" w:space="0" w:color="auto"/>
              <w:bottom w:val="single" w:sz="4" w:space="0" w:color="auto"/>
              <w:right w:val="single" w:sz="4" w:space="0" w:color="auto"/>
            </w:tcBorders>
            <w:vAlign w:val="center"/>
          </w:tcPr>
          <w:p w:rsidR="004864CF" w:rsidRDefault="00824421" w:rsidP="003303B7">
            <w:pPr>
              <w:jc w:val="center"/>
              <w:rPr>
                <w:sz w:val="24"/>
                <w:szCs w:val="24"/>
              </w:rPr>
            </w:pPr>
            <w:r>
              <w:rPr>
                <w:sz w:val="24"/>
                <w:szCs w:val="24"/>
              </w:rPr>
              <w:t>3</w:t>
            </w:r>
            <w:r w:rsidR="009B0D02">
              <w:rPr>
                <w:sz w:val="24"/>
                <w:szCs w:val="24"/>
              </w:rPr>
              <w:t>00.00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4864CF" w:rsidRDefault="004864CF" w:rsidP="003303B7">
            <w:pPr>
              <w:jc w:val="right"/>
              <w:rPr>
                <w:sz w:val="24"/>
                <w:szCs w:val="24"/>
              </w:rPr>
            </w:pPr>
          </w:p>
        </w:tc>
      </w:tr>
    </w:tbl>
    <w:p w:rsidR="004864CF" w:rsidRDefault="004864CF" w:rsidP="004864CF">
      <w:pPr>
        <w:pStyle w:val="3"/>
        <w:spacing w:after="0"/>
        <w:jc w:val="both"/>
        <w:rPr>
          <w:sz w:val="24"/>
          <w:szCs w:val="24"/>
        </w:rPr>
      </w:pPr>
    </w:p>
    <w:p w:rsidR="009B0D02" w:rsidRPr="00352BCD" w:rsidRDefault="009B0D02" w:rsidP="009B0D02">
      <w:pPr>
        <w:pStyle w:val="3"/>
        <w:spacing w:after="0"/>
        <w:ind w:firstLine="708"/>
        <w:jc w:val="both"/>
        <w:rPr>
          <w:sz w:val="24"/>
          <w:szCs w:val="24"/>
        </w:rPr>
      </w:pPr>
      <w:r w:rsidRPr="005E2B67">
        <w:rPr>
          <w:sz w:val="24"/>
          <w:szCs w:val="24"/>
        </w:rPr>
        <w:t xml:space="preserve">В том числе транспортные расходы до склада Заказчика </w:t>
      </w:r>
      <w:r w:rsidRPr="005E2B67">
        <w:rPr>
          <w:sz w:val="24"/>
          <w:szCs w:val="24"/>
          <w:highlight w:val="yellow"/>
        </w:rPr>
        <w:t>(до станции назначения Богданович Свердловской ж.д.).</w:t>
      </w:r>
      <w:r w:rsidRPr="005E2B67">
        <w:rPr>
          <w:sz w:val="24"/>
          <w:szCs w:val="24"/>
        </w:rPr>
        <w:t xml:space="preserve"> </w:t>
      </w:r>
      <w:r w:rsidRPr="009E01EF">
        <w:rPr>
          <w:sz w:val="24"/>
          <w:szCs w:val="24"/>
        </w:rPr>
        <w:t>Качество</w:t>
      </w:r>
      <w:r w:rsidRPr="003F0076">
        <w:rPr>
          <w:sz w:val="24"/>
          <w:szCs w:val="24"/>
        </w:rPr>
        <w:t xml:space="preserve"> товара соответствует требованиям Заказчика и требованиям ГОСТ </w:t>
      </w:r>
      <w:r>
        <w:rPr>
          <w:sz w:val="24"/>
          <w:szCs w:val="24"/>
        </w:rPr>
        <w:t xml:space="preserve">Р </w:t>
      </w:r>
      <w:r w:rsidRPr="00DB3C38">
        <w:rPr>
          <w:sz w:val="24"/>
          <w:szCs w:val="24"/>
        </w:rPr>
        <w:t>53900-2010</w:t>
      </w:r>
      <w:r w:rsidRPr="00352BCD">
        <w:rPr>
          <w:sz w:val="24"/>
          <w:szCs w:val="24"/>
        </w:rPr>
        <w:t>г.</w:t>
      </w:r>
      <w:r>
        <w:rPr>
          <w:sz w:val="24"/>
          <w:szCs w:val="24"/>
        </w:rPr>
        <w:t xml:space="preserve"> </w:t>
      </w:r>
      <w:r w:rsidRPr="00352BCD">
        <w:rPr>
          <w:sz w:val="24"/>
          <w:szCs w:val="24"/>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690234" w:rsidRDefault="009B0D02" w:rsidP="009B0D02">
      <w:pPr>
        <w:jc w:val="both"/>
        <w:rPr>
          <w:sz w:val="23"/>
          <w:szCs w:val="23"/>
        </w:rPr>
      </w:pPr>
      <w:r>
        <w:rPr>
          <w:sz w:val="23"/>
          <w:szCs w:val="23"/>
        </w:rPr>
        <w:t xml:space="preserve">             </w:t>
      </w:r>
      <w:r w:rsidRPr="00690234">
        <w:rPr>
          <w:sz w:val="23"/>
          <w:szCs w:val="23"/>
        </w:rPr>
        <w:t>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токсичность, и по согласованию с «Заказчиком».</w:t>
      </w:r>
    </w:p>
    <w:p w:rsidR="009B0D02" w:rsidRPr="000E518D" w:rsidRDefault="009B0D02" w:rsidP="009B0D02">
      <w:pPr>
        <w:jc w:val="both"/>
        <w:rPr>
          <w:color w:val="FF0000"/>
          <w:sz w:val="23"/>
          <w:szCs w:val="23"/>
        </w:rPr>
      </w:pPr>
      <w:r w:rsidRPr="00690234">
        <w:rPr>
          <w:sz w:val="23"/>
          <w:szCs w:val="23"/>
        </w:rPr>
        <w:t>«Заказчик» принимает товар у «Поставщика» в физическом и зачетном весе за вычетом убыли веса до следующих базисных кондиций: влажность не более 1</w:t>
      </w:r>
      <w:r>
        <w:rPr>
          <w:sz w:val="23"/>
          <w:szCs w:val="23"/>
        </w:rPr>
        <w:t>5</w:t>
      </w:r>
      <w:r w:rsidRPr="00690234">
        <w:rPr>
          <w:sz w:val="23"/>
          <w:szCs w:val="23"/>
        </w:rPr>
        <w:t xml:space="preserve">%, сорная примесь не более </w:t>
      </w:r>
      <w:r>
        <w:rPr>
          <w:sz w:val="23"/>
          <w:szCs w:val="23"/>
        </w:rPr>
        <w:t>5</w:t>
      </w:r>
      <w:r w:rsidRPr="00690234">
        <w:rPr>
          <w:sz w:val="23"/>
          <w:szCs w:val="23"/>
        </w:rPr>
        <w:t>%</w:t>
      </w:r>
      <w:r>
        <w:rPr>
          <w:sz w:val="23"/>
          <w:szCs w:val="23"/>
        </w:rPr>
        <w:t>.</w:t>
      </w:r>
    </w:p>
    <w:p w:rsidR="009B0D02" w:rsidRDefault="009B0D02" w:rsidP="009B0D02">
      <w:pPr>
        <w:pStyle w:val="3"/>
        <w:spacing w:after="0"/>
        <w:jc w:val="both"/>
        <w:rPr>
          <w:sz w:val="24"/>
          <w:szCs w:val="24"/>
        </w:rPr>
      </w:pPr>
      <w:r w:rsidRPr="002277B2">
        <w:rPr>
          <w:sz w:val="24"/>
          <w:szCs w:val="24"/>
        </w:rPr>
        <w:t>Происхождение: Россия (за исключением субъектов федераций неблагополучных по АЧС – африканская чума свиней).</w:t>
      </w:r>
    </w:p>
    <w:p w:rsidR="009B0D02" w:rsidRDefault="009B0D02" w:rsidP="009B0D02">
      <w:pPr>
        <w:pStyle w:val="3"/>
        <w:spacing w:after="0"/>
        <w:ind w:firstLine="708"/>
        <w:jc w:val="both"/>
        <w:rPr>
          <w:sz w:val="24"/>
          <w:szCs w:val="24"/>
        </w:rPr>
      </w:pPr>
      <w:r w:rsidRPr="00352BCD">
        <w:rPr>
          <w:sz w:val="24"/>
          <w:szCs w:val="24"/>
        </w:rPr>
        <w:t xml:space="preserve">Вид упаковки: </w:t>
      </w:r>
      <w:r w:rsidRPr="009E01EF">
        <w:rPr>
          <w:sz w:val="24"/>
          <w:szCs w:val="24"/>
        </w:rPr>
        <w:t>насыпь.</w:t>
      </w:r>
    </w:p>
    <w:p w:rsidR="009B0D02" w:rsidRDefault="009B0D02" w:rsidP="009B0D02">
      <w:pPr>
        <w:pStyle w:val="3"/>
        <w:spacing w:after="0"/>
        <w:ind w:firstLine="708"/>
        <w:jc w:val="both"/>
        <w:rPr>
          <w:sz w:val="24"/>
          <w:szCs w:val="24"/>
        </w:rPr>
      </w:pPr>
      <w:r>
        <w:rPr>
          <w:sz w:val="24"/>
          <w:szCs w:val="24"/>
        </w:rPr>
        <w:t>Урожай 2015г.</w:t>
      </w:r>
      <w:r w:rsidRPr="009E01EF">
        <w:rPr>
          <w:sz w:val="24"/>
          <w:szCs w:val="24"/>
        </w:rPr>
        <w:t xml:space="preserve"> </w:t>
      </w:r>
    </w:p>
    <w:p w:rsidR="009B0D02" w:rsidRPr="003F0076" w:rsidRDefault="009B0D02" w:rsidP="009B0D02">
      <w:pPr>
        <w:pStyle w:val="3"/>
        <w:spacing w:after="0"/>
        <w:ind w:firstLine="708"/>
        <w:jc w:val="both"/>
        <w:rPr>
          <w:sz w:val="24"/>
          <w:szCs w:val="24"/>
        </w:rPr>
      </w:pPr>
      <w:r w:rsidRPr="009E01EF">
        <w:rPr>
          <w:sz w:val="24"/>
          <w:szCs w:val="24"/>
        </w:rPr>
        <w:t xml:space="preserve">Вид транспорта: </w:t>
      </w:r>
      <w:r>
        <w:rPr>
          <w:sz w:val="24"/>
          <w:szCs w:val="24"/>
        </w:rPr>
        <w:t>_______________</w:t>
      </w:r>
      <w:r w:rsidRPr="009E01EF">
        <w:rPr>
          <w:sz w:val="24"/>
          <w:szCs w:val="24"/>
        </w:rPr>
        <w:t>.</w:t>
      </w: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4864CF" w:rsidRDefault="004864CF"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225821">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9B0D02" w:rsidRPr="008531D5" w:rsidRDefault="009B0D02" w:rsidP="009B0D02">
      <w:pPr>
        <w:jc w:val="center"/>
        <w:outlineLvl w:val="0"/>
        <w:rPr>
          <w:b/>
          <w:smallCaps/>
          <w:sz w:val="24"/>
          <w:szCs w:val="24"/>
        </w:rPr>
      </w:pPr>
      <w:r w:rsidRPr="008531D5">
        <w:rPr>
          <w:b/>
          <w:smallCaps/>
          <w:sz w:val="24"/>
          <w:szCs w:val="24"/>
        </w:rPr>
        <w:lastRenderedPageBreak/>
        <w:t>Договор № ___</w:t>
      </w:r>
    </w:p>
    <w:p w:rsidR="009B0D02" w:rsidRPr="008531D5" w:rsidRDefault="009B0D02" w:rsidP="009B0D02">
      <w:pPr>
        <w:jc w:val="center"/>
        <w:outlineLvl w:val="0"/>
        <w:rPr>
          <w:sz w:val="24"/>
          <w:szCs w:val="24"/>
        </w:rPr>
      </w:pPr>
      <w:r w:rsidRPr="008531D5">
        <w:rPr>
          <w:sz w:val="24"/>
          <w:szCs w:val="24"/>
        </w:rPr>
        <w:t xml:space="preserve"> (авто и ж/д поставки)</w:t>
      </w:r>
    </w:p>
    <w:p w:rsidR="009B0D02" w:rsidRPr="008531D5" w:rsidRDefault="009B0D02" w:rsidP="009B0D02">
      <w:pPr>
        <w:spacing w:before="100" w:beforeAutospacing="1" w:after="100" w:afterAutospacing="1"/>
        <w:jc w:val="both"/>
        <w:rPr>
          <w:sz w:val="24"/>
          <w:szCs w:val="24"/>
        </w:rPr>
      </w:pPr>
      <w:r w:rsidRPr="008531D5">
        <w:rPr>
          <w:sz w:val="24"/>
          <w:szCs w:val="24"/>
        </w:rPr>
        <w:t>г. Богданович                                                                                             «__» ________ 201</w:t>
      </w:r>
      <w:r>
        <w:rPr>
          <w:sz w:val="24"/>
          <w:szCs w:val="24"/>
        </w:rPr>
        <w:t>6</w:t>
      </w:r>
      <w:r w:rsidRPr="008531D5">
        <w:rPr>
          <w:sz w:val="24"/>
          <w:szCs w:val="24"/>
        </w:rPr>
        <w:t xml:space="preserve"> г.</w:t>
      </w:r>
    </w:p>
    <w:p w:rsidR="009B0D02" w:rsidRDefault="009B0D02" w:rsidP="009B0D02">
      <w:pPr>
        <w:autoSpaceDE w:val="0"/>
        <w:autoSpaceDN w:val="0"/>
        <w:adjustRightInd w:val="0"/>
        <w:jc w:val="both"/>
        <w:rPr>
          <w:rFonts w:ascii="Times New Roman CYR" w:hAnsi="Times New Roman CYR" w:cs="Times New Roman CYR"/>
          <w:sz w:val="24"/>
          <w:szCs w:val="24"/>
        </w:rPr>
      </w:pPr>
      <w:r>
        <w:rPr>
          <w:rFonts w:ascii="Times New Roman CYR" w:hAnsi="Times New Roman CYR" w:cs="Times New Roman CYR"/>
          <w:b/>
          <w:bCs/>
          <w:sz w:val="24"/>
          <w:szCs w:val="24"/>
        </w:rPr>
        <w:t>Открытое акционерное общество «Богдановичский комбикормовый завод»</w:t>
      </w:r>
      <w:r>
        <w:rPr>
          <w:rFonts w:ascii="Times New Roman CYR" w:hAnsi="Times New Roman CYR" w:cs="Times New Roman CYR"/>
          <w:sz w:val="24"/>
          <w:szCs w:val="24"/>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9B0D02" w:rsidRDefault="009B0D02" w:rsidP="009B0D02">
      <w:pPr>
        <w:suppressAutoHyphens/>
        <w:jc w:val="both"/>
        <w:rPr>
          <w:rFonts w:ascii="Times New Roman CYR" w:hAnsi="Times New Roman CYR" w:cs="Times New Roman CYR"/>
          <w:sz w:val="24"/>
          <w:szCs w:val="24"/>
        </w:rPr>
      </w:pPr>
      <w:r>
        <w:rPr>
          <w:rFonts w:ascii="Times New Roman CYR" w:hAnsi="Times New Roman CYR" w:cs="Times New Roman CYR"/>
          <w:b/>
          <w:bCs/>
          <w:sz w:val="24"/>
          <w:szCs w:val="24"/>
        </w:rPr>
        <w:t>__________________________</w:t>
      </w:r>
      <w:r>
        <w:rPr>
          <w:rFonts w:ascii="Times New Roman CYR" w:hAnsi="Times New Roman CYR" w:cs="Times New Roman CYR"/>
          <w:sz w:val="24"/>
          <w:szCs w:val="24"/>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w:t>
      </w:r>
      <w:bookmarkStart w:id="0" w:name="_GoBack"/>
      <w:bookmarkEnd w:id="0"/>
      <w:r>
        <w:rPr>
          <w:rFonts w:ascii="Times New Roman CYR" w:hAnsi="Times New Roman CYR" w:cs="Times New Roman CYR"/>
          <w:sz w:val="24"/>
          <w:szCs w:val="24"/>
        </w:rPr>
        <w:t xml:space="preserve"> о нижеследующем:</w:t>
      </w:r>
    </w:p>
    <w:p w:rsidR="009B0D02" w:rsidRPr="008531D5" w:rsidRDefault="009B0D02" w:rsidP="009B0D02">
      <w:pPr>
        <w:suppressAutoHyphens/>
        <w:rPr>
          <w:caps/>
          <w:sz w:val="24"/>
          <w:szCs w:val="24"/>
        </w:rPr>
      </w:pPr>
    </w:p>
    <w:p w:rsidR="009B0D02" w:rsidRPr="008531D5" w:rsidRDefault="009B0D02" w:rsidP="009B0D02">
      <w:pPr>
        <w:suppressAutoHyphens/>
        <w:jc w:val="center"/>
        <w:rPr>
          <w:b/>
          <w:caps/>
          <w:sz w:val="24"/>
          <w:szCs w:val="24"/>
        </w:rPr>
      </w:pPr>
      <w:r w:rsidRPr="008531D5">
        <w:rPr>
          <w:b/>
          <w:caps/>
          <w:sz w:val="24"/>
          <w:szCs w:val="24"/>
        </w:rPr>
        <w:t>1. Предмет договора</w:t>
      </w:r>
    </w:p>
    <w:p w:rsidR="009B0D02" w:rsidRPr="008531D5" w:rsidRDefault="009B0D02" w:rsidP="009B0D02">
      <w:pPr>
        <w:tabs>
          <w:tab w:val="left" w:pos="426"/>
        </w:tabs>
        <w:jc w:val="both"/>
        <w:rPr>
          <w:sz w:val="24"/>
          <w:szCs w:val="24"/>
        </w:rPr>
      </w:pPr>
      <w:r w:rsidRPr="008531D5">
        <w:rPr>
          <w:sz w:val="24"/>
          <w:szCs w:val="24"/>
        </w:rPr>
        <w:t>1.1. Поставщик обязуется поставить, а Покупатель принять и оплатить следующий товар:</w:t>
      </w:r>
    </w:p>
    <w:bookmarkStart w:id="1" w:name="_MON_1476163399"/>
    <w:bookmarkStart w:id="2" w:name="_MON_1476253882"/>
    <w:bookmarkStart w:id="3" w:name="_MON_1437974451"/>
    <w:bookmarkStart w:id="4" w:name="_MON_1437974433"/>
    <w:bookmarkStart w:id="5" w:name="_MON_1476163313"/>
    <w:bookmarkEnd w:id="1"/>
    <w:bookmarkEnd w:id="2"/>
    <w:bookmarkEnd w:id="3"/>
    <w:bookmarkEnd w:id="4"/>
    <w:bookmarkEnd w:id="5"/>
    <w:bookmarkStart w:id="6" w:name="_MON_1476163379"/>
    <w:bookmarkEnd w:id="6"/>
    <w:p w:rsidR="009B0D02" w:rsidRPr="008531D5" w:rsidRDefault="00824421" w:rsidP="009B0D02">
      <w:pPr>
        <w:suppressAutoHyphens/>
        <w:jc w:val="both"/>
        <w:rPr>
          <w:sz w:val="24"/>
          <w:szCs w:val="24"/>
          <w:lang w:eastAsia="zh-CN"/>
        </w:rPr>
      </w:pPr>
      <w:r w:rsidRPr="008531D5">
        <w:rPr>
          <w:sz w:val="24"/>
          <w:szCs w:val="24"/>
          <w:lang w:eastAsia="zh-CN"/>
        </w:rPr>
        <w:object w:dxaOrig="11231" w:dyaOrig="1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9pt;height:64.4pt" o:ole="">
            <v:imagedata r:id="rId27" o:title=""/>
          </v:shape>
          <o:OLEObject Type="Embed" ProgID="Excel.Sheet.12" ShapeID="_x0000_i1025" DrawAspect="Content" ObjectID="_1526207388" r:id="rId28"/>
        </w:object>
      </w:r>
      <w:r w:rsidR="009B0D02" w:rsidRPr="008531D5">
        <w:rPr>
          <w:sz w:val="24"/>
          <w:szCs w:val="24"/>
          <w:lang w:eastAsia="zh-CN"/>
        </w:rPr>
        <w:t>Общая стоимость составляет _______ (___________) рублей __ копеек, в том числе: НДС – __________ (___________) рубля __ копеек, транспортные расходы до Покупателя</w:t>
      </w:r>
      <w:r w:rsidR="009B0D02">
        <w:rPr>
          <w:sz w:val="24"/>
          <w:szCs w:val="24"/>
          <w:lang w:eastAsia="zh-CN"/>
        </w:rPr>
        <w:t>.</w:t>
      </w:r>
    </w:p>
    <w:p w:rsidR="009B0D02" w:rsidRPr="008531D5" w:rsidRDefault="009B0D02" w:rsidP="009B0D02">
      <w:pPr>
        <w:suppressAutoHyphens/>
        <w:spacing w:before="240"/>
        <w:jc w:val="center"/>
        <w:rPr>
          <w:b/>
          <w:sz w:val="24"/>
          <w:szCs w:val="24"/>
          <w:lang w:eastAsia="zh-CN"/>
        </w:rPr>
      </w:pPr>
      <w:r w:rsidRPr="008531D5">
        <w:rPr>
          <w:b/>
          <w:smallCaps/>
          <w:sz w:val="24"/>
          <w:szCs w:val="24"/>
          <w:lang w:eastAsia="zh-CN"/>
        </w:rPr>
        <w:t xml:space="preserve">2. </w:t>
      </w:r>
      <w:r w:rsidRPr="008531D5">
        <w:rPr>
          <w:b/>
          <w:sz w:val="24"/>
          <w:szCs w:val="24"/>
          <w:lang w:eastAsia="zh-CN"/>
        </w:rPr>
        <w:t>КАЧЕСТВО ТОВАРА</w:t>
      </w:r>
    </w:p>
    <w:p w:rsidR="009B0D02" w:rsidRPr="008531D5" w:rsidRDefault="009B0D02" w:rsidP="009B0D02">
      <w:pPr>
        <w:suppressAutoHyphens/>
        <w:jc w:val="both"/>
        <w:rPr>
          <w:sz w:val="24"/>
          <w:szCs w:val="24"/>
          <w:lang w:eastAsia="zh-CN"/>
        </w:rPr>
      </w:pPr>
      <w:r>
        <w:rPr>
          <w:sz w:val="24"/>
          <w:szCs w:val="24"/>
          <w:lang w:eastAsia="zh-CN"/>
        </w:rPr>
        <w:t xml:space="preserve">2.1. Качество товара </w:t>
      </w:r>
      <w:r w:rsidRPr="008531D5">
        <w:rPr>
          <w:sz w:val="24"/>
          <w:szCs w:val="24"/>
          <w:lang w:eastAsia="zh-CN"/>
        </w:rPr>
        <w:t xml:space="preserve">поставляемого по настоящему Договору, должно соответствовать требованиям </w:t>
      </w:r>
      <w:r w:rsidRPr="006C0710">
        <w:rPr>
          <w:sz w:val="24"/>
          <w:szCs w:val="24"/>
          <w:lang w:eastAsia="zh-CN"/>
        </w:rPr>
        <w:t>ГОСТ Р 53900-2010</w:t>
      </w:r>
      <w:r>
        <w:rPr>
          <w:sz w:val="24"/>
          <w:szCs w:val="24"/>
          <w:lang w:eastAsia="zh-CN"/>
        </w:rPr>
        <w:t xml:space="preserve"> </w:t>
      </w:r>
      <w:r w:rsidRPr="008531D5">
        <w:rPr>
          <w:sz w:val="24"/>
          <w:szCs w:val="24"/>
          <w:lang w:eastAsia="zh-CN"/>
        </w:rPr>
        <w:t>на данный товар, а также условиям настоящего Договора, подтверждаться удостоверением о качестве.</w:t>
      </w:r>
    </w:p>
    <w:p w:rsidR="009B0D02" w:rsidRPr="008531D5" w:rsidRDefault="009B0D02" w:rsidP="009B0D02">
      <w:pPr>
        <w:suppressAutoHyphens/>
        <w:jc w:val="both"/>
        <w:rPr>
          <w:sz w:val="24"/>
          <w:szCs w:val="24"/>
        </w:rPr>
      </w:pPr>
      <w:r w:rsidRPr="008531D5">
        <w:rPr>
          <w:sz w:val="24"/>
          <w:szCs w:val="24"/>
        </w:rPr>
        <w:t>2.1.1 Содержание в товаре токсичных элементов, микотоксинов, пестицидов должно соответствовать требованиям Технического регламента там</w:t>
      </w:r>
      <w:r>
        <w:rPr>
          <w:sz w:val="24"/>
          <w:szCs w:val="24"/>
        </w:rPr>
        <w:t>оженного союза ТР ТС 015/2011 «</w:t>
      </w:r>
      <w:r w:rsidRPr="008531D5">
        <w:rPr>
          <w:sz w:val="24"/>
          <w:szCs w:val="24"/>
        </w:rPr>
        <w:t>О безопасности зерна». Общая токсичность Товара не допускается.</w:t>
      </w:r>
    </w:p>
    <w:p w:rsidR="009B0D02" w:rsidRPr="008531D5" w:rsidRDefault="009B0D02" w:rsidP="009B0D02">
      <w:pPr>
        <w:suppressAutoHyphens/>
        <w:jc w:val="both"/>
        <w:rPr>
          <w:sz w:val="24"/>
          <w:szCs w:val="24"/>
          <w:lang w:eastAsia="zh-CN"/>
        </w:rPr>
      </w:pPr>
      <w:r w:rsidRPr="008531D5">
        <w:rPr>
          <w:sz w:val="24"/>
          <w:szCs w:val="24"/>
          <w:lang w:eastAsia="zh-CN"/>
        </w:rPr>
        <w:t>2.2. При поступлении товара несоответствующего качества, Покупатель вправе в одностороннем порядке отказать в приемке товара.</w:t>
      </w:r>
    </w:p>
    <w:p w:rsidR="009B0D02" w:rsidRPr="008531D5" w:rsidRDefault="009B0D02" w:rsidP="009B0D02">
      <w:pPr>
        <w:suppressAutoHyphens/>
        <w:jc w:val="both"/>
        <w:rPr>
          <w:sz w:val="24"/>
          <w:szCs w:val="24"/>
          <w:lang w:eastAsia="zh-CN"/>
        </w:rPr>
      </w:pPr>
      <w:r w:rsidRPr="008531D5">
        <w:rPr>
          <w:sz w:val="24"/>
          <w:szCs w:val="24"/>
          <w:lang w:eastAsia="zh-CN"/>
        </w:rPr>
        <w:t>2.3. Товар с наличием особо учитываемых признаков – морозобойное, головневое, фузариозное, поврежденное клопом – черепашкой, зараженное клещами, с несвойственным ему запахом, с наличием проросших зерен, а также засоренное вредными (головня, спорынья, угрица, горчак ползучий и др.) и трудноотделимыми примесями (овсюг, татарская гречиха и др.) с содержанием пестицидов свыше допустимых норм – к приемке не допускается. В пределах допустимых норм к приемке допускается при наличии протокола испытаний на общую токсичность, и по согласованию с Покупателем.</w:t>
      </w:r>
    </w:p>
    <w:p w:rsidR="009B0D02" w:rsidRPr="008531D5" w:rsidRDefault="009B0D02" w:rsidP="009B0D02">
      <w:pPr>
        <w:suppressAutoHyphens/>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3. УСЛОВИЯ ПОСТАВКИ</w:t>
      </w:r>
    </w:p>
    <w:p w:rsidR="009B0D02" w:rsidRPr="008531D5" w:rsidRDefault="009B0D02" w:rsidP="009B0D02">
      <w:pPr>
        <w:suppressAutoHyphens/>
        <w:jc w:val="both"/>
        <w:rPr>
          <w:sz w:val="24"/>
          <w:szCs w:val="24"/>
          <w:lang w:eastAsia="zh-CN"/>
        </w:rPr>
      </w:pPr>
      <w:r w:rsidRPr="008531D5">
        <w:rPr>
          <w:sz w:val="24"/>
          <w:szCs w:val="24"/>
          <w:lang w:eastAsia="zh-CN"/>
        </w:rPr>
        <w:t xml:space="preserve">3.1. </w:t>
      </w:r>
      <w:r w:rsidRPr="00A30434">
        <w:rPr>
          <w:sz w:val="24"/>
          <w:szCs w:val="24"/>
          <w:lang w:eastAsia="zh-CN"/>
        </w:rPr>
        <w:t>Поставщик считается исполнившим обязанность по поставке товара в момент вручения товара Покупателю</w:t>
      </w:r>
      <w:r>
        <w:rPr>
          <w:sz w:val="24"/>
          <w:szCs w:val="24"/>
          <w:lang w:eastAsia="zh-CN"/>
        </w:rPr>
        <w:t>. При поставке товара железнодорожным транспортом моментом вручения считается момент получения Покупателем вагона на подъездных путях необщего пользования.</w:t>
      </w:r>
    </w:p>
    <w:p w:rsidR="009B0D02" w:rsidRPr="008531D5" w:rsidRDefault="009B0D02" w:rsidP="009B0D02">
      <w:pPr>
        <w:suppressAutoHyphens/>
        <w:jc w:val="both"/>
        <w:rPr>
          <w:sz w:val="24"/>
          <w:szCs w:val="24"/>
          <w:lang w:eastAsia="zh-CN"/>
        </w:rPr>
      </w:pPr>
      <w:r w:rsidRPr="008531D5">
        <w:rPr>
          <w:sz w:val="24"/>
          <w:szCs w:val="24"/>
          <w:lang w:eastAsia="zh-CN"/>
        </w:rPr>
        <w:t>3.2. Доставка товара осуществляет</w:t>
      </w:r>
      <w:r>
        <w:rPr>
          <w:sz w:val="24"/>
          <w:szCs w:val="24"/>
          <w:lang w:eastAsia="zh-CN"/>
        </w:rPr>
        <w:t xml:space="preserve">ся </w:t>
      </w:r>
      <w:r w:rsidRPr="00A30434">
        <w:rPr>
          <w:sz w:val="24"/>
          <w:szCs w:val="24"/>
          <w:lang w:eastAsia="zh-CN"/>
        </w:rPr>
        <w:t>автотранспортом Поставщика</w:t>
      </w:r>
      <w:r>
        <w:rPr>
          <w:sz w:val="24"/>
          <w:szCs w:val="24"/>
          <w:lang w:eastAsia="zh-CN"/>
        </w:rPr>
        <w:t xml:space="preserve"> и/или</w:t>
      </w:r>
      <w:r w:rsidRPr="00A30434">
        <w:rPr>
          <w:sz w:val="24"/>
          <w:szCs w:val="24"/>
          <w:lang w:eastAsia="zh-CN"/>
        </w:rPr>
        <w:t xml:space="preserve"> железнодорожным транспортом </w:t>
      </w:r>
      <w:r w:rsidRPr="008531D5">
        <w:rPr>
          <w:sz w:val="24"/>
          <w:szCs w:val="24"/>
          <w:lang w:eastAsia="zh-CN"/>
        </w:rPr>
        <w:t>из зон санитарно-благополучных по АЧС (африканская чума свиней). Поставка Товара осуществляется насыпью.</w:t>
      </w:r>
    </w:p>
    <w:p w:rsidR="009B0D02" w:rsidRDefault="009B0D02" w:rsidP="009B0D02">
      <w:pPr>
        <w:suppressAutoHyphens/>
        <w:jc w:val="both"/>
        <w:rPr>
          <w:sz w:val="23"/>
          <w:szCs w:val="23"/>
        </w:rPr>
      </w:pPr>
      <w:r>
        <w:rPr>
          <w:sz w:val="23"/>
          <w:szCs w:val="23"/>
        </w:rPr>
        <w:t>3.2.1.</w:t>
      </w:r>
      <w:r>
        <w:rPr>
          <w:sz w:val="23"/>
          <w:szCs w:val="23"/>
        </w:rPr>
        <w:tab/>
        <w:t>Масса и габариты автомобиля должны соответствовать техническим характеристикам и грузоподъемности автомобилеразгрузчиков:</w:t>
      </w:r>
    </w:p>
    <w:p w:rsidR="009B0D02" w:rsidRDefault="009B0D02" w:rsidP="009B0D02">
      <w:pPr>
        <w:suppressAutoHyphens/>
        <w:jc w:val="both"/>
        <w:rPr>
          <w:sz w:val="23"/>
          <w:szCs w:val="23"/>
        </w:rPr>
      </w:pPr>
      <w:r>
        <w:rPr>
          <w:sz w:val="23"/>
          <w:szCs w:val="23"/>
        </w:rPr>
        <w:t>Автоприем № 1 (пшеница, ячмень, овес, зерносмесь).</w:t>
      </w:r>
    </w:p>
    <w:p w:rsidR="009B0D02" w:rsidRDefault="009B0D02" w:rsidP="009B0D02">
      <w:pPr>
        <w:suppressAutoHyphens/>
        <w:jc w:val="both"/>
        <w:rPr>
          <w:sz w:val="23"/>
          <w:szCs w:val="23"/>
        </w:rPr>
      </w:pPr>
      <w:r>
        <w:rPr>
          <w:sz w:val="23"/>
          <w:szCs w:val="23"/>
        </w:rPr>
        <w:lastRenderedPageBreak/>
        <w:t>Для бортовых автомобилей – основной подъемник не более 30 тонн, длина платформы – 10 метров, боковой подъемник не более 15 тонн. Длина платформы – 5 метров (выгрузка направо по ходу движения), высота заезда – 3,75 метров. Длина частей автопоезда и грузоподъемность не должна превышать параметры подъемных платформ, ширина не более 2,9 метра, высота не более 3,75 метра</w:t>
      </w:r>
      <w:r>
        <w:rPr>
          <w:color w:val="FF0000"/>
          <w:sz w:val="23"/>
          <w:szCs w:val="23"/>
        </w:rPr>
        <w:t>.</w:t>
      </w:r>
    </w:p>
    <w:p w:rsidR="009B0D02" w:rsidRDefault="009B0D02" w:rsidP="009B0D02">
      <w:pPr>
        <w:suppressAutoHyphens/>
        <w:jc w:val="both"/>
        <w:rPr>
          <w:sz w:val="23"/>
          <w:szCs w:val="23"/>
        </w:rPr>
      </w:pPr>
      <w:r>
        <w:rPr>
          <w:sz w:val="23"/>
          <w:szCs w:val="23"/>
        </w:rPr>
        <w:t>Для автомобилей самосвалов – выгрузка назад или вправо по ходу движения. Ширина автомобиля не</w:t>
      </w:r>
      <w:r>
        <w:t xml:space="preserve"> </w:t>
      </w:r>
      <w:r>
        <w:rPr>
          <w:sz w:val="23"/>
          <w:szCs w:val="23"/>
        </w:rPr>
        <w:t>более 2,9 метра, высота не более 3,75 метра.</w:t>
      </w:r>
    </w:p>
    <w:p w:rsidR="009B0D02" w:rsidRDefault="009B0D02" w:rsidP="009B0D02">
      <w:pPr>
        <w:suppressAutoHyphens/>
        <w:jc w:val="both"/>
        <w:rPr>
          <w:sz w:val="23"/>
          <w:szCs w:val="23"/>
        </w:rPr>
      </w:pPr>
      <w:r>
        <w:rPr>
          <w:sz w:val="23"/>
          <w:szCs w:val="23"/>
        </w:rPr>
        <w:t>Автоприем №2 – (пшеница, ячмень).</w:t>
      </w:r>
    </w:p>
    <w:p w:rsidR="009B0D02" w:rsidRDefault="009B0D02" w:rsidP="009B0D02">
      <w:pPr>
        <w:suppressAutoHyphens/>
        <w:jc w:val="both"/>
        <w:rPr>
          <w:sz w:val="23"/>
          <w:szCs w:val="23"/>
        </w:rPr>
      </w:pPr>
      <w:r>
        <w:rPr>
          <w:sz w:val="23"/>
          <w:szCs w:val="23"/>
        </w:rPr>
        <w:t>Для бортовых автомобилей – основной подъемник не более 50 тонн, длина платформы – 14 метров, боковой подъемник не более 20 тонн, длина платформы – 6 метров (выгрузка направо по ходу движения), высота заезда - 3,9 метра.</w:t>
      </w:r>
      <w:r>
        <w:t xml:space="preserve"> </w:t>
      </w:r>
      <w:r>
        <w:rPr>
          <w:sz w:val="23"/>
          <w:szCs w:val="23"/>
        </w:rPr>
        <w:t>Длина частей автопоезда и грузоподъемность не должна превышать параметры подъемных платформ, ширина не более 2,9 метра, высота не более 3,9 метра.</w:t>
      </w:r>
    </w:p>
    <w:p w:rsidR="009B0D02" w:rsidRDefault="009B0D02" w:rsidP="009B0D02">
      <w:pPr>
        <w:jc w:val="both"/>
        <w:rPr>
          <w:sz w:val="23"/>
          <w:szCs w:val="23"/>
        </w:rPr>
      </w:pPr>
      <w:r>
        <w:rPr>
          <w:sz w:val="23"/>
          <w:szCs w:val="23"/>
        </w:rPr>
        <w:t>Для автомобилей самосвалов – выгрузка назад или вправо по ходу движения.</w:t>
      </w:r>
      <w:r>
        <w:t xml:space="preserve"> </w:t>
      </w:r>
      <w:r>
        <w:rPr>
          <w:sz w:val="23"/>
          <w:szCs w:val="23"/>
        </w:rPr>
        <w:t>Ширина автомобиля не более 2,9 метра, высота не более 3,9 метра.</w:t>
      </w:r>
    </w:p>
    <w:p w:rsidR="009B0D02" w:rsidRDefault="009B0D02" w:rsidP="009B0D02">
      <w:pPr>
        <w:suppressAutoHyphens/>
        <w:jc w:val="both"/>
        <w:rPr>
          <w:sz w:val="23"/>
          <w:szCs w:val="23"/>
        </w:rPr>
      </w:pPr>
      <w:r>
        <w:rPr>
          <w:sz w:val="23"/>
          <w:szCs w:val="23"/>
        </w:rPr>
        <w:t>В случае превышения массы автомобиля и/или прицепа грузоподъемности автомобилеразгрузчика выгрузка автомашины производится вручную силами Покупателя.</w:t>
      </w:r>
    </w:p>
    <w:p w:rsidR="009B0D02" w:rsidRDefault="009B0D02" w:rsidP="009B0D02">
      <w:pPr>
        <w:suppressAutoHyphens/>
        <w:jc w:val="both"/>
        <w:rPr>
          <w:sz w:val="23"/>
          <w:szCs w:val="23"/>
        </w:rPr>
      </w:pPr>
      <w:r>
        <w:rPr>
          <w:sz w:val="23"/>
          <w:szCs w:val="23"/>
        </w:rPr>
        <w:t>Масса и габариты автомобиля с прицепом должны соответствовать техническим возможностям автомобильных весов, а именно:</w:t>
      </w:r>
    </w:p>
    <w:p w:rsidR="009B0D02" w:rsidRDefault="009B0D02" w:rsidP="009B0D02">
      <w:pPr>
        <w:suppressAutoHyphens/>
        <w:jc w:val="both"/>
        <w:rPr>
          <w:sz w:val="23"/>
          <w:szCs w:val="23"/>
        </w:rPr>
      </w:pPr>
      <w:r>
        <w:rPr>
          <w:sz w:val="23"/>
          <w:szCs w:val="23"/>
        </w:rPr>
        <w:t>Длина автотранспортного средства не должна превышать 18 метров. Общая масса автотранспортного средства с грузом не более 60 тонн.</w:t>
      </w:r>
    </w:p>
    <w:p w:rsidR="009B0D02" w:rsidRDefault="009B0D02" w:rsidP="009B0D02">
      <w:pPr>
        <w:suppressAutoHyphens/>
        <w:jc w:val="both"/>
        <w:rPr>
          <w:sz w:val="23"/>
          <w:szCs w:val="23"/>
        </w:rPr>
      </w:pPr>
      <w:r>
        <w:rPr>
          <w:sz w:val="23"/>
          <w:szCs w:val="23"/>
        </w:rPr>
        <w:t>Высота автотранспортного средства не более 3,9 метра, ширина не более 2,9 метра.</w:t>
      </w:r>
    </w:p>
    <w:p w:rsidR="009B0D02" w:rsidRDefault="009B0D02" w:rsidP="009B0D02">
      <w:pPr>
        <w:suppressAutoHyphens/>
        <w:jc w:val="both"/>
        <w:rPr>
          <w:sz w:val="23"/>
          <w:szCs w:val="23"/>
        </w:rPr>
      </w:pPr>
      <w:r>
        <w:rPr>
          <w:sz w:val="23"/>
          <w:szCs w:val="23"/>
        </w:rPr>
        <w:t>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производиться отдельно автомобиля и отдельно прицепа, без расцепки.</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3.2.2. </w:t>
      </w:r>
      <w:r w:rsidRPr="008531D5">
        <w:rPr>
          <w:sz w:val="24"/>
          <w:szCs w:val="24"/>
          <w:lang w:eastAsia="zh-CN"/>
        </w:rPr>
        <w:t>При поставке железнодорожным транспортом отгрузка Товара осуществляется в вагонах-зерновозах расстояние между колесными парами которого не должно превышать 12,5 метров.</w:t>
      </w:r>
    </w:p>
    <w:p w:rsidR="009B0D02" w:rsidRPr="008531D5" w:rsidRDefault="009B0D02" w:rsidP="009B0D02">
      <w:pPr>
        <w:suppressAutoHyphens/>
        <w:jc w:val="both"/>
        <w:rPr>
          <w:sz w:val="24"/>
          <w:szCs w:val="24"/>
          <w:lang w:eastAsia="zh-CN"/>
        </w:rPr>
      </w:pPr>
      <w:r w:rsidRPr="008531D5">
        <w:rPr>
          <w:sz w:val="24"/>
          <w:szCs w:val="24"/>
          <w:lang w:eastAsia="zh-CN"/>
        </w:rPr>
        <w:t>3.2.3. В случае нарушения Поставщиком габаритов и веса, указанных в п.3.2.1. и п.3.2.2., а также условий транспортировки, указанных в п.3.2.4. Покупатель имеет право не принимать данный транспорт к разгрузке.</w:t>
      </w:r>
    </w:p>
    <w:p w:rsidR="009B0D02" w:rsidRPr="008531D5" w:rsidRDefault="009B0D02" w:rsidP="009B0D02">
      <w:pPr>
        <w:suppressAutoHyphens/>
        <w:jc w:val="both"/>
        <w:rPr>
          <w:sz w:val="24"/>
          <w:szCs w:val="24"/>
          <w:lang w:eastAsia="zh-CN"/>
        </w:rPr>
      </w:pPr>
      <w:r w:rsidRPr="008531D5">
        <w:rPr>
          <w:sz w:val="24"/>
          <w:szCs w:val="24"/>
          <w:lang w:eastAsia="zh-CN"/>
        </w:rPr>
        <w:t xml:space="preserve">3.2.4. При доставке товара из-за пределов Российской Федерации, </w:t>
      </w:r>
      <w:r>
        <w:rPr>
          <w:sz w:val="24"/>
          <w:szCs w:val="24"/>
          <w:lang w:eastAsia="zh-CN"/>
        </w:rPr>
        <w:t xml:space="preserve">Поставщик обязан соблюдать требования, указанные в </w:t>
      </w:r>
      <w:r w:rsidRPr="008531D5">
        <w:rPr>
          <w:sz w:val="24"/>
          <w:szCs w:val="24"/>
          <w:lang w:eastAsia="zh-CN"/>
        </w:rPr>
        <w:t>Приказ</w:t>
      </w:r>
      <w:r>
        <w:rPr>
          <w:sz w:val="24"/>
          <w:szCs w:val="24"/>
          <w:lang w:eastAsia="zh-CN"/>
        </w:rPr>
        <w:t>е</w:t>
      </w:r>
      <w:r w:rsidRPr="008531D5">
        <w:rPr>
          <w:sz w:val="24"/>
          <w:szCs w:val="24"/>
          <w:lang w:eastAsia="zh-CN"/>
        </w:rPr>
        <w:t xml:space="preserve">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w:t>
      </w:r>
      <w:r>
        <w:rPr>
          <w:sz w:val="24"/>
          <w:szCs w:val="24"/>
          <w:lang w:eastAsia="zh-CN"/>
        </w:rPr>
        <w:t xml:space="preserve"> поверхности емкостей</w:t>
      </w:r>
      <w:r w:rsidRPr="008531D5">
        <w:rPr>
          <w:sz w:val="24"/>
          <w:szCs w:val="24"/>
          <w:lang w:eastAsia="zh-CN"/>
        </w:rPr>
        <w:t xml:space="preserve"> и транспортных средств должны быть очищены от просыпей зерна».</w:t>
      </w:r>
    </w:p>
    <w:p w:rsidR="009B0D02" w:rsidRPr="008531D5" w:rsidRDefault="009B0D02" w:rsidP="009B0D02">
      <w:pPr>
        <w:suppressAutoHyphens/>
        <w:jc w:val="both"/>
        <w:rPr>
          <w:sz w:val="24"/>
          <w:szCs w:val="24"/>
          <w:lang w:eastAsia="zh-CN"/>
        </w:rPr>
      </w:pPr>
      <w:r w:rsidRPr="008531D5">
        <w:rPr>
          <w:sz w:val="24"/>
          <w:szCs w:val="24"/>
          <w:u w:val="single"/>
          <w:lang w:eastAsia="zh-CN"/>
        </w:rPr>
        <w:t xml:space="preserve">3.2.5. </w:t>
      </w:r>
      <w:r w:rsidRPr="008531D5">
        <w:rPr>
          <w:sz w:val="24"/>
          <w:szCs w:val="24"/>
          <w:lang w:eastAsia="zh-CN"/>
        </w:rPr>
        <w:t>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 грузоотправителя отличного от указанного в предоставленном Разрешении Покупатель вправе отказаться от приемки и/или разгрузки такого Товара, а Поставщик оплачивает все расходы, связанные с простоем транспорта, а также несет ответственность в соответствии с разделом 6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3.3 Поставщик обязан письменно уведомить Покупателя об отгрузке Товара железнодорожным транспортом в течение двух суток со дня отгрузки с помощью факсимильной связи на номер: +7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или путем отправки</w:t>
      </w:r>
      <w:r w:rsidRPr="00272405">
        <w:rPr>
          <w:sz w:val="24"/>
          <w:szCs w:val="24"/>
          <w:lang w:eastAsia="zh-CN"/>
        </w:rPr>
        <w:t xml:space="preserve"> </w:t>
      </w:r>
      <w:r>
        <w:rPr>
          <w:sz w:val="24"/>
          <w:szCs w:val="24"/>
          <w:lang w:eastAsia="zh-CN"/>
        </w:rPr>
        <w:t>письма</w:t>
      </w:r>
      <w:r w:rsidRPr="008531D5">
        <w:rPr>
          <w:sz w:val="24"/>
          <w:szCs w:val="24"/>
          <w:lang w:eastAsia="zh-CN"/>
        </w:rPr>
        <w:t xml:space="preserve"> на адрес электронной почты</w:t>
      </w:r>
      <w:r>
        <w:rPr>
          <w:sz w:val="24"/>
          <w:szCs w:val="24"/>
          <w:lang w:eastAsia="zh-CN"/>
        </w:rPr>
        <w:t xml:space="preserve"> </w:t>
      </w:r>
      <w:r>
        <w:rPr>
          <w:sz w:val="24"/>
          <w:szCs w:val="24"/>
          <w:lang w:val="en-US" w:eastAsia="zh-CN"/>
        </w:rPr>
        <w:t>snab</w:t>
      </w:r>
      <w:r w:rsidRPr="00272405">
        <w:rPr>
          <w:sz w:val="24"/>
          <w:szCs w:val="24"/>
          <w:lang w:eastAsia="zh-CN"/>
        </w:rPr>
        <w:t>@</w:t>
      </w:r>
      <w:r>
        <w:rPr>
          <w:sz w:val="24"/>
          <w:szCs w:val="24"/>
          <w:lang w:val="en-US" w:eastAsia="zh-CN"/>
        </w:rPr>
        <w:t>combikorm</w:t>
      </w:r>
      <w:r w:rsidRPr="00272405">
        <w:rPr>
          <w:sz w:val="24"/>
          <w:szCs w:val="24"/>
          <w:lang w:eastAsia="zh-CN"/>
        </w:rPr>
        <w:t>.</w:t>
      </w:r>
      <w:r>
        <w:rPr>
          <w:sz w:val="24"/>
          <w:szCs w:val="24"/>
          <w:lang w:val="en-US" w:eastAsia="zh-CN"/>
        </w:rPr>
        <w:t>ru</w:t>
      </w:r>
      <w:r w:rsidRPr="008531D5">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3.4. При поставке железнодорожным транспортом, Поставщик обязан в графе «Особые заявления и отметки отправителя» оригинала транспортной железнодорожной накладной ГУ-27 указать:</w:t>
      </w:r>
    </w:p>
    <w:p w:rsidR="009B0D02" w:rsidRPr="008531D5" w:rsidRDefault="009B0D02" w:rsidP="009B0D02">
      <w:pPr>
        <w:suppressAutoHyphens/>
        <w:jc w:val="both"/>
        <w:rPr>
          <w:sz w:val="24"/>
          <w:szCs w:val="24"/>
          <w:lang w:eastAsia="zh-CN"/>
        </w:rPr>
      </w:pPr>
      <w:r w:rsidRPr="008531D5">
        <w:rPr>
          <w:sz w:val="24"/>
          <w:szCs w:val="24"/>
          <w:lang w:eastAsia="zh-CN"/>
        </w:rPr>
        <w:t>- Собственник груза: ОАО «Богдановичский комбикормовый завод»</w:t>
      </w:r>
    </w:p>
    <w:p w:rsidR="009B0D02" w:rsidRPr="008531D5" w:rsidRDefault="009B0D02" w:rsidP="009B0D02">
      <w:pPr>
        <w:suppressAutoHyphens/>
        <w:jc w:val="both"/>
        <w:rPr>
          <w:sz w:val="24"/>
          <w:szCs w:val="24"/>
          <w:lang w:eastAsia="zh-CN"/>
        </w:rPr>
      </w:pPr>
      <w:r w:rsidRPr="008531D5">
        <w:rPr>
          <w:sz w:val="24"/>
          <w:szCs w:val="24"/>
          <w:lang w:eastAsia="zh-CN"/>
        </w:rPr>
        <w:t>- Договор поставки № _____ от _______.201</w:t>
      </w:r>
      <w:r>
        <w:rPr>
          <w:sz w:val="24"/>
          <w:szCs w:val="24"/>
          <w:lang w:eastAsia="zh-CN"/>
        </w:rPr>
        <w:t>6</w:t>
      </w:r>
      <w:r w:rsidRPr="008531D5">
        <w:rPr>
          <w:sz w:val="24"/>
          <w:szCs w:val="24"/>
          <w:lang w:eastAsia="zh-CN"/>
        </w:rPr>
        <w:t>г.</w:t>
      </w:r>
    </w:p>
    <w:p w:rsidR="009B0D02" w:rsidRPr="008531D5" w:rsidRDefault="009B0D02" w:rsidP="009B0D02">
      <w:pPr>
        <w:suppressAutoHyphens/>
        <w:jc w:val="both"/>
        <w:rPr>
          <w:sz w:val="24"/>
          <w:szCs w:val="24"/>
          <w:lang w:eastAsia="zh-CN"/>
        </w:rPr>
      </w:pPr>
      <w:r w:rsidRPr="008531D5">
        <w:rPr>
          <w:sz w:val="24"/>
          <w:szCs w:val="24"/>
          <w:u w:val="single"/>
          <w:lang w:eastAsia="zh-CN"/>
        </w:rPr>
        <w:lastRenderedPageBreak/>
        <w:t xml:space="preserve">3.4.1. </w:t>
      </w:r>
      <w:r w:rsidRPr="008531D5">
        <w:rPr>
          <w:sz w:val="24"/>
          <w:szCs w:val="24"/>
          <w:lang w:eastAsia="zh-CN"/>
        </w:rPr>
        <w:t>В день прибытия вагона (-ов) на станцию назначения Богданович Свердловской железной дороги Поставщик обязан, предоставить Покупателю заготовку в программе «Этран»</w:t>
      </w:r>
      <w:r>
        <w:rPr>
          <w:sz w:val="24"/>
          <w:szCs w:val="24"/>
          <w:lang w:eastAsia="zh-CN"/>
        </w:rPr>
        <w:t>,</w:t>
      </w:r>
      <w:r w:rsidRPr="008531D5">
        <w:rPr>
          <w:sz w:val="24"/>
          <w:szCs w:val="24"/>
          <w:lang w:eastAsia="zh-CN"/>
        </w:rPr>
        <w:t xml:space="preserve"> обеспечивающую беспрепятственную отправку порожних вагонов</w:t>
      </w:r>
      <w:r w:rsidRPr="00272405">
        <w:rPr>
          <w:sz w:val="24"/>
          <w:szCs w:val="24"/>
          <w:lang w:eastAsia="zh-CN"/>
        </w:rPr>
        <w:t xml:space="preserve"> </w:t>
      </w:r>
      <w:r w:rsidRPr="008531D5">
        <w:rPr>
          <w:sz w:val="24"/>
          <w:szCs w:val="24"/>
          <w:lang w:eastAsia="zh-CN"/>
        </w:rPr>
        <w:t>или</w:t>
      </w:r>
      <w:r w:rsidRPr="00272405">
        <w:rPr>
          <w:sz w:val="24"/>
          <w:szCs w:val="24"/>
          <w:lang w:eastAsia="zh-CN"/>
        </w:rPr>
        <w:t xml:space="preserve"> </w:t>
      </w:r>
      <w:r>
        <w:rPr>
          <w:sz w:val="24"/>
          <w:szCs w:val="24"/>
          <w:lang w:eastAsia="zh-CN"/>
        </w:rPr>
        <w:t xml:space="preserve">направить </w:t>
      </w:r>
      <w:r w:rsidRPr="008531D5">
        <w:rPr>
          <w:sz w:val="24"/>
          <w:szCs w:val="24"/>
          <w:lang w:eastAsia="zh-CN"/>
        </w:rPr>
        <w:t>инструкцию</w:t>
      </w:r>
      <w:r>
        <w:rPr>
          <w:sz w:val="24"/>
          <w:szCs w:val="24"/>
          <w:lang w:eastAsia="zh-CN"/>
        </w:rPr>
        <w:t xml:space="preserve"> по оформлению такой заготовки</w:t>
      </w:r>
      <w:r w:rsidRPr="008531D5">
        <w:rPr>
          <w:sz w:val="24"/>
          <w:szCs w:val="24"/>
          <w:lang w:eastAsia="zh-CN"/>
        </w:rPr>
        <w:t>, с обязательным указанием контак</w:t>
      </w:r>
      <w:r>
        <w:rPr>
          <w:sz w:val="24"/>
          <w:szCs w:val="24"/>
          <w:lang w:eastAsia="zh-CN"/>
        </w:rPr>
        <w:t>тной информации Грузополучателя, на адрес электронной почты</w:t>
      </w:r>
      <w:r w:rsidRPr="008531D5">
        <w:rPr>
          <w:sz w:val="24"/>
          <w:szCs w:val="24"/>
          <w:lang w:eastAsia="zh-CN"/>
        </w:rPr>
        <w:t xml:space="preserve"> </w:t>
      </w:r>
      <w:r>
        <w:rPr>
          <w:sz w:val="24"/>
          <w:szCs w:val="24"/>
          <w:lang w:val="en-US" w:eastAsia="zh-CN"/>
        </w:rPr>
        <w:t>etran</w:t>
      </w:r>
      <w:r w:rsidRPr="008531D5">
        <w:rPr>
          <w:sz w:val="24"/>
          <w:szCs w:val="24"/>
          <w:lang w:eastAsia="zh-CN"/>
        </w:rPr>
        <w:t>@combikorm.ru</w:t>
      </w:r>
      <w:r>
        <w:rPr>
          <w:sz w:val="24"/>
          <w:szCs w:val="24"/>
          <w:lang w:eastAsia="zh-CN"/>
        </w:rPr>
        <w:t>.</w:t>
      </w:r>
    </w:p>
    <w:p w:rsidR="009B0D02" w:rsidRPr="008531D5" w:rsidRDefault="009B0D02" w:rsidP="009B0D02">
      <w:pPr>
        <w:suppressAutoHyphens/>
        <w:jc w:val="both"/>
        <w:rPr>
          <w:sz w:val="24"/>
          <w:szCs w:val="24"/>
          <w:lang w:eastAsia="zh-CN"/>
        </w:rPr>
      </w:pPr>
      <w:r w:rsidRPr="008531D5">
        <w:rPr>
          <w:sz w:val="24"/>
          <w:szCs w:val="24"/>
          <w:lang w:eastAsia="zh-CN"/>
        </w:rPr>
        <w:t xml:space="preserve">3.5. Поставщик осуществляет поставку Товара с приложением </w:t>
      </w:r>
      <w:r>
        <w:rPr>
          <w:sz w:val="24"/>
          <w:szCs w:val="24"/>
          <w:lang w:eastAsia="zh-CN"/>
        </w:rPr>
        <w:t xml:space="preserve">следующих </w:t>
      </w:r>
      <w:r w:rsidRPr="008531D5">
        <w:rPr>
          <w:sz w:val="24"/>
          <w:szCs w:val="24"/>
          <w:lang w:eastAsia="zh-CN"/>
        </w:rPr>
        <w:t>документов:</w:t>
      </w:r>
    </w:p>
    <w:p w:rsidR="009B0D02" w:rsidRPr="008531D5" w:rsidRDefault="009B0D02" w:rsidP="009B0D02">
      <w:pPr>
        <w:suppressAutoHyphens/>
        <w:jc w:val="both"/>
        <w:rPr>
          <w:sz w:val="24"/>
          <w:szCs w:val="24"/>
          <w:lang w:eastAsia="zh-CN"/>
        </w:rPr>
      </w:pPr>
      <w:r w:rsidRPr="008531D5">
        <w:rPr>
          <w:sz w:val="24"/>
          <w:szCs w:val="24"/>
          <w:lang w:eastAsia="zh-CN"/>
        </w:rPr>
        <w:t>- ветеринарное свидетельство формы № 3</w:t>
      </w:r>
      <w:r>
        <w:rPr>
          <w:sz w:val="24"/>
          <w:szCs w:val="24"/>
          <w:lang w:eastAsia="zh-CN"/>
        </w:rPr>
        <w:t xml:space="preserve"> оригинал, либо ветеринарное свидетельство в электронном виде в ГИС Меркурий,</w:t>
      </w:r>
      <w:r w:rsidRPr="008531D5">
        <w:rPr>
          <w:sz w:val="24"/>
          <w:szCs w:val="24"/>
          <w:lang w:eastAsia="zh-CN"/>
        </w:rPr>
        <w:t xml:space="preserve"> или, при поставках товара происхождением Свердловская область, сопроводительный документ на зерно по ГОСТ 13586.3-83 (Приложение № 1) или качественное удостоверение; </w:t>
      </w:r>
    </w:p>
    <w:p w:rsidR="009B0D02" w:rsidRPr="008531D5" w:rsidRDefault="009B0D02" w:rsidP="009B0D02">
      <w:pPr>
        <w:suppressAutoHyphens/>
        <w:jc w:val="both"/>
        <w:rPr>
          <w:sz w:val="24"/>
          <w:szCs w:val="24"/>
          <w:lang w:eastAsia="zh-CN"/>
        </w:rPr>
      </w:pPr>
      <w:r w:rsidRPr="008531D5">
        <w:rPr>
          <w:sz w:val="24"/>
          <w:szCs w:val="24"/>
          <w:lang w:eastAsia="zh-CN"/>
        </w:rPr>
        <w:t>-декларация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p>
    <w:p w:rsidR="009B0D02" w:rsidRDefault="009B0D02" w:rsidP="009B0D02">
      <w:pPr>
        <w:suppressAutoHyphens/>
        <w:jc w:val="both"/>
        <w:rPr>
          <w:sz w:val="24"/>
          <w:szCs w:val="24"/>
          <w:lang w:eastAsia="zh-CN"/>
        </w:rPr>
      </w:pPr>
      <w:r w:rsidRPr="008531D5">
        <w:rPr>
          <w:sz w:val="24"/>
          <w:szCs w:val="24"/>
          <w:lang w:eastAsia="zh-CN"/>
        </w:rPr>
        <w:t>- товарно-транспортная накладная (зерно) формы № СП-31 (с указанием года урожая) или при поставке железнодорожным транспортом-железнодорожная накладная.</w:t>
      </w:r>
    </w:p>
    <w:p w:rsidR="009B0D02" w:rsidRPr="008531D5" w:rsidRDefault="009B0D02" w:rsidP="009B0D02">
      <w:pPr>
        <w:suppressAutoHyphens/>
        <w:jc w:val="both"/>
        <w:rPr>
          <w:sz w:val="24"/>
          <w:szCs w:val="24"/>
          <w:lang w:eastAsia="zh-CN"/>
        </w:rPr>
      </w:pPr>
      <w:r w:rsidRPr="00BA2BD6">
        <w:rPr>
          <w:sz w:val="24"/>
          <w:szCs w:val="24"/>
          <w:lang w:eastAsia="zh-CN"/>
        </w:rPr>
        <w:t>Документы, передаваемые Покупателю, подлежат передаче ему одновременно с товаром.</w:t>
      </w:r>
    </w:p>
    <w:p w:rsidR="009B0D02" w:rsidRDefault="009B0D02" w:rsidP="009B0D02">
      <w:pPr>
        <w:suppressAutoHyphens/>
        <w:rPr>
          <w:sz w:val="24"/>
          <w:szCs w:val="24"/>
          <w:lang w:eastAsia="zh-CN"/>
        </w:rPr>
      </w:pPr>
      <w:r w:rsidRPr="008531D5">
        <w:rPr>
          <w:sz w:val="24"/>
          <w:szCs w:val="24"/>
          <w:lang w:eastAsia="zh-CN"/>
        </w:rPr>
        <w:t>3.6.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9B0D02" w:rsidRPr="008531D5" w:rsidRDefault="009B0D02" w:rsidP="009B0D02">
      <w:pPr>
        <w:suppressAutoHyphens/>
        <w:rPr>
          <w:sz w:val="24"/>
          <w:szCs w:val="24"/>
          <w:lang w:eastAsia="zh-CN"/>
        </w:rPr>
      </w:pPr>
      <w:r w:rsidRPr="00BA2BD6">
        <w:rPr>
          <w:sz w:val="24"/>
          <w:szCs w:val="24"/>
          <w:lang w:eastAsia="zh-CN"/>
        </w:rPr>
        <w:t>3.7. Поставщик обязан передать Покупателю товар свободным от любых прав третьих лиц</w:t>
      </w:r>
      <w:r>
        <w:rPr>
          <w:sz w:val="24"/>
          <w:szCs w:val="24"/>
          <w:lang w:eastAsia="zh-CN"/>
        </w:rPr>
        <w:t>.</w:t>
      </w:r>
    </w:p>
    <w:p w:rsidR="009B0D02" w:rsidRPr="008531D5" w:rsidRDefault="009B0D02" w:rsidP="009B0D02">
      <w:pPr>
        <w:suppressAutoHyphens/>
        <w:jc w:val="center"/>
        <w:rPr>
          <w:sz w:val="24"/>
          <w:szCs w:val="24"/>
          <w:lang w:eastAsia="zh-CN"/>
        </w:rPr>
      </w:pPr>
    </w:p>
    <w:p w:rsidR="009B0D02" w:rsidRPr="008531D5" w:rsidRDefault="009B0D02" w:rsidP="009B0D02">
      <w:pPr>
        <w:suppressAutoHyphens/>
        <w:jc w:val="center"/>
        <w:rPr>
          <w:b/>
          <w:sz w:val="24"/>
          <w:szCs w:val="24"/>
          <w:lang w:eastAsia="zh-CN"/>
        </w:rPr>
      </w:pPr>
      <w:r w:rsidRPr="008531D5">
        <w:rPr>
          <w:b/>
          <w:sz w:val="24"/>
          <w:szCs w:val="24"/>
          <w:lang w:eastAsia="zh-CN"/>
        </w:rPr>
        <w:t>4. УСЛОВИЯ ПРИЕМКИ ТОВАРА ПО КОЛИЧЕСТВУ И КАЧЕСТВУ</w:t>
      </w:r>
    </w:p>
    <w:p w:rsidR="009B0D02" w:rsidRPr="008531D5" w:rsidRDefault="009B0D02" w:rsidP="009B0D02">
      <w:pPr>
        <w:suppressAutoHyphens/>
        <w:jc w:val="both"/>
        <w:rPr>
          <w:sz w:val="24"/>
          <w:szCs w:val="24"/>
          <w:lang w:eastAsia="zh-CN"/>
        </w:rPr>
      </w:pPr>
      <w:r w:rsidRPr="008531D5">
        <w:rPr>
          <w:sz w:val="24"/>
          <w:szCs w:val="24"/>
          <w:lang w:eastAsia="zh-CN"/>
        </w:rPr>
        <w:t>4.1. Приемка и выгрузка товара производится Покупателем:</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в течение суток с момента подачи автотранспорта под разгрузку Покупател</w:t>
      </w:r>
      <w:r>
        <w:rPr>
          <w:sz w:val="24"/>
          <w:szCs w:val="24"/>
          <w:lang w:eastAsia="zh-CN"/>
        </w:rPr>
        <w:t>ю</w:t>
      </w:r>
      <w:r w:rsidRPr="008531D5">
        <w:rPr>
          <w:sz w:val="24"/>
          <w:szCs w:val="24"/>
          <w:lang w:eastAsia="zh-CN"/>
        </w:rPr>
        <w:t xml:space="preserve"> в порядке очереди выгрузки;</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железнодорожным транспортом: в течение трех суток, исчисляемых с даты постановки вагонов на подъездные пути Покупателя.</w:t>
      </w:r>
    </w:p>
    <w:p w:rsidR="009B0D02" w:rsidRPr="00801F08" w:rsidRDefault="009B0D02" w:rsidP="009B0D02">
      <w:pPr>
        <w:suppressAutoHyphens/>
        <w:jc w:val="both"/>
        <w:rPr>
          <w:sz w:val="24"/>
          <w:szCs w:val="24"/>
          <w:lang w:eastAsia="zh-CN"/>
        </w:rPr>
      </w:pPr>
      <w:r w:rsidRPr="00801F08">
        <w:rPr>
          <w:sz w:val="24"/>
          <w:szCs w:val="24"/>
          <w:lang w:eastAsia="zh-CN"/>
        </w:rPr>
        <w:t>4.1.1. Приемка и выгрузка товара при поставках автомобильным транспортом, соответствующим техническим характеристикам автомобилеразгрузчика, указанным в п.3.2.1. не осуществляется в период профилактических ремонтов:</w:t>
      </w:r>
    </w:p>
    <w:p w:rsidR="009B0D02" w:rsidRPr="00801F08" w:rsidRDefault="009B0D02" w:rsidP="009B0D02">
      <w:pPr>
        <w:suppressAutoHyphens/>
        <w:jc w:val="both"/>
        <w:rPr>
          <w:sz w:val="24"/>
          <w:szCs w:val="24"/>
          <w:lang w:eastAsia="zh-CN"/>
        </w:rPr>
      </w:pPr>
      <w:r w:rsidRPr="00801F08">
        <w:rPr>
          <w:sz w:val="24"/>
          <w:szCs w:val="24"/>
          <w:lang w:eastAsia="zh-CN"/>
        </w:rPr>
        <w:t>- Автоприем № 1 – первая среда каждого месяца;</w:t>
      </w:r>
    </w:p>
    <w:p w:rsidR="009B0D02" w:rsidRPr="008531D5" w:rsidRDefault="009B0D02" w:rsidP="009B0D02">
      <w:pPr>
        <w:suppressAutoHyphens/>
        <w:jc w:val="both"/>
        <w:rPr>
          <w:sz w:val="24"/>
          <w:szCs w:val="24"/>
          <w:lang w:eastAsia="zh-CN"/>
        </w:rPr>
      </w:pPr>
      <w:r w:rsidRPr="00801F08">
        <w:rPr>
          <w:sz w:val="24"/>
          <w:szCs w:val="24"/>
          <w:lang w:eastAsia="zh-CN"/>
        </w:rPr>
        <w:t>- Автоприем № 2 – третья среда каждого месяца.</w:t>
      </w:r>
    </w:p>
    <w:p w:rsidR="009B0D02" w:rsidRPr="008531D5" w:rsidRDefault="009B0D02" w:rsidP="009B0D02">
      <w:pPr>
        <w:suppressAutoHyphens/>
        <w:jc w:val="both"/>
        <w:rPr>
          <w:color w:val="FF0000"/>
          <w:sz w:val="24"/>
          <w:szCs w:val="24"/>
          <w:lang w:eastAsia="zh-CN"/>
        </w:rPr>
      </w:pPr>
      <w:r w:rsidRPr="008531D5">
        <w:rPr>
          <w:sz w:val="24"/>
          <w:szCs w:val="24"/>
          <w:lang w:eastAsia="zh-CN"/>
        </w:rPr>
        <w:t>4.1.</w:t>
      </w:r>
      <w:r>
        <w:rPr>
          <w:sz w:val="24"/>
          <w:szCs w:val="24"/>
          <w:lang w:eastAsia="zh-CN"/>
        </w:rPr>
        <w:t>2</w:t>
      </w:r>
      <w:r w:rsidRPr="008531D5">
        <w:rPr>
          <w:sz w:val="24"/>
          <w:szCs w:val="24"/>
          <w:lang w:eastAsia="zh-CN"/>
        </w:rPr>
        <w:t>. В случае возникновения спорных ситуаций (недостача, отсутствие или неправильное оформление отгрузочных, сопроводительных документов, указанных в пунктах 3.5. и 3.4.1. настоящего Договора) время приемки увеличивается на время, необходимое для решения таких ситуаций.</w:t>
      </w:r>
    </w:p>
    <w:p w:rsidR="009B0D02" w:rsidRPr="008531D5" w:rsidRDefault="009B0D02" w:rsidP="009B0D02">
      <w:pPr>
        <w:suppressAutoHyphens/>
        <w:jc w:val="both"/>
        <w:rPr>
          <w:sz w:val="24"/>
          <w:szCs w:val="24"/>
          <w:lang w:eastAsia="zh-CN"/>
        </w:rPr>
      </w:pPr>
      <w:r w:rsidRPr="008531D5">
        <w:rPr>
          <w:sz w:val="24"/>
          <w:szCs w:val="24"/>
          <w:lang w:eastAsia="zh-CN"/>
        </w:rPr>
        <w:t>4.2. Приемка Товара Покупателем осуществляется партиями. Партией Товара считается один железнодорожный вагон или автомобиль</w:t>
      </w:r>
      <w:r>
        <w:rPr>
          <w:sz w:val="24"/>
          <w:szCs w:val="24"/>
          <w:lang w:eastAsia="zh-CN"/>
        </w:rPr>
        <w:t>,</w:t>
      </w:r>
      <w:r w:rsidRPr="008531D5">
        <w:rPr>
          <w:sz w:val="24"/>
          <w:szCs w:val="24"/>
          <w:lang w:eastAsia="zh-CN"/>
        </w:rPr>
        <w:t xml:space="preserve"> прицеп. Количество Товара в каждой партии является равным норме загрузки.</w:t>
      </w:r>
    </w:p>
    <w:p w:rsidR="009B0D02" w:rsidRPr="008531D5" w:rsidRDefault="009B0D02" w:rsidP="009B0D02">
      <w:pPr>
        <w:suppressAutoHyphens/>
        <w:jc w:val="both"/>
        <w:rPr>
          <w:sz w:val="24"/>
          <w:szCs w:val="24"/>
          <w:lang w:eastAsia="zh-CN"/>
        </w:rPr>
      </w:pPr>
      <w:r w:rsidRPr="008531D5">
        <w:rPr>
          <w:sz w:val="24"/>
          <w:szCs w:val="24"/>
          <w:lang w:eastAsia="zh-CN"/>
        </w:rPr>
        <w:t>4.3. Определение физического веса товара происходит</w:t>
      </w:r>
    </w:p>
    <w:p w:rsidR="009B0D02" w:rsidRPr="008531D5" w:rsidRDefault="009B0D02" w:rsidP="009B0D02">
      <w:pPr>
        <w:suppressAutoHyphens/>
        <w:jc w:val="both"/>
        <w:rPr>
          <w:sz w:val="24"/>
          <w:szCs w:val="24"/>
          <w:lang w:eastAsia="zh-CN"/>
        </w:rPr>
      </w:pPr>
      <w:r w:rsidRPr="008531D5">
        <w:rPr>
          <w:sz w:val="24"/>
          <w:szCs w:val="24"/>
          <w:lang w:eastAsia="zh-CN"/>
        </w:rPr>
        <w:t>- при поставке автомобильным транспортом: на автомобильных весах М8200А-60М4Н Покупателя, прошедших поверку в установленном порядке;</w:t>
      </w:r>
    </w:p>
    <w:p w:rsidR="009B0D02" w:rsidRPr="008531D5" w:rsidRDefault="009B0D02" w:rsidP="009B0D02">
      <w:pPr>
        <w:suppressAutoHyphens/>
        <w:jc w:val="both"/>
        <w:rPr>
          <w:sz w:val="24"/>
          <w:szCs w:val="24"/>
          <w:lang w:eastAsia="zh-CN"/>
        </w:rPr>
      </w:pPr>
      <w:r w:rsidRPr="008531D5">
        <w:rPr>
          <w:sz w:val="24"/>
          <w:szCs w:val="24"/>
          <w:lang w:eastAsia="zh-CN"/>
        </w:rPr>
        <w:t xml:space="preserve"> - при поставке железнодорожным транспортом: на вагонных весах М8300А-150 Покупателя, прошедших поверку в установленном порядке.</w:t>
      </w:r>
    </w:p>
    <w:p w:rsidR="009B0D02" w:rsidRPr="008F490B" w:rsidRDefault="009B0D02" w:rsidP="009B0D02">
      <w:pPr>
        <w:suppressAutoHyphens/>
        <w:jc w:val="both"/>
        <w:rPr>
          <w:sz w:val="24"/>
          <w:szCs w:val="24"/>
          <w:lang w:eastAsia="zh-CN"/>
        </w:rPr>
      </w:pPr>
      <w:r w:rsidRPr="008F490B">
        <w:rPr>
          <w:sz w:val="24"/>
          <w:szCs w:val="24"/>
          <w:lang w:eastAsia="zh-CN"/>
        </w:rPr>
        <w:t>4.4.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двух календарных дней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адресу:_________.</w:t>
      </w:r>
    </w:p>
    <w:p w:rsidR="009B0D02" w:rsidRPr="008F490B" w:rsidRDefault="009B0D02" w:rsidP="009B0D02">
      <w:pPr>
        <w:suppressAutoHyphens/>
        <w:jc w:val="both"/>
        <w:rPr>
          <w:sz w:val="24"/>
          <w:szCs w:val="24"/>
          <w:lang w:eastAsia="zh-CN"/>
        </w:rPr>
      </w:pPr>
      <w:r w:rsidRPr="008F490B">
        <w:rPr>
          <w:sz w:val="24"/>
          <w:szCs w:val="24"/>
          <w:lang w:eastAsia="zh-CN"/>
        </w:rPr>
        <w:lastRenderedPageBreak/>
        <w:t>Поставщик в течение одного календарного дня с момента направления уведомления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9B0D02" w:rsidRPr="008F490B" w:rsidRDefault="009B0D02" w:rsidP="009B0D02">
      <w:pPr>
        <w:suppressAutoHyphens/>
        <w:jc w:val="both"/>
        <w:rPr>
          <w:sz w:val="24"/>
          <w:szCs w:val="24"/>
          <w:lang w:eastAsia="zh-CN"/>
        </w:rPr>
      </w:pPr>
      <w:r w:rsidRPr="008F490B">
        <w:rPr>
          <w:sz w:val="24"/>
          <w:szCs w:val="24"/>
          <w:lang w:eastAsia="zh-CN"/>
        </w:rPr>
        <w:t>В случае неполучения письменного ответа от Поставщика в течение одного календарного дня с момента уведомления, а также при поступлении товара в выходные (суббота,воскресенье) и/или праздничные дни, а также нарушения Поставщиком условия пункта 3.4.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9B0D02" w:rsidRPr="008F490B" w:rsidRDefault="009B0D02" w:rsidP="009B0D02">
      <w:pPr>
        <w:suppressAutoHyphens/>
        <w:jc w:val="both"/>
        <w:rPr>
          <w:sz w:val="24"/>
          <w:szCs w:val="24"/>
          <w:lang w:eastAsia="zh-CN"/>
        </w:rPr>
      </w:pPr>
      <w:r w:rsidRPr="008F490B">
        <w:rPr>
          <w:sz w:val="24"/>
          <w:szCs w:val="24"/>
          <w:lang w:eastAsia="zh-CN"/>
        </w:rPr>
        <w:t>Для исчисления сроков, указанных в данном пункте выходные дни (суббота,</w:t>
      </w:r>
      <w:r>
        <w:rPr>
          <w:sz w:val="24"/>
          <w:szCs w:val="24"/>
          <w:lang w:eastAsia="zh-CN"/>
        </w:rPr>
        <w:t xml:space="preserve"> </w:t>
      </w:r>
      <w:r w:rsidRPr="008F490B">
        <w:rPr>
          <w:sz w:val="24"/>
          <w:szCs w:val="24"/>
          <w:lang w:eastAsia="zh-CN"/>
        </w:rPr>
        <w:t>воскресенье), а также праздничные дни не учитываются.</w:t>
      </w:r>
    </w:p>
    <w:p w:rsidR="009B0D02" w:rsidRPr="008F490B" w:rsidRDefault="009B0D02" w:rsidP="009B0D02">
      <w:pPr>
        <w:suppressAutoHyphens/>
        <w:jc w:val="both"/>
        <w:rPr>
          <w:sz w:val="24"/>
          <w:szCs w:val="24"/>
          <w:lang w:eastAsia="zh-CN"/>
        </w:rPr>
      </w:pPr>
      <w:r w:rsidRPr="008F490B">
        <w:rPr>
          <w:sz w:val="24"/>
          <w:szCs w:val="24"/>
          <w:lang w:eastAsia="zh-CN"/>
        </w:rPr>
        <w:t xml:space="preserve">4.5. Соответствие качества поставленного товара качеству по условиям настоящего Договора определяется лабораторией Покупателя. </w:t>
      </w:r>
    </w:p>
    <w:p w:rsidR="009B0D02" w:rsidRPr="008F490B" w:rsidRDefault="009B0D02" w:rsidP="009B0D02">
      <w:pPr>
        <w:suppressAutoHyphens/>
        <w:jc w:val="both"/>
        <w:rPr>
          <w:b/>
          <w:sz w:val="24"/>
          <w:szCs w:val="24"/>
          <w:lang w:eastAsia="zh-CN"/>
        </w:rPr>
      </w:pPr>
      <w:r w:rsidRPr="008F490B">
        <w:rPr>
          <w:b/>
          <w:sz w:val="24"/>
          <w:szCs w:val="24"/>
          <w:lang w:eastAsia="zh-CN"/>
        </w:rPr>
        <w:t>4.6.Поставка железнодорожным транспортом.</w:t>
      </w:r>
    </w:p>
    <w:p w:rsidR="009B0D02" w:rsidRPr="008F490B" w:rsidRDefault="009B0D02" w:rsidP="009B0D02">
      <w:pPr>
        <w:suppressAutoHyphens/>
        <w:jc w:val="both"/>
        <w:rPr>
          <w:sz w:val="24"/>
          <w:szCs w:val="24"/>
          <w:lang w:eastAsia="zh-CN"/>
        </w:rPr>
      </w:pPr>
      <w:r w:rsidRPr="008F490B">
        <w:rPr>
          <w:sz w:val="24"/>
          <w:szCs w:val="24"/>
          <w:lang w:eastAsia="zh-CN"/>
        </w:rPr>
        <w:t>4.6.1.  В случае установления лабораторией Покупателя несоответствия качества Товара указанному в нормативно – технической документации и качеству Товара по настоящему Договору, Покупатель проводит независимую экспертизу товара в ГБУ «Свердловская Областная Ветеринарная лаборатория», либо в другой аккредитованной лаборатории по усмотрению Покупателя. Результаты такой экспертизы являются арбитражными и не подлежат оспариванию любой Стороной настоящего Договора. Экспертиза проводится в течение срока и по расценкам установленными организацией, осуществляющей такую экспертизу.</w:t>
      </w:r>
    </w:p>
    <w:p w:rsidR="009B0D02" w:rsidRPr="008F490B" w:rsidRDefault="009B0D02" w:rsidP="009B0D02">
      <w:pPr>
        <w:suppressAutoHyphens/>
        <w:jc w:val="both"/>
        <w:rPr>
          <w:sz w:val="24"/>
          <w:szCs w:val="24"/>
          <w:lang w:eastAsia="zh-CN"/>
        </w:rPr>
      </w:pPr>
      <w:r w:rsidRPr="008F490B">
        <w:rPr>
          <w:sz w:val="24"/>
          <w:szCs w:val="24"/>
          <w:lang w:eastAsia="zh-CN"/>
        </w:rPr>
        <w:t>4.6.2.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9B0D02" w:rsidRPr="008F490B" w:rsidRDefault="009B0D02" w:rsidP="009B0D02">
      <w:pPr>
        <w:suppressAutoHyphens/>
        <w:jc w:val="both"/>
        <w:rPr>
          <w:sz w:val="24"/>
          <w:szCs w:val="24"/>
          <w:lang w:eastAsia="zh-CN"/>
        </w:rPr>
      </w:pPr>
      <w:r w:rsidRPr="008F490B">
        <w:rPr>
          <w:sz w:val="24"/>
          <w:szCs w:val="24"/>
          <w:lang w:eastAsia="zh-CN"/>
        </w:rPr>
        <w:t>Поставщик обязан возместить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9B0D02" w:rsidRPr="008F490B" w:rsidRDefault="009B0D02" w:rsidP="009B0D02">
      <w:pPr>
        <w:suppressAutoHyphens/>
        <w:jc w:val="both"/>
        <w:rPr>
          <w:sz w:val="24"/>
          <w:szCs w:val="24"/>
          <w:lang w:eastAsia="zh-CN"/>
        </w:rPr>
      </w:pPr>
      <w:r w:rsidRPr="008F490B">
        <w:rPr>
          <w:sz w:val="24"/>
          <w:szCs w:val="24"/>
          <w:lang w:eastAsia="zh-CN"/>
        </w:rPr>
        <w:t>4.6.3. Покупатель по просьбе и за счет Поставщика вправе осуществить услуги по отправке некачественного Товара по адресу, указанному Поставщиком.</w:t>
      </w:r>
    </w:p>
    <w:p w:rsidR="009B0D02" w:rsidRPr="008F490B" w:rsidRDefault="009B0D02" w:rsidP="009B0D02">
      <w:pPr>
        <w:suppressAutoHyphens/>
        <w:jc w:val="both"/>
        <w:rPr>
          <w:sz w:val="24"/>
          <w:szCs w:val="24"/>
          <w:lang w:eastAsia="zh-CN"/>
        </w:rPr>
      </w:pPr>
      <w:r w:rsidRPr="008F490B">
        <w:rPr>
          <w:sz w:val="24"/>
          <w:szCs w:val="24"/>
          <w:lang w:eastAsia="zh-CN"/>
        </w:rPr>
        <w:t>4.6.4. На время решения спорных ситуаций, указанных в пунктах 4.6.1., 4.6.2., 4.6.3., в том числе время на осуществление вывоза некачественного Товара и оформление порожних вагонов, в случае нарушения Поставщиком условий пунктов 3.2, 3.4.1. настоящего Договора, вагоны становятся на простой.</w:t>
      </w:r>
    </w:p>
    <w:p w:rsidR="009B0D02" w:rsidRPr="008F490B" w:rsidRDefault="009B0D02" w:rsidP="009B0D02">
      <w:pPr>
        <w:suppressAutoHyphens/>
        <w:jc w:val="both"/>
        <w:rPr>
          <w:b/>
          <w:sz w:val="24"/>
          <w:szCs w:val="24"/>
          <w:lang w:eastAsia="zh-CN"/>
        </w:rPr>
      </w:pPr>
      <w:r w:rsidRPr="008F490B">
        <w:rPr>
          <w:b/>
          <w:sz w:val="24"/>
          <w:szCs w:val="24"/>
          <w:lang w:eastAsia="zh-CN"/>
        </w:rPr>
        <w:t>4.7.Поставка автомобильным транспортом.</w:t>
      </w:r>
    </w:p>
    <w:p w:rsidR="009B0D02" w:rsidRPr="008531D5" w:rsidRDefault="009B0D02" w:rsidP="009B0D02">
      <w:pPr>
        <w:suppressAutoHyphens/>
        <w:jc w:val="both"/>
        <w:rPr>
          <w:sz w:val="24"/>
          <w:szCs w:val="24"/>
          <w:lang w:eastAsia="zh-CN"/>
        </w:rPr>
      </w:pPr>
      <w:r w:rsidRPr="008F490B">
        <w:rPr>
          <w:sz w:val="24"/>
          <w:szCs w:val="24"/>
          <w:lang w:eastAsia="zh-CN"/>
        </w:rPr>
        <w:t>4.7.1. При осуществлении поставки автомобильным транспортом в случае определения лабораторией Покупателя несоответствия качества Товара качеству, указанному в настоящем Договоре и/или сопроводительных документах, Покупатель в одностороннем порядке имеет право отказаться от приемки такого Товара без уведомления Поставщика</w:t>
      </w:r>
      <w:r w:rsidRPr="008531D5">
        <w:rPr>
          <w:sz w:val="24"/>
          <w:szCs w:val="24"/>
          <w:lang w:eastAsia="zh-CN"/>
        </w:rPr>
        <w:t>. Все расходы, связанные с доставкой, возвратом такого Товара несет Поставщик.</w:t>
      </w:r>
    </w:p>
    <w:p w:rsidR="009B0D02" w:rsidRPr="008531D5" w:rsidRDefault="009B0D02" w:rsidP="009B0D02">
      <w:pPr>
        <w:suppressAutoHyphens/>
        <w:jc w:val="both"/>
        <w:rPr>
          <w:sz w:val="24"/>
          <w:szCs w:val="24"/>
          <w:lang w:eastAsia="zh-CN"/>
        </w:rPr>
      </w:pPr>
      <w:r w:rsidRPr="008531D5">
        <w:rPr>
          <w:sz w:val="24"/>
          <w:szCs w:val="24"/>
          <w:lang w:eastAsia="zh-CN"/>
        </w:rPr>
        <w:t>4.7.2.</w:t>
      </w:r>
      <w:r w:rsidRPr="008531D5">
        <w:rPr>
          <w:sz w:val="24"/>
          <w:szCs w:val="24"/>
        </w:rPr>
        <w:t xml:space="preserve"> </w:t>
      </w:r>
      <w:r w:rsidRPr="008531D5">
        <w:rPr>
          <w:sz w:val="24"/>
          <w:szCs w:val="24"/>
          <w:lang w:eastAsia="zh-CN"/>
        </w:rPr>
        <w:t>Покупатель принимает товар у Поставщика в физическом и зачетном весе за вычетом убыли веса при доработке товара до качества, указанного в п.2.1.</w:t>
      </w:r>
    </w:p>
    <w:p w:rsidR="009B0D02" w:rsidRPr="008531D5" w:rsidRDefault="009B0D02" w:rsidP="009B0D02">
      <w:pPr>
        <w:suppressAutoHyphens/>
        <w:jc w:val="both"/>
        <w:rPr>
          <w:sz w:val="24"/>
          <w:szCs w:val="24"/>
          <w:lang w:eastAsia="zh-CN"/>
        </w:rPr>
      </w:pPr>
      <w:r w:rsidRPr="008531D5">
        <w:rPr>
          <w:sz w:val="24"/>
          <w:szCs w:val="24"/>
          <w:lang w:eastAsia="zh-CN"/>
        </w:rPr>
        <w:t>В случае отсутствия возможности доработки товара до базисных кондиций Покупатель вправе без уведомления Поставщика, отказаться от его приёмки.</w:t>
      </w:r>
    </w:p>
    <w:p w:rsidR="009B0D02" w:rsidRPr="008531D5" w:rsidRDefault="009B0D02" w:rsidP="009B0D02">
      <w:pPr>
        <w:suppressAutoHyphens/>
        <w:jc w:val="both"/>
        <w:rPr>
          <w:sz w:val="24"/>
          <w:szCs w:val="24"/>
          <w:lang w:eastAsia="zh-CN"/>
        </w:rPr>
      </w:pPr>
      <w:r w:rsidRPr="008531D5">
        <w:rPr>
          <w:sz w:val="24"/>
          <w:szCs w:val="24"/>
          <w:lang w:eastAsia="zh-CN"/>
        </w:rPr>
        <w:t>4.7.2.1. Убыль веса при доработке определяется по формулам:</w:t>
      </w:r>
    </w:p>
    <w:p w:rsidR="009B0D02" w:rsidRPr="008531D5" w:rsidRDefault="009B0D02" w:rsidP="009B0D02">
      <w:pPr>
        <w:suppressAutoHyphens/>
        <w:jc w:val="both"/>
        <w:rPr>
          <w:sz w:val="24"/>
          <w:szCs w:val="24"/>
          <w:lang w:eastAsia="zh-CN"/>
        </w:rPr>
      </w:pPr>
      <w:r w:rsidRPr="008531D5">
        <w:rPr>
          <w:sz w:val="24"/>
          <w:szCs w:val="24"/>
          <w:lang w:eastAsia="zh-CN"/>
        </w:rPr>
        <w:t xml:space="preserve">           убыль,%    </w:t>
      </w:r>
      <w:r w:rsidRPr="008531D5">
        <w:rPr>
          <w:sz w:val="24"/>
          <w:szCs w:val="24"/>
          <w:lang w:val="en-US" w:eastAsia="zh-CN"/>
        </w:rPr>
        <w:t>q</w:t>
      </w:r>
      <w:r w:rsidRPr="008531D5">
        <w:rPr>
          <w:sz w:val="24"/>
          <w:szCs w:val="24"/>
          <w:lang w:eastAsia="zh-CN"/>
        </w:rPr>
        <w:t xml:space="preserve"> =</w:t>
      </w:r>
      <m:oMath>
        <m:f>
          <m:fPr>
            <m:ctrlPr>
              <w:rPr>
                <w:rFonts w:ascii="Cambria Math" w:hAnsi="Cambria Math"/>
                <w:i/>
                <w:sz w:val="24"/>
                <w:szCs w:val="24"/>
                <w:lang w:eastAsia="zh-CN"/>
              </w:rPr>
            </m:ctrlPr>
          </m:fPr>
          <m:num>
            <m:r>
              <m:rPr>
                <m:sty m:val="p"/>
              </m:rPr>
              <w:rPr>
                <w:rFonts w:ascii="Cambria Math" w:hAnsi="Cambria Math"/>
                <w:sz w:val="24"/>
                <w:szCs w:val="24"/>
                <w:lang w:eastAsia="zh-CN"/>
              </w:rPr>
              <m:t>(</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физич-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базис)*100 </m:t>
            </m:r>
          </m:num>
          <m:den>
            <m:r>
              <m:rPr>
                <m:sty m:val="p"/>
              </m:rPr>
              <w:rPr>
                <w:rFonts w:ascii="Cambria Math" w:hAnsi="Cambria Math"/>
                <w:sz w:val="24"/>
                <w:szCs w:val="24"/>
                <w:lang w:eastAsia="zh-CN"/>
              </w:rPr>
              <m:t xml:space="preserve">(100 - </m:t>
            </m:r>
            <m:r>
              <m:rPr>
                <m:sty m:val="p"/>
              </m:rPr>
              <w:rPr>
                <w:rFonts w:ascii="Cambria Math" w:hAnsi="Cambria Math"/>
                <w:sz w:val="24"/>
                <w:szCs w:val="24"/>
                <w:lang w:val="en-US" w:eastAsia="zh-CN"/>
              </w:rPr>
              <m:t>W</m:t>
            </m:r>
            <m:r>
              <m:rPr>
                <m:sty m:val="p"/>
              </m:rPr>
              <w:rPr>
                <w:rFonts w:ascii="Cambria Math" w:hAnsi="Cambria Math"/>
                <w:sz w:val="24"/>
                <w:szCs w:val="24"/>
                <w:lang w:eastAsia="zh-CN"/>
              </w:rPr>
              <m:t xml:space="preserve"> базис)</m:t>
            </m:r>
          </m:den>
        </m:f>
      </m:oMath>
      <w:r w:rsidRPr="008531D5">
        <w:rPr>
          <w:sz w:val="24"/>
          <w:szCs w:val="24"/>
          <w:lang w:eastAsia="zh-CN"/>
        </w:rPr>
        <w:t>, %</w:t>
      </w:r>
    </w:p>
    <w:p w:rsidR="009B0D02" w:rsidRPr="008531D5" w:rsidRDefault="009B0D02" w:rsidP="009B0D02">
      <w:pPr>
        <w:suppressAutoHyphens/>
        <w:ind w:firstLine="709"/>
        <w:jc w:val="both"/>
        <w:rPr>
          <w:sz w:val="24"/>
          <w:szCs w:val="24"/>
          <w:lang w:eastAsia="zh-CN"/>
        </w:rPr>
      </w:pPr>
      <w:r w:rsidRPr="008531D5">
        <w:rPr>
          <w:sz w:val="24"/>
          <w:szCs w:val="24"/>
          <w:lang w:eastAsia="zh-CN"/>
        </w:rPr>
        <w:t xml:space="preserve">убыль веса, т.     Q   = </w:t>
      </w:r>
      <m:oMath>
        <m:f>
          <m:fPr>
            <m:ctrlPr>
              <w:rPr>
                <w:rFonts w:ascii="Cambria Math" w:hAnsi="Cambria Math"/>
                <w:i/>
                <w:sz w:val="24"/>
                <w:szCs w:val="24"/>
                <w:lang w:eastAsia="zh-CN"/>
              </w:rPr>
            </m:ctrlPr>
          </m:fPr>
          <m:num>
            <m:r>
              <m:rPr>
                <m:sty m:val="p"/>
              </m:rPr>
              <w:rPr>
                <w:rFonts w:ascii="Cambria Math" w:hAnsi="Cambria Math"/>
                <w:sz w:val="24"/>
                <w:szCs w:val="24"/>
                <w:lang w:eastAsia="zh-CN"/>
              </w:rPr>
              <m:t>q *Q физ</m:t>
            </m:r>
          </m:num>
          <m:den>
            <m:r>
              <w:rPr>
                <w:rFonts w:ascii="Cambria Math" w:hAnsi="Cambria Math"/>
                <w:sz w:val="24"/>
                <w:szCs w:val="24"/>
                <w:lang w:eastAsia="zh-CN"/>
              </w:rPr>
              <m:t>100</m:t>
            </m:r>
          </m:den>
        </m:f>
      </m:oMath>
      <w:r w:rsidRPr="008531D5">
        <w:rPr>
          <w:sz w:val="24"/>
          <w:szCs w:val="24"/>
          <w:lang w:eastAsia="zh-CN"/>
        </w:rPr>
        <w:t>, т</w:t>
      </w:r>
    </w:p>
    <w:p w:rsidR="009B0D02" w:rsidRPr="008531D5" w:rsidRDefault="009B0D02" w:rsidP="009B0D02">
      <w:pPr>
        <w:suppressAutoHyphens/>
        <w:jc w:val="both"/>
        <w:rPr>
          <w:sz w:val="24"/>
          <w:szCs w:val="24"/>
          <w:lang w:eastAsia="zh-CN"/>
        </w:rPr>
      </w:pPr>
    </w:p>
    <w:p w:rsidR="009B0D02" w:rsidRPr="008531D5" w:rsidRDefault="009B0D02" w:rsidP="009B0D02">
      <w:pPr>
        <w:suppressAutoHyphens/>
        <w:jc w:val="both"/>
        <w:rPr>
          <w:sz w:val="24"/>
          <w:szCs w:val="24"/>
          <w:lang w:eastAsia="zh-CN"/>
        </w:rPr>
      </w:pPr>
      <w:r w:rsidRPr="008531D5">
        <w:rPr>
          <w:sz w:val="24"/>
          <w:szCs w:val="24"/>
          <w:lang w:eastAsia="zh-CN"/>
        </w:rPr>
        <w:t xml:space="preserve">  где  Wфизич   -влажность, сорность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 xml:space="preserve">          Wбазис   -влажность, сорность сырья при доработке до базисных кондиций,%</w:t>
      </w:r>
    </w:p>
    <w:p w:rsidR="009B0D02" w:rsidRPr="008531D5" w:rsidRDefault="009B0D02" w:rsidP="009B0D02">
      <w:pPr>
        <w:suppressAutoHyphens/>
        <w:jc w:val="both"/>
        <w:rPr>
          <w:sz w:val="24"/>
          <w:szCs w:val="24"/>
          <w:lang w:eastAsia="zh-CN"/>
        </w:rPr>
      </w:pPr>
      <w:r w:rsidRPr="008531D5">
        <w:rPr>
          <w:sz w:val="24"/>
          <w:szCs w:val="24"/>
          <w:lang w:eastAsia="zh-CN"/>
        </w:rPr>
        <w:lastRenderedPageBreak/>
        <w:t xml:space="preserve">          Qфиз       -физический вес сырья при поступлении</w:t>
      </w:r>
    </w:p>
    <w:p w:rsidR="009B0D02" w:rsidRPr="008531D5" w:rsidRDefault="009B0D02" w:rsidP="009B0D02">
      <w:pPr>
        <w:suppressAutoHyphens/>
        <w:jc w:val="both"/>
        <w:rPr>
          <w:sz w:val="24"/>
          <w:szCs w:val="24"/>
          <w:lang w:eastAsia="zh-CN"/>
        </w:rPr>
      </w:pPr>
      <w:r w:rsidRPr="008531D5">
        <w:rPr>
          <w:sz w:val="24"/>
          <w:szCs w:val="24"/>
          <w:lang w:eastAsia="zh-CN"/>
        </w:rPr>
        <w:t>4.7.3.</w:t>
      </w:r>
      <w:r w:rsidRPr="008531D5">
        <w:rPr>
          <w:sz w:val="24"/>
          <w:szCs w:val="24"/>
        </w:rPr>
        <w:t xml:space="preserve"> </w:t>
      </w:r>
      <w:r w:rsidRPr="008531D5">
        <w:rPr>
          <w:sz w:val="24"/>
          <w:szCs w:val="24"/>
          <w:lang w:eastAsia="zh-CN"/>
        </w:rPr>
        <w:t>Приемка товара по физическому и/или зачетному весу подтверждается подписью и печатью Покупателя в накладной, сопровождающей товар, а поставка товара, в определенном на весах Покупателя весе, зачетном весе и определенном лабораторией Покупателя качестве, подтверждается подписью лица (водителя), принявшего груз к перевозке.</w:t>
      </w:r>
    </w:p>
    <w:p w:rsidR="009B0D02" w:rsidRPr="008531D5" w:rsidRDefault="009B0D02" w:rsidP="009B0D02">
      <w:pPr>
        <w:suppressAutoHyphens/>
        <w:jc w:val="both"/>
        <w:rPr>
          <w:sz w:val="24"/>
          <w:szCs w:val="24"/>
          <w:lang w:eastAsia="zh-CN"/>
        </w:rPr>
      </w:pPr>
      <w:r w:rsidRPr="008531D5">
        <w:rPr>
          <w:sz w:val="24"/>
          <w:szCs w:val="24"/>
          <w:lang w:eastAsia="zh-CN"/>
        </w:rPr>
        <w:t>4.8. В случае нарушения Поставщиком условий пункта 3.2. настоящего Договора приемка Товара Покупателем не осуществляется, а Поставщик несет все расходы, связанные с доставкой и вывозом такого Товара от Покупателя.</w:t>
      </w:r>
    </w:p>
    <w:p w:rsidR="009B0D02" w:rsidRPr="00877F58" w:rsidRDefault="009B0D02" w:rsidP="009B0D02">
      <w:pPr>
        <w:suppressAutoHyphens/>
        <w:jc w:val="both"/>
        <w:rPr>
          <w:sz w:val="24"/>
          <w:szCs w:val="24"/>
          <w:lang w:eastAsia="zh-CN"/>
        </w:rPr>
      </w:pPr>
      <w:r w:rsidRPr="00877F58">
        <w:rPr>
          <w:sz w:val="24"/>
          <w:szCs w:val="24"/>
          <w:lang w:eastAsia="zh-CN"/>
        </w:rPr>
        <w:t xml:space="preserve">4.9. В части не противоречащей условиям настоящего Договора приемка Товара по качеству и количеству производится в соответствии с </w:t>
      </w:r>
      <w:r w:rsidRPr="006C0710">
        <w:rPr>
          <w:sz w:val="24"/>
          <w:szCs w:val="24"/>
          <w:lang w:eastAsia="zh-CN"/>
        </w:rPr>
        <w:t>ГОСТ Р 53900-2010</w:t>
      </w:r>
      <w:r w:rsidRPr="00877F58">
        <w:rPr>
          <w:sz w:val="24"/>
          <w:szCs w:val="24"/>
          <w:lang w:eastAsia="zh-CN"/>
        </w:rPr>
        <w:t>,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5. ПОРЯДОК И ФОРМА РАСЧЕТОВ</w:t>
      </w:r>
    </w:p>
    <w:p w:rsidR="009B0D02" w:rsidRPr="008531D5" w:rsidRDefault="009B0D02" w:rsidP="009B0D02">
      <w:pPr>
        <w:suppressAutoHyphens/>
        <w:jc w:val="both"/>
        <w:rPr>
          <w:sz w:val="24"/>
          <w:szCs w:val="24"/>
          <w:lang w:eastAsia="zh-CN"/>
        </w:rPr>
      </w:pPr>
      <w:r w:rsidRPr="008531D5">
        <w:rPr>
          <w:sz w:val="24"/>
          <w:szCs w:val="24"/>
          <w:lang w:eastAsia="zh-CN"/>
        </w:rPr>
        <w:t>5.1. Покупатель обязуется произвести оплату товара принятого в количестве зачетного вес</w:t>
      </w:r>
      <w:r>
        <w:rPr>
          <w:sz w:val="24"/>
          <w:szCs w:val="24"/>
          <w:lang w:eastAsia="zh-CN"/>
        </w:rPr>
        <w:t>а в течение 30</w:t>
      </w:r>
      <w:r w:rsidRPr="008531D5">
        <w:rPr>
          <w:sz w:val="24"/>
          <w:szCs w:val="24"/>
          <w:lang w:eastAsia="zh-CN"/>
        </w:rPr>
        <w:t xml:space="preserve"> (</w:t>
      </w:r>
      <w:r>
        <w:rPr>
          <w:sz w:val="24"/>
          <w:szCs w:val="24"/>
          <w:lang w:eastAsia="zh-CN"/>
        </w:rPr>
        <w:t>тридцати</w:t>
      </w:r>
      <w:r w:rsidRPr="008531D5">
        <w:rPr>
          <w:sz w:val="24"/>
          <w:szCs w:val="24"/>
          <w:lang w:eastAsia="zh-CN"/>
        </w:rPr>
        <w:t xml:space="preserve">) календарных дней с момента </w:t>
      </w:r>
      <w:r>
        <w:rPr>
          <w:sz w:val="24"/>
          <w:szCs w:val="24"/>
          <w:lang w:eastAsia="zh-CN"/>
        </w:rPr>
        <w:t xml:space="preserve">приемки при условии </w:t>
      </w:r>
      <w:r w:rsidRPr="008531D5">
        <w:rPr>
          <w:sz w:val="24"/>
          <w:szCs w:val="24"/>
          <w:lang w:eastAsia="zh-CN"/>
        </w:rPr>
        <w:t>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3.5, п. 3.6. В случае отсутствия оригинала договора и/или правильно оформленных документов согласно п. 3.5, 3.6, Покупатель вправе не производить оплату до момента их предоставления.</w:t>
      </w:r>
    </w:p>
    <w:p w:rsidR="009B0D02" w:rsidRDefault="009B0D02" w:rsidP="009B0D02">
      <w:pPr>
        <w:suppressAutoHyphens/>
        <w:jc w:val="both"/>
        <w:rPr>
          <w:sz w:val="24"/>
          <w:szCs w:val="24"/>
          <w:lang w:eastAsia="zh-CN"/>
        </w:rPr>
      </w:pPr>
      <w:r w:rsidRPr="008531D5">
        <w:rPr>
          <w:sz w:val="24"/>
          <w:szCs w:val="24"/>
          <w:lang w:eastAsia="zh-CN"/>
        </w:rPr>
        <w:t xml:space="preserve"> 5.2. </w:t>
      </w:r>
      <w:r w:rsidRPr="00BA2BD6">
        <w:rPr>
          <w:sz w:val="24"/>
          <w:szCs w:val="24"/>
          <w:lang w:eastAsia="zh-CN"/>
        </w:rPr>
        <w:t>Расчеты по Договору осуществляются в рублях в безналичном порядке платежными поручениями.</w:t>
      </w:r>
    </w:p>
    <w:p w:rsidR="009B0D02" w:rsidRPr="008531D5" w:rsidRDefault="009B0D02" w:rsidP="009B0D02">
      <w:pPr>
        <w:suppressAutoHyphens/>
        <w:jc w:val="both"/>
        <w:rPr>
          <w:sz w:val="24"/>
          <w:szCs w:val="24"/>
          <w:lang w:eastAsia="zh-CN"/>
        </w:rPr>
      </w:pPr>
      <w:r w:rsidRPr="004D11C9">
        <w:rPr>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9B0D02" w:rsidRPr="008531D5" w:rsidRDefault="009B0D02" w:rsidP="009B0D02">
      <w:pPr>
        <w:suppressAutoHyphens/>
        <w:jc w:val="both"/>
        <w:rPr>
          <w:sz w:val="24"/>
          <w:szCs w:val="24"/>
          <w:lang w:eastAsia="zh-CN"/>
        </w:rPr>
      </w:pPr>
      <w:r w:rsidRPr="008531D5">
        <w:rPr>
          <w:sz w:val="24"/>
          <w:szCs w:val="24"/>
          <w:lang w:eastAsia="zh-CN"/>
        </w:rPr>
        <w:t>Обязательство по оплате может быть прекращено путем проведения Сторонами зачета взаимных встречных требований.</w:t>
      </w:r>
    </w:p>
    <w:p w:rsidR="009B0D02" w:rsidRPr="008531D5" w:rsidRDefault="009B0D02" w:rsidP="009B0D02">
      <w:pPr>
        <w:suppressAutoHyphens/>
        <w:jc w:val="both"/>
        <w:rPr>
          <w:sz w:val="24"/>
          <w:szCs w:val="24"/>
          <w:lang w:eastAsia="zh-CN"/>
        </w:rPr>
      </w:pPr>
      <w:r w:rsidRPr="008531D5">
        <w:rPr>
          <w:sz w:val="24"/>
          <w:szCs w:val="24"/>
          <w:lang w:eastAsia="zh-CN"/>
        </w:rPr>
        <w:t>5.3. Поставщик возмещает Покупателю расходы, связанные с простоем вагонов во время приемки Товара в случаях</w:t>
      </w:r>
      <w:r>
        <w:rPr>
          <w:sz w:val="24"/>
          <w:szCs w:val="24"/>
          <w:lang w:eastAsia="zh-CN"/>
        </w:rPr>
        <w:t>,</w:t>
      </w:r>
      <w:r w:rsidRPr="008531D5">
        <w:rPr>
          <w:sz w:val="24"/>
          <w:szCs w:val="24"/>
          <w:lang w:eastAsia="zh-CN"/>
        </w:rPr>
        <w:t xml:space="preserve"> указанных в пункте 4.4.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5.4. Поставщик возмещает Покупателю расходы, связанные с простоем вагонов из-за нарушения Поставщиком условий пункта 3.4.1. настоящего Договора.</w:t>
      </w:r>
    </w:p>
    <w:p w:rsidR="009B0D02" w:rsidRDefault="009B0D02" w:rsidP="009B0D02">
      <w:pPr>
        <w:suppressAutoHyphens/>
        <w:jc w:val="both"/>
        <w:rPr>
          <w:sz w:val="24"/>
          <w:szCs w:val="24"/>
          <w:lang w:eastAsia="zh-CN"/>
        </w:rPr>
      </w:pPr>
      <w:r w:rsidRPr="008531D5">
        <w:rPr>
          <w:sz w:val="24"/>
          <w:szCs w:val="24"/>
          <w:lang w:eastAsia="zh-CN"/>
        </w:rPr>
        <w:t>5.5. Поставщик возмещает расходы Покупат</w:t>
      </w:r>
      <w:r>
        <w:rPr>
          <w:sz w:val="24"/>
          <w:szCs w:val="24"/>
          <w:lang w:eastAsia="zh-CN"/>
        </w:rPr>
        <w:t>елю</w:t>
      </w:r>
      <w:r w:rsidRPr="008531D5">
        <w:rPr>
          <w:sz w:val="24"/>
          <w:szCs w:val="24"/>
          <w:lang w:eastAsia="zh-CN"/>
        </w:rPr>
        <w:t xml:space="preserve"> в соответствии с условиями пунктов </w:t>
      </w:r>
      <w:r>
        <w:rPr>
          <w:sz w:val="24"/>
          <w:szCs w:val="24"/>
          <w:lang w:eastAsia="zh-CN"/>
        </w:rPr>
        <w:t xml:space="preserve">4.6.2, </w:t>
      </w:r>
      <w:r w:rsidRPr="008531D5">
        <w:rPr>
          <w:sz w:val="24"/>
          <w:szCs w:val="24"/>
          <w:lang w:eastAsia="zh-CN"/>
        </w:rPr>
        <w:t>5.3, 5.4. настоящего Договора в течение пяти банковских дней с момента выставления последним счета и универсального передаточного документа.</w:t>
      </w:r>
    </w:p>
    <w:p w:rsidR="009B0D02" w:rsidRDefault="009B0D02" w:rsidP="009B0D02">
      <w:pPr>
        <w:suppressAutoHyphens/>
        <w:jc w:val="both"/>
        <w:rPr>
          <w:sz w:val="24"/>
          <w:szCs w:val="24"/>
          <w:lang w:eastAsia="zh-CN"/>
        </w:rPr>
      </w:pPr>
      <w:r>
        <w:rPr>
          <w:sz w:val="24"/>
          <w:szCs w:val="24"/>
          <w:lang w:eastAsia="zh-CN"/>
        </w:rPr>
        <w:t xml:space="preserve">5.6. </w:t>
      </w:r>
      <w:r w:rsidRPr="004D11C9">
        <w:rPr>
          <w:sz w:val="24"/>
          <w:szCs w:val="24"/>
          <w:lang w:eastAsia="zh-CN"/>
        </w:rPr>
        <w:t>Проценты на сумму отсрочки оплаты товара не начисляются и не уплачиваются.</w:t>
      </w:r>
    </w:p>
    <w:p w:rsidR="009B0D02" w:rsidRDefault="009B0D02" w:rsidP="009B0D02">
      <w:pPr>
        <w:suppressAutoHyphens/>
        <w:jc w:val="both"/>
        <w:rPr>
          <w:sz w:val="24"/>
          <w:szCs w:val="24"/>
          <w:lang w:eastAsia="zh-CN"/>
        </w:rPr>
      </w:pPr>
      <w:r w:rsidRPr="00877F58">
        <w:rPr>
          <w:sz w:val="24"/>
          <w:szCs w:val="24"/>
          <w:lang w:eastAsia="zh-CN"/>
        </w:rPr>
        <w:t>5.</w:t>
      </w:r>
      <w:r>
        <w:rPr>
          <w:sz w:val="24"/>
          <w:szCs w:val="24"/>
          <w:lang w:eastAsia="zh-CN"/>
        </w:rPr>
        <w:t>7</w:t>
      </w:r>
      <w:r w:rsidRPr="00877F58">
        <w:rPr>
          <w:sz w:val="24"/>
          <w:szCs w:val="24"/>
          <w:lang w:eastAsia="zh-CN"/>
        </w:rPr>
        <w:t>. Товар, проданный в кредит, поступает в свободное распоряжение Покупателя и не считается находящимся в залоге у Поставщика.</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6. ОТВЕТСТВЕННОСТЬ СТОРОН</w:t>
      </w:r>
    </w:p>
    <w:p w:rsidR="009B0D02" w:rsidRPr="008531D5" w:rsidRDefault="009B0D02" w:rsidP="009B0D02">
      <w:pPr>
        <w:suppressAutoHyphens/>
        <w:jc w:val="both"/>
        <w:rPr>
          <w:sz w:val="24"/>
          <w:szCs w:val="24"/>
          <w:lang w:eastAsia="zh-CN"/>
        </w:rPr>
      </w:pPr>
      <w:r w:rsidRPr="008531D5">
        <w:rPr>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lang w:eastAsia="zh-CN"/>
        </w:rPr>
        <w:t xml:space="preserve"> общей</w:t>
      </w:r>
      <w:r w:rsidRPr="008531D5">
        <w:rPr>
          <w:sz w:val="24"/>
          <w:szCs w:val="24"/>
          <w:lang w:eastAsia="zh-CN"/>
        </w:rPr>
        <w:t xml:space="preserve"> стоимости Товара, подлежащего к поставке в соответствии с п. 1.1. договора.</w:t>
      </w:r>
    </w:p>
    <w:p w:rsidR="009B0D02" w:rsidRPr="008531D5" w:rsidRDefault="009B0D02" w:rsidP="009B0D02">
      <w:pPr>
        <w:suppressAutoHyphens/>
        <w:jc w:val="both"/>
        <w:rPr>
          <w:sz w:val="24"/>
          <w:szCs w:val="24"/>
        </w:rPr>
      </w:pPr>
      <w:r w:rsidRPr="008531D5">
        <w:rPr>
          <w:sz w:val="24"/>
          <w:szCs w:val="24"/>
          <w:lang w:eastAsia="zh-CN"/>
        </w:rPr>
        <w:t>6.2. За нарушение Пост</w:t>
      </w:r>
      <w:r>
        <w:rPr>
          <w:sz w:val="24"/>
          <w:szCs w:val="24"/>
          <w:lang w:eastAsia="zh-CN"/>
        </w:rPr>
        <w:t>авщиком условий пунктов 3.3, 3</w:t>
      </w:r>
      <w:r w:rsidRPr="008531D5">
        <w:rPr>
          <w:sz w:val="24"/>
          <w:szCs w:val="24"/>
          <w:lang w:eastAsia="zh-CN"/>
        </w:rPr>
        <w:t>, 5.5 настоящего Договора, Поставщик уплачивает Покупателю штраф в размере 10% от стоимости Товара, подлежащего к поставке и/или отгрузке.</w:t>
      </w:r>
      <w:r w:rsidRPr="008531D5">
        <w:rPr>
          <w:sz w:val="24"/>
          <w:szCs w:val="24"/>
        </w:rPr>
        <w:t xml:space="preserve"> </w:t>
      </w:r>
    </w:p>
    <w:p w:rsidR="009B0D02" w:rsidRPr="008531D5" w:rsidRDefault="009B0D02" w:rsidP="009B0D02">
      <w:pPr>
        <w:suppressAutoHyphens/>
        <w:jc w:val="both"/>
        <w:rPr>
          <w:sz w:val="24"/>
          <w:szCs w:val="24"/>
          <w:shd w:val="clear" w:color="auto" w:fill="FFFF00"/>
          <w:lang w:eastAsia="zh-CN"/>
        </w:rPr>
      </w:pPr>
      <w:r w:rsidRPr="008531D5">
        <w:rPr>
          <w:sz w:val="24"/>
          <w:szCs w:val="24"/>
          <w:lang w:eastAsia="zh-CN"/>
        </w:rPr>
        <w:t>6.3. За просрочку оплаты виновная Сторона уплачивает неустойку в размере 0,1% от суммы</w:t>
      </w:r>
      <w:r>
        <w:rPr>
          <w:sz w:val="24"/>
          <w:szCs w:val="24"/>
          <w:lang w:eastAsia="zh-CN"/>
        </w:rPr>
        <w:t>,</w:t>
      </w:r>
      <w:r w:rsidRPr="008531D5">
        <w:rPr>
          <w:sz w:val="24"/>
          <w:szCs w:val="24"/>
          <w:lang w:eastAsia="zh-CN"/>
        </w:rPr>
        <w:t xml:space="preserve"> подлежащей к оплате,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9B0D02" w:rsidRPr="008531D5" w:rsidRDefault="009B0D02" w:rsidP="009B0D02">
      <w:pPr>
        <w:suppressAutoHyphens/>
        <w:jc w:val="both"/>
        <w:rPr>
          <w:sz w:val="24"/>
          <w:szCs w:val="24"/>
          <w:lang w:eastAsia="zh-CN"/>
        </w:rPr>
      </w:pPr>
      <w:r w:rsidRPr="008531D5">
        <w:rPr>
          <w:sz w:val="24"/>
          <w:szCs w:val="24"/>
          <w:lang w:eastAsia="zh-CN"/>
        </w:rPr>
        <w:lastRenderedPageBreak/>
        <w:t>6.5.</w:t>
      </w:r>
      <w:r w:rsidRPr="008531D5">
        <w:rPr>
          <w:sz w:val="24"/>
          <w:szCs w:val="24"/>
        </w:rPr>
        <w:t xml:space="preserve"> </w:t>
      </w:r>
      <w:r w:rsidRPr="008531D5">
        <w:rPr>
          <w:sz w:val="24"/>
          <w:szCs w:val="24"/>
          <w:lang w:eastAsia="zh-CN"/>
        </w:rPr>
        <w:t>Поставщик уплачивает Покупателю штраф в размере 10 (десяти) тысяч рублей за поставку товара без хотя бы одного документа, указанного в п.3.5.</w:t>
      </w:r>
    </w:p>
    <w:p w:rsidR="009B0D02" w:rsidRPr="008531D5" w:rsidRDefault="009B0D02" w:rsidP="009B0D02">
      <w:pPr>
        <w:suppressAutoHyphens/>
        <w:jc w:val="both"/>
        <w:rPr>
          <w:sz w:val="24"/>
          <w:szCs w:val="24"/>
          <w:lang w:eastAsia="zh-CN"/>
        </w:rPr>
      </w:pPr>
      <w:r w:rsidRPr="008531D5">
        <w:rPr>
          <w:sz w:val="24"/>
          <w:szCs w:val="24"/>
          <w:lang w:eastAsia="zh-CN"/>
        </w:rPr>
        <w:t>6.6. Обязательства по уплате штрафных санкций указанных в пунктах 6.1, 6.2, 6.3, 6.4,6.5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9B0D02" w:rsidRPr="008531D5" w:rsidRDefault="009B0D02" w:rsidP="009B0D02">
      <w:pPr>
        <w:suppressAutoHyphens/>
        <w:jc w:val="both"/>
        <w:rPr>
          <w:sz w:val="24"/>
          <w:szCs w:val="24"/>
          <w:lang w:eastAsia="zh-CN"/>
        </w:rPr>
      </w:pPr>
      <w:r w:rsidRPr="008531D5">
        <w:rPr>
          <w:sz w:val="24"/>
          <w:szCs w:val="24"/>
          <w:lang w:eastAsia="zh-CN"/>
        </w:rPr>
        <w:t>6.7. Право Поставщика потребовать выплаты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9B0D02" w:rsidRPr="008531D5" w:rsidRDefault="009B0D02" w:rsidP="009B0D02">
      <w:pPr>
        <w:suppressAutoHyphens/>
        <w:jc w:val="both"/>
        <w:rPr>
          <w:sz w:val="24"/>
          <w:szCs w:val="24"/>
          <w:lang w:eastAsia="zh-CN"/>
        </w:rPr>
      </w:pPr>
      <w:r w:rsidRPr="008531D5">
        <w:rPr>
          <w:sz w:val="24"/>
          <w:szCs w:val="24"/>
          <w:lang w:eastAsia="zh-CN"/>
        </w:rPr>
        <w:t>6.8.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9B0D02" w:rsidRPr="008531D5" w:rsidRDefault="009B0D02" w:rsidP="009B0D02">
      <w:pPr>
        <w:suppressAutoHyphens/>
        <w:jc w:val="both"/>
        <w:rPr>
          <w:sz w:val="24"/>
          <w:szCs w:val="24"/>
          <w:lang w:eastAsia="zh-CN"/>
        </w:rPr>
      </w:pPr>
      <w:r w:rsidRPr="008531D5">
        <w:rPr>
          <w:sz w:val="24"/>
          <w:szCs w:val="24"/>
          <w:lang w:eastAsia="zh-CN"/>
        </w:rPr>
        <w:t>6.9.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9B0D02" w:rsidRPr="008531D5" w:rsidRDefault="009B0D02" w:rsidP="009B0D02">
      <w:pPr>
        <w:suppressAutoHyphens/>
        <w:jc w:val="both"/>
        <w:rPr>
          <w:sz w:val="24"/>
          <w:szCs w:val="24"/>
          <w:lang w:eastAsia="zh-CN"/>
        </w:rPr>
      </w:pPr>
      <w:r w:rsidRPr="008531D5">
        <w:rPr>
          <w:sz w:val="24"/>
          <w:szCs w:val="24"/>
          <w:lang w:eastAsia="zh-CN"/>
        </w:rPr>
        <w:t>6.10. В случае</w:t>
      </w:r>
      <w:r>
        <w:rPr>
          <w:sz w:val="24"/>
          <w:szCs w:val="24"/>
          <w:lang w:eastAsia="zh-CN"/>
        </w:rPr>
        <w:t>,</w:t>
      </w:r>
      <w:r w:rsidRPr="008531D5">
        <w:rPr>
          <w:sz w:val="24"/>
          <w:szCs w:val="24"/>
          <w:lang w:eastAsia="zh-CN"/>
        </w:rPr>
        <w:t xml:space="preserve">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9B0D02" w:rsidRPr="008531D5" w:rsidRDefault="009B0D02" w:rsidP="009B0D02">
      <w:pPr>
        <w:suppressAutoHyphens/>
        <w:jc w:val="both"/>
        <w:rPr>
          <w:sz w:val="24"/>
          <w:szCs w:val="24"/>
          <w:lang w:eastAsia="zh-CN"/>
        </w:rPr>
      </w:pPr>
      <w:r w:rsidRPr="008531D5">
        <w:rPr>
          <w:sz w:val="24"/>
          <w:szCs w:val="24"/>
          <w:lang w:eastAsia="zh-CN"/>
        </w:rPr>
        <w:t>6.11. Уплата неустойки не освобождает Стороны от исполнения обязательств по настоящему Договору в полном объеме.</w:t>
      </w:r>
    </w:p>
    <w:p w:rsidR="009B0D02" w:rsidRPr="008531D5" w:rsidRDefault="009B0D02" w:rsidP="009B0D02">
      <w:pPr>
        <w:suppressAutoHyphens/>
        <w:jc w:val="both"/>
        <w:rPr>
          <w:sz w:val="24"/>
          <w:szCs w:val="24"/>
          <w:lang w:eastAsia="zh-CN"/>
        </w:rPr>
      </w:pPr>
      <w:r w:rsidRPr="008531D5">
        <w:rPr>
          <w:sz w:val="24"/>
          <w:szCs w:val="24"/>
          <w:lang w:eastAsia="zh-CN"/>
        </w:rPr>
        <w:t>6.12.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9B0D02" w:rsidRPr="008531D5" w:rsidRDefault="009B0D02" w:rsidP="009B0D02">
      <w:pPr>
        <w:suppressAutoHyphens/>
        <w:jc w:val="both"/>
        <w:rPr>
          <w:sz w:val="24"/>
          <w:szCs w:val="24"/>
          <w:lang w:eastAsia="zh-CN"/>
        </w:rPr>
      </w:pPr>
      <w:r w:rsidRPr="008531D5">
        <w:rPr>
          <w:sz w:val="24"/>
          <w:szCs w:val="24"/>
          <w:lang w:eastAsia="zh-CN"/>
        </w:rPr>
        <w:t>6.13.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 указанных в пункте 3.5 настоящего Договора.</w:t>
      </w:r>
    </w:p>
    <w:p w:rsidR="009B0D02" w:rsidRPr="008531D5" w:rsidRDefault="009B0D02" w:rsidP="009B0D02">
      <w:pPr>
        <w:suppressAutoHyphens/>
        <w:jc w:val="both"/>
        <w:rPr>
          <w:sz w:val="24"/>
          <w:szCs w:val="24"/>
          <w:lang w:eastAsia="zh-CN"/>
        </w:rPr>
      </w:pPr>
      <w:r w:rsidRPr="008531D5">
        <w:rPr>
          <w:sz w:val="24"/>
          <w:szCs w:val="24"/>
          <w:lang w:eastAsia="zh-CN"/>
        </w:rPr>
        <w:t xml:space="preserve">6.14. </w:t>
      </w:r>
      <w:r>
        <w:rPr>
          <w:sz w:val="24"/>
          <w:szCs w:val="24"/>
          <w:lang w:eastAsia="zh-CN"/>
        </w:rPr>
        <w:t xml:space="preserve">При нарушении срока поставки товара Покупатель утрачивает интерес к договору, и Поставщик вправе продолжать исполнение договора только с согласия покупателя. </w:t>
      </w:r>
    </w:p>
    <w:p w:rsidR="009B0D02" w:rsidRPr="008531D5" w:rsidRDefault="009B0D02" w:rsidP="009B0D02">
      <w:pPr>
        <w:suppressAutoHyphens/>
        <w:ind w:firstLine="708"/>
        <w:jc w:val="both"/>
        <w:rPr>
          <w:sz w:val="24"/>
          <w:szCs w:val="24"/>
          <w:lang w:eastAsia="zh-CN"/>
        </w:rPr>
      </w:pPr>
      <w:r w:rsidRPr="008531D5">
        <w:rPr>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Pr>
          <w:sz w:val="24"/>
          <w:szCs w:val="24"/>
          <w:lang w:eastAsia="zh-CN"/>
        </w:rPr>
        <w:t>,</w:t>
      </w:r>
      <w:r w:rsidRPr="008531D5">
        <w:rPr>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9B0D02" w:rsidRPr="008F490B" w:rsidRDefault="009B0D02" w:rsidP="009B0D02">
      <w:pPr>
        <w:suppressAutoHyphens/>
        <w:jc w:val="both"/>
        <w:rPr>
          <w:sz w:val="24"/>
          <w:szCs w:val="24"/>
          <w:lang w:eastAsia="zh-CN"/>
        </w:rPr>
      </w:pPr>
      <w:r w:rsidRPr="008531D5">
        <w:rPr>
          <w:sz w:val="24"/>
          <w:szCs w:val="24"/>
          <w:lang w:eastAsia="zh-CN"/>
        </w:rPr>
        <w:t xml:space="preserve">6.15. Поставщик имеет право требовать неустойку за просрочку оплаты со стороны Покупателя только в течение тридцати календарных дней с момента нарушения </w:t>
      </w:r>
      <w:r w:rsidRPr="008F490B">
        <w:rPr>
          <w:sz w:val="24"/>
          <w:szCs w:val="24"/>
          <w:lang w:eastAsia="zh-CN"/>
        </w:rPr>
        <w:t>Покупателем условий пункта 5.1 настоящего Договора.</w:t>
      </w:r>
    </w:p>
    <w:p w:rsidR="009B0D02" w:rsidRPr="008F490B" w:rsidRDefault="009B0D02" w:rsidP="009B0D02">
      <w:pPr>
        <w:suppressAutoHyphens/>
        <w:jc w:val="both"/>
        <w:rPr>
          <w:sz w:val="24"/>
          <w:szCs w:val="24"/>
          <w:lang w:eastAsia="zh-CN"/>
        </w:rPr>
      </w:pPr>
      <w:r w:rsidRPr="008F490B">
        <w:rPr>
          <w:sz w:val="24"/>
          <w:szCs w:val="24"/>
          <w:lang w:eastAsia="zh-CN"/>
        </w:rPr>
        <w:t xml:space="preserve">6.16. 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 неустойки (штрафов, пеней) по настоящему Договору. </w:t>
      </w:r>
    </w:p>
    <w:p w:rsidR="009B0D02" w:rsidRDefault="009B0D02" w:rsidP="009B0D02">
      <w:pPr>
        <w:suppressAutoHyphens/>
        <w:jc w:val="both"/>
        <w:rPr>
          <w:sz w:val="24"/>
          <w:szCs w:val="24"/>
          <w:lang w:eastAsia="zh-CN"/>
        </w:rPr>
      </w:pPr>
      <w:r>
        <w:rPr>
          <w:sz w:val="24"/>
          <w:szCs w:val="24"/>
          <w:lang w:eastAsia="zh-CN"/>
        </w:rPr>
        <w:t xml:space="preserve">6.17. </w:t>
      </w:r>
      <w:r w:rsidRPr="00B95989">
        <w:rPr>
          <w:sz w:val="24"/>
          <w:szCs w:val="24"/>
          <w:lang w:eastAsia="zh-CN"/>
        </w:rPr>
        <w:t>В случае отказа налоговым о</w:t>
      </w:r>
      <w:r>
        <w:rPr>
          <w:sz w:val="24"/>
          <w:szCs w:val="24"/>
          <w:lang w:eastAsia="zh-CN"/>
        </w:rPr>
        <w:t xml:space="preserve">рганом в возмещении Покупателю </w:t>
      </w:r>
      <w:r w:rsidRPr="00B95989">
        <w:rPr>
          <w:sz w:val="24"/>
          <w:szCs w:val="24"/>
          <w:lang w:eastAsia="zh-CN"/>
        </w:rPr>
        <w:t>суммы НДС, всле</w:t>
      </w:r>
      <w:r>
        <w:rPr>
          <w:sz w:val="24"/>
          <w:szCs w:val="24"/>
          <w:lang w:eastAsia="zh-CN"/>
        </w:rPr>
        <w:t xml:space="preserve">дствие выставления Поставщиком </w:t>
      </w:r>
      <w:r w:rsidRPr="00B95989">
        <w:rPr>
          <w:sz w:val="24"/>
          <w:szCs w:val="24"/>
          <w:lang w:eastAsia="zh-CN"/>
        </w:rPr>
        <w:t>универс</w:t>
      </w:r>
      <w:r>
        <w:rPr>
          <w:sz w:val="24"/>
          <w:szCs w:val="24"/>
          <w:lang w:eastAsia="zh-CN"/>
        </w:rPr>
        <w:t>ального передаточного документа</w:t>
      </w:r>
      <w:r w:rsidRPr="00B95989">
        <w:rPr>
          <w:sz w:val="24"/>
          <w:szCs w:val="24"/>
          <w:lang w:eastAsia="zh-CN"/>
        </w:rPr>
        <w:t xml:space="preserve"> (счет-фактуры), оформленного в нарушение требований Налогового кодекса РФ, а равно неисполнения/ненадлежащего исполнения Поставщиком своих обязательст</w:t>
      </w:r>
      <w:r>
        <w:rPr>
          <w:sz w:val="24"/>
          <w:szCs w:val="24"/>
          <w:lang w:eastAsia="zh-CN"/>
        </w:rPr>
        <w:t xml:space="preserve">в налогоплательщика, Поставщик уплачивает Покупателю </w:t>
      </w:r>
      <w:r w:rsidRPr="00B95989">
        <w:rPr>
          <w:sz w:val="24"/>
          <w:szCs w:val="24"/>
          <w:lang w:eastAsia="zh-CN"/>
        </w:rPr>
        <w:t>штраф в размере не принятой к возмещению суммы Н</w:t>
      </w:r>
      <w:r>
        <w:rPr>
          <w:sz w:val="24"/>
          <w:szCs w:val="24"/>
          <w:lang w:eastAsia="zh-CN"/>
        </w:rPr>
        <w:t xml:space="preserve">ДС по выставленному Поставщиком </w:t>
      </w:r>
      <w:r w:rsidRPr="00B95989">
        <w:rPr>
          <w:sz w:val="24"/>
          <w:szCs w:val="24"/>
          <w:lang w:eastAsia="zh-CN"/>
        </w:rPr>
        <w:t>УПД (счет-фактуре) в течение   10 (десяти) календарных дней, с момента получе</w:t>
      </w:r>
      <w:r>
        <w:rPr>
          <w:sz w:val="24"/>
          <w:szCs w:val="24"/>
          <w:lang w:eastAsia="zh-CN"/>
        </w:rPr>
        <w:t>ния соответствующего требования</w:t>
      </w:r>
      <w:r w:rsidRPr="00B95989">
        <w:rPr>
          <w:sz w:val="24"/>
          <w:szCs w:val="24"/>
          <w:lang w:eastAsia="zh-CN"/>
        </w:rPr>
        <w:t xml:space="preserve"> Покупателя.</w:t>
      </w:r>
    </w:p>
    <w:p w:rsidR="009B0D02" w:rsidRPr="008531D5" w:rsidRDefault="009B0D02" w:rsidP="009B0D02">
      <w:pPr>
        <w:suppressAutoHyphens/>
        <w:jc w:val="both"/>
        <w:rPr>
          <w:sz w:val="24"/>
          <w:szCs w:val="24"/>
          <w:lang w:eastAsia="zh-CN"/>
        </w:rPr>
      </w:pPr>
      <w:r>
        <w:rPr>
          <w:sz w:val="24"/>
          <w:szCs w:val="24"/>
          <w:lang w:eastAsia="zh-CN"/>
        </w:rPr>
        <w:t>6.</w:t>
      </w:r>
      <w:r w:rsidRPr="00B95989">
        <w:rPr>
          <w:sz w:val="24"/>
          <w:szCs w:val="24"/>
          <w:lang w:eastAsia="zh-CN"/>
        </w:rPr>
        <w:t xml:space="preserve">18. </w:t>
      </w:r>
      <w:r w:rsidRPr="00B95989">
        <w:rPr>
          <w:rFonts w:ascii="Times New Roman CYR" w:eastAsiaTheme="minorHAnsi" w:hAnsi="Times New Roman CYR" w:cs="Times New Roman CYR"/>
          <w:color w:val="000000"/>
          <w:sz w:val="24"/>
          <w:szCs w:val="24"/>
          <w:lang w:eastAsia="en-US"/>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w:t>
      </w:r>
      <w:r w:rsidRPr="00B95989">
        <w:rPr>
          <w:rFonts w:ascii="Times New Roman CYR" w:eastAsiaTheme="minorHAnsi" w:hAnsi="Times New Roman CYR" w:cs="Times New Roman CYR"/>
          <w:color w:val="000000"/>
          <w:sz w:val="24"/>
          <w:szCs w:val="24"/>
          <w:lang w:eastAsia="en-US"/>
        </w:rPr>
        <w:lastRenderedPageBreak/>
        <w:t>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7. ПОРЯДОК РАЗРЕШЕНИЯ СПОРОВ</w:t>
      </w:r>
    </w:p>
    <w:p w:rsidR="009B0D02" w:rsidRPr="008531D5" w:rsidRDefault="009B0D02" w:rsidP="009B0D02">
      <w:pPr>
        <w:suppressAutoHyphens/>
        <w:jc w:val="both"/>
        <w:rPr>
          <w:sz w:val="24"/>
          <w:szCs w:val="24"/>
          <w:lang w:eastAsia="zh-CN"/>
        </w:rPr>
      </w:pPr>
      <w:r>
        <w:rPr>
          <w:sz w:val="24"/>
          <w:szCs w:val="24"/>
          <w:lang w:eastAsia="zh-CN"/>
        </w:rPr>
        <w:t xml:space="preserve">7.1. Взаимоотношения </w:t>
      </w:r>
      <w:r w:rsidRPr="008531D5">
        <w:rPr>
          <w:sz w:val="24"/>
          <w:szCs w:val="24"/>
          <w:lang w:eastAsia="zh-CN"/>
        </w:rPr>
        <w:t xml:space="preserve">Сторон </w:t>
      </w:r>
      <w:r>
        <w:rPr>
          <w:sz w:val="24"/>
          <w:szCs w:val="24"/>
          <w:lang w:eastAsia="zh-CN"/>
        </w:rPr>
        <w:t>по настоящему договору регулирую</w:t>
      </w:r>
      <w:r w:rsidRPr="008531D5">
        <w:rPr>
          <w:sz w:val="24"/>
          <w:szCs w:val="24"/>
          <w:lang w:eastAsia="zh-CN"/>
        </w:rPr>
        <w:t>тся Гражданским кодексом РФ.</w:t>
      </w:r>
    </w:p>
    <w:p w:rsidR="009B0D02" w:rsidRPr="008531D5" w:rsidRDefault="009B0D02" w:rsidP="009B0D02">
      <w:pPr>
        <w:suppressAutoHyphens/>
        <w:jc w:val="both"/>
        <w:rPr>
          <w:sz w:val="24"/>
          <w:szCs w:val="24"/>
          <w:lang w:eastAsia="zh-CN"/>
        </w:rPr>
      </w:pPr>
      <w:r w:rsidRPr="008531D5">
        <w:rPr>
          <w:sz w:val="24"/>
          <w:szCs w:val="24"/>
          <w:lang w:eastAsia="zh-CN"/>
        </w:rPr>
        <w:t>7.2. Все споры и разногласия Сторон подлежат рассмотрению в Арбитражном суде Свердловской области.</w:t>
      </w:r>
    </w:p>
    <w:p w:rsidR="009B0D02" w:rsidRPr="008531D5" w:rsidRDefault="009B0D02" w:rsidP="009B0D02">
      <w:pPr>
        <w:suppressAutoHyphens/>
        <w:spacing w:before="240"/>
        <w:jc w:val="center"/>
        <w:rPr>
          <w:b/>
          <w:sz w:val="24"/>
          <w:szCs w:val="24"/>
          <w:lang w:eastAsia="zh-CN"/>
        </w:rPr>
      </w:pPr>
      <w:r w:rsidRPr="008531D5">
        <w:rPr>
          <w:b/>
          <w:sz w:val="24"/>
          <w:szCs w:val="24"/>
          <w:lang w:eastAsia="zh-CN"/>
        </w:rPr>
        <w:t>8. СРОК ДЕЙСТВИЯ ДОГОВОРА И ПРОЧИЕ УСЛОВИЯ</w:t>
      </w:r>
    </w:p>
    <w:p w:rsidR="009B0D02" w:rsidRPr="008531D5" w:rsidRDefault="009B0D02" w:rsidP="009B0D02">
      <w:pPr>
        <w:suppressAutoHyphens/>
        <w:jc w:val="both"/>
        <w:rPr>
          <w:sz w:val="24"/>
          <w:szCs w:val="24"/>
        </w:rPr>
      </w:pPr>
      <w:r w:rsidRPr="008531D5">
        <w:rPr>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w:t>
      </w:r>
    </w:p>
    <w:p w:rsidR="009B0D02" w:rsidRPr="008531D5" w:rsidRDefault="009B0D02" w:rsidP="009B0D02">
      <w:pPr>
        <w:suppressAutoHyphens/>
        <w:jc w:val="both"/>
        <w:rPr>
          <w:sz w:val="24"/>
          <w:szCs w:val="24"/>
        </w:rPr>
      </w:pPr>
      <w:r w:rsidRPr="008531D5">
        <w:rPr>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9B0D02" w:rsidRPr="008531D5" w:rsidRDefault="009B0D02" w:rsidP="009B0D02">
      <w:pPr>
        <w:suppressAutoHyphens/>
        <w:jc w:val="both"/>
        <w:rPr>
          <w:sz w:val="24"/>
          <w:szCs w:val="24"/>
        </w:rPr>
      </w:pPr>
      <w:r w:rsidRPr="008531D5">
        <w:rPr>
          <w:sz w:val="24"/>
          <w:szCs w:val="24"/>
        </w:rPr>
        <w:t>8.3. Договор составлен в двух экземплярах (по одному у каждой из «Сторон»), имеющих одинаковую юридическую силу.</w:t>
      </w:r>
    </w:p>
    <w:p w:rsidR="009B0D02" w:rsidRPr="008531D5" w:rsidRDefault="009B0D02" w:rsidP="009B0D02">
      <w:pPr>
        <w:suppressAutoHyphens/>
        <w:jc w:val="both"/>
        <w:rPr>
          <w:sz w:val="24"/>
          <w:szCs w:val="24"/>
        </w:rPr>
      </w:pPr>
      <w:r w:rsidRPr="008531D5">
        <w:rPr>
          <w:sz w:val="24"/>
          <w:szCs w:val="24"/>
        </w:rPr>
        <w:t>8.4. Договор вступает в силу с момента подписания и действует по 31.12.</w:t>
      </w:r>
      <w:r>
        <w:rPr>
          <w:sz w:val="24"/>
          <w:szCs w:val="24"/>
        </w:rPr>
        <w:t>2016.</w:t>
      </w:r>
    </w:p>
    <w:p w:rsidR="009B0D02" w:rsidRPr="008531D5" w:rsidRDefault="009B0D02" w:rsidP="009B0D02">
      <w:pPr>
        <w:suppressAutoHyphens/>
        <w:jc w:val="both"/>
        <w:rPr>
          <w:sz w:val="24"/>
          <w:szCs w:val="24"/>
        </w:rPr>
      </w:pPr>
      <w:r w:rsidRPr="008531D5">
        <w:rPr>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9B0D02" w:rsidRDefault="009B0D02" w:rsidP="009B0D02">
      <w:pPr>
        <w:suppressAutoHyphens/>
        <w:jc w:val="both"/>
        <w:rPr>
          <w:sz w:val="24"/>
          <w:szCs w:val="24"/>
        </w:rPr>
      </w:pPr>
      <w:r w:rsidRPr="008531D5">
        <w:rPr>
          <w:sz w:val="24"/>
          <w:szCs w:val="24"/>
        </w:rPr>
        <w:t xml:space="preserve">8.6. </w:t>
      </w:r>
      <w:r w:rsidRPr="004D11C9">
        <w:rPr>
          <w:sz w:val="24"/>
          <w:szCs w:val="24"/>
        </w:rPr>
        <w:t>Договор и связанные с ним документы, переданные посредством факсимильной связи, графические копии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9B0D02" w:rsidRPr="004D11C9" w:rsidRDefault="009B0D02" w:rsidP="009B0D02">
      <w:pPr>
        <w:autoSpaceDE w:val="0"/>
        <w:autoSpaceDN w:val="0"/>
        <w:adjustRightInd w:val="0"/>
        <w:rPr>
          <w:rFonts w:eastAsiaTheme="minorHAnsi"/>
          <w:sz w:val="24"/>
          <w:szCs w:val="24"/>
          <w:lang w:eastAsia="en-US"/>
        </w:rPr>
      </w:pPr>
      <w:r w:rsidRPr="004D11C9">
        <w:rPr>
          <w:rFonts w:eastAsiaTheme="minorHAnsi"/>
          <w:sz w:val="24"/>
          <w:szCs w:val="24"/>
          <w:lang w:eastAsia="en-US"/>
        </w:rPr>
        <w:t>8.7. Направление юридически значимых сообщений</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9B0D02" w:rsidRPr="004D11C9" w:rsidRDefault="009B0D02" w:rsidP="009B0D02">
      <w:pPr>
        <w:autoSpaceDE w:val="0"/>
        <w:autoSpaceDN w:val="0"/>
        <w:adjustRightInd w:val="0"/>
        <w:jc w:val="both"/>
        <w:rPr>
          <w:rFonts w:eastAsiaTheme="minorHAnsi"/>
          <w:sz w:val="24"/>
          <w:szCs w:val="24"/>
          <w:lang w:eastAsia="en-US"/>
        </w:rPr>
      </w:pPr>
      <w:r w:rsidRPr="004D11C9">
        <w:rPr>
          <w:rFonts w:eastAsiaTheme="minorHAnsi"/>
          <w:sz w:val="24"/>
          <w:szCs w:val="24"/>
          <w:lang w:eastAsia="en-US"/>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9B0D02" w:rsidRPr="004D11C9" w:rsidRDefault="009B0D02" w:rsidP="009B0D02">
      <w:pPr>
        <w:suppressAutoHyphens/>
        <w:jc w:val="both"/>
        <w:rPr>
          <w:sz w:val="24"/>
          <w:szCs w:val="24"/>
        </w:rPr>
      </w:pPr>
      <w:r w:rsidRPr="004D11C9">
        <w:rPr>
          <w:rFonts w:eastAsiaTheme="minorHAnsi"/>
          <w:sz w:val="24"/>
          <w:szCs w:val="24"/>
          <w:lang w:eastAsia="en-US"/>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9B0D02" w:rsidRPr="008531D5" w:rsidRDefault="009B0D02" w:rsidP="009B0D02">
      <w:pPr>
        <w:suppressAutoHyphens/>
        <w:jc w:val="both"/>
        <w:rPr>
          <w:sz w:val="24"/>
          <w:szCs w:val="24"/>
        </w:rPr>
      </w:pPr>
    </w:p>
    <w:p w:rsidR="009B0D02" w:rsidRPr="008531D5" w:rsidRDefault="009B0D02" w:rsidP="009B0D02">
      <w:pPr>
        <w:suppressAutoHyphens/>
        <w:jc w:val="center"/>
        <w:rPr>
          <w:b/>
          <w:caps/>
          <w:sz w:val="24"/>
          <w:szCs w:val="24"/>
        </w:rPr>
      </w:pPr>
      <w:r w:rsidRPr="008531D5">
        <w:rPr>
          <w:b/>
          <w:caps/>
          <w:sz w:val="24"/>
          <w:szCs w:val="24"/>
        </w:rPr>
        <w:t>9. Адреса и реквизиты сторон</w:t>
      </w:r>
    </w:p>
    <w:p w:rsidR="009B0D02" w:rsidRPr="008531D5" w:rsidRDefault="009B0D02" w:rsidP="009B0D02">
      <w:pPr>
        <w:suppressAutoHyphens/>
        <w:jc w:val="center"/>
        <w:rPr>
          <w:b/>
          <w:caps/>
          <w:sz w:val="24"/>
          <w:szCs w:val="24"/>
        </w:rPr>
      </w:pPr>
    </w:p>
    <w:tbl>
      <w:tblPr>
        <w:tblW w:w="14781" w:type="dxa"/>
        <w:tblLayout w:type="fixed"/>
        <w:tblLook w:val="04A0" w:firstRow="1" w:lastRow="0" w:firstColumn="1" w:lastColumn="0" w:noHBand="0" w:noVBand="1"/>
      </w:tblPr>
      <w:tblGrid>
        <w:gridCol w:w="4927"/>
        <w:gridCol w:w="4927"/>
        <w:gridCol w:w="4927"/>
      </w:tblGrid>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r w:rsidRPr="008531D5">
              <w:rPr>
                <w:b/>
                <w:sz w:val="24"/>
                <w:szCs w:val="24"/>
                <w:lang w:eastAsia="zh-CN"/>
              </w:rPr>
              <w:t>ПОКУПАТЕЛЬ</w:t>
            </w:r>
            <w:r w:rsidRPr="008531D5">
              <w:rPr>
                <w:sz w:val="24"/>
                <w:szCs w:val="24"/>
                <w:lang w:eastAsia="zh-CN"/>
              </w:rPr>
              <w:t>:</w:t>
            </w:r>
          </w:p>
          <w:p w:rsidR="009B0D02" w:rsidRPr="008531D5" w:rsidRDefault="009B0D02" w:rsidP="00AB11AB">
            <w:pPr>
              <w:suppressAutoHyphens/>
              <w:jc w:val="both"/>
              <w:rPr>
                <w:sz w:val="24"/>
                <w:szCs w:val="24"/>
                <w:lang w:eastAsia="zh-CN"/>
              </w:rPr>
            </w:pPr>
          </w:p>
          <w:p w:rsidR="009B0D02" w:rsidRPr="008531D5" w:rsidRDefault="009B0D02" w:rsidP="00AB11AB">
            <w:pPr>
              <w:suppressAutoHyphens/>
              <w:jc w:val="both"/>
              <w:rPr>
                <w:sz w:val="24"/>
                <w:szCs w:val="24"/>
                <w:lang w:eastAsia="zh-CN"/>
              </w:rPr>
            </w:pPr>
            <w:r w:rsidRPr="008531D5">
              <w:rPr>
                <w:sz w:val="24"/>
                <w:szCs w:val="24"/>
                <w:lang w:eastAsia="zh-CN"/>
              </w:rPr>
              <w:t>Полное наименование:</w:t>
            </w:r>
          </w:p>
          <w:p w:rsidR="009B0D02" w:rsidRPr="008531D5" w:rsidRDefault="009B0D02" w:rsidP="00AB11AB">
            <w:pPr>
              <w:suppressAutoHyphens/>
              <w:jc w:val="both"/>
              <w:rPr>
                <w:sz w:val="24"/>
                <w:szCs w:val="24"/>
                <w:lang w:eastAsia="zh-CN"/>
              </w:rPr>
            </w:pPr>
            <w:r w:rsidRPr="008531D5">
              <w:rPr>
                <w:b/>
                <w:sz w:val="24"/>
                <w:szCs w:val="24"/>
                <w:lang w:eastAsia="zh-CN"/>
              </w:rPr>
              <w:t>Открытое акционерное общество «Богдановичский комбикормовый завод».</w:t>
            </w:r>
          </w:p>
          <w:p w:rsidR="009B0D02" w:rsidRPr="008531D5" w:rsidRDefault="009B0D02" w:rsidP="00AB11AB">
            <w:pPr>
              <w:suppressAutoHyphens/>
              <w:jc w:val="both"/>
              <w:rPr>
                <w:sz w:val="24"/>
                <w:szCs w:val="24"/>
                <w:lang w:eastAsia="zh-CN"/>
              </w:rPr>
            </w:pPr>
            <w:r w:rsidRPr="008531D5">
              <w:rPr>
                <w:sz w:val="24"/>
                <w:szCs w:val="24"/>
                <w:lang w:eastAsia="zh-CN"/>
              </w:rPr>
              <w:t>Сокращенное наименование:</w:t>
            </w:r>
          </w:p>
          <w:p w:rsidR="009B0D02" w:rsidRPr="008531D5" w:rsidRDefault="009B0D02" w:rsidP="00AB11AB">
            <w:pPr>
              <w:suppressAutoHyphens/>
              <w:jc w:val="both"/>
              <w:rPr>
                <w:b/>
                <w:sz w:val="24"/>
                <w:szCs w:val="24"/>
                <w:lang w:eastAsia="zh-CN"/>
              </w:rPr>
            </w:pPr>
            <w:r w:rsidRPr="008531D5">
              <w:rPr>
                <w:b/>
                <w:sz w:val="24"/>
                <w:szCs w:val="24"/>
                <w:lang w:eastAsia="zh-CN"/>
              </w:rPr>
              <w:t>ОАО «Богдановичский комбикормовый завод».</w:t>
            </w:r>
          </w:p>
          <w:p w:rsidR="009B0D02" w:rsidRDefault="009B0D02" w:rsidP="00AB11AB">
            <w:pPr>
              <w:suppressAutoHyphens/>
              <w:jc w:val="both"/>
              <w:rPr>
                <w:sz w:val="24"/>
                <w:szCs w:val="24"/>
                <w:lang w:eastAsia="zh-CN"/>
              </w:rPr>
            </w:pPr>
            <w:r w:rsidRPr="00004B59">
              <w:rPr>
                <w:sz w:val="24"/>
                <w:szCs w:val="24"/>
                <w:lang w:eastAsia="zh-CN"/>
              </w:rPr>
              <w:lastRenderedPageBreak/>
              <w:t>Адрес (место нахождения) юридического лица: 623537, Свердловская область, г. Богданович, ул. Степана Разина, 64.</w:t>
            </w:r>
          </w:p>
          <w:p w:rsidR="009B0D02" w:rsidRDefault="009B0D02" w:rsidP="00AB11AB">
            <w:pPr>
              <w:suppressAutoHyphens/>
              <w:jc w:val="both"/>
              <w:rPr>
                <w:sz w:val="24"/>
                <w:szCs w:val="24"/>
                <w:lang w:eastAsia="zh-CN"/>
              </w:rPr>
            </w:pPr>
            <w:r>
              <w:rPr>
                <w:sz w:val="24"/>
                <w:szCs w:val="24"/>
                <w:lang w:eastAsia="zh-CN"/>
              </w:rPr>
              <w:t xml:space="preserve">ИНН 6605002100, </w:t>
            </w:r>
            <w:r w:rsidRPr="008531D5">
              <w:rPr>
                <w:sz w:val="24"/>
                <w:szCs w:val="24"/>
                <w:lang w:eastAsia="zh-CN"/>
              </w:rPr>
              <w:t xml:space="preserve">КПП </w:t>
            </w:r>
            <w:r w:rsidRPr="00B95989">
              <w:rPr>
                <w:sz w:val="24"/>
                <w:szCs w:val="24"/>
                <w:lang w:eastAsia="zh-CN"/>
              </w:rPr>
              <w:t>660850001</w:t>
            </w:r>
          </w:p>
          <w:p w:rsidR="009B0D02" w:rsidRPr="008531D5" w:rsidRDefault="009B0D02" w:rsidP="00AB11AB">
            <w:pPr>
              <w:suppressAutoHyphens/>
              <w:jc w:val="both"/>
              <w:rPr>
                <w:sz w:val="24"/>
                <w:szCs w:val="24"/>
                <w:lang w:eastAsia="zh-CN"/>
              </w:rPr>
            </w:pPr>
            <w:r>
              <w:rPr>
                <w:sz w:val="24"/>
                <w:szCs w:val="24"/>
                <w:lang w:eastAsia="zh-CN"/>
              </w:rPr>
              <w:t xml:space="preserve">ОКПО 04537234, </w:t>
            </w:r>
            <w:r w:rsidRPr="008531D5">
              <w:rPr>
                <w:sz w:val="24"/>
                <w:szCs w:val="24"/>
                <w:lang w:eastAsia="zh-CN"/>
              </w:rPr>
              <w:t>ОГРН 1026600705790</w:t>
            </w:r>
          </w:p>
          <w:p w:rsidR="009B0D02" w:rsidRPr="008531D5" w:rsidRDefault="009B0D02" w:rsidP="00AB11AB">
            <w:pPr>
              <w:suppressAutoHyphens/>
              <w:jc w:val="both"/>
              <w:rPr>
                <w:sz w:val="24"/>
                <w:szCs w:val="24"/>
                <w:lang w:eastAsia="zh-CN"/>
              </w:rPr>
            </w:pPr>
            <w:r w:rsidRPr="008531D5">
              <w:rPr>
                <w:sz w:val="24"/>
                <w:szCs w:val="24"/>
                <w:lang w:eastAsia="zh-CN"/>
              </w:rPr>
              <w:t xml:space="preserve">р/с № 40702810800090000244, </w:t>
            </w:r>
            <w:r w:rsidRPr="00B95989">
              <w:rPr>
                <w:sz w:val="24"/>
                <w:szCs w:val="24"/>
                <w:lang w:eastAsia="zh-CN"/>
              </w:rPr>
              <w:t>Филиал АКБ "Легион" (АО) в г. Екатеринбург в Уральском ГУ Банка Р</w:t>
            </w:r>
            <w:r>
              <w:rPr>
                <w:sz w:val="24"/>
                <w:szCs w:val="24"/>
                <w:lang w:eastAsia="zh-CN"/>
              </w:rPr>
              <w:t xml:space="preserve">оссии к/с 30101810465770000405 </w:t>
            </w:r>
            <w:r w:rsidRPr="00B95989">
              <w:rPr>
                <w:sz w:val="24"/>
                <w:szCs w:val="24"/>
                <w:lang w:eastAsia="zh-CN"/>
              </w:rPr>
              <w:t xml:space="preserve">БИК 046577405. </w:t>
            </w:r>
          </w:p>
          <w:p w:rsidR="009B0D02" w:rsidRPr="008531D5" w:rsidRDefault="009B0D02" w:rsidP="00AB11AB">
            <w:pPr>
              <w:suppressAutoHyphens/>
              <w:rPr>
                <w:sz w:val="24"/>
                <w:szCs w:val="24"/>
                <w:lang w:eastAsia="zh-CN"/>
              </w:rPr>
            </w:pPr>
            <w:r w:rsidRPr="008531D5">
              <w:rPr>
                <w:sz w:val="24"/>
                <w:szCs w:val="24"/>
                <w:lang w:eastAsia="zh-CN"/>
              </w:rPr>
              <w:t xml:space="preserve">Тел./факс: (34376) </w:t>
            </w:r>
            <w:r>
              <w:rPr>
                <w:sz w:val="24"/>
                <w:szCs w:val="24"/>
                <w:lang w:eastAsia="zh-CN"/>
              </w:rPr>
              <w:t>5</w:t>
            </w:r>
            <w:r w:rsidRPr="008531D5">
              <w:rPr>
                <w:sz w:val="24"/>
                <w:szCs w:val="24"/>
                <w:lang w:eastAsia="zh-CN"/>
              </w:rPr>
              <w:t>56-</w:t>
            </w:r>
            <w:r>
              <w:rPr>
                <w:sz w:val="24"/>
                <w:szCs w:val="24"/>
                <w:lang w:eastAsia="zh-CN"/>
              </w:rPr>
              <w:t>81</w:t>
            </w:r>
            <w:r w:rsidRPr="008531D5">
              <w:rPr>
                <w:sz w:val="24"/>
                <w:szCs w:val="24"/>
                <w:lang w:eastAsia="zh-CN"/>
              </w:rPr>
              <w:t xml:space="preserve">     </w:t>
            </w:r>
          </w:p>
          <w:p w:rsidR="009B0D02" w:rsidRPr="00E255C1" w:rsidRDefault="009B0D02" w:rsidP="00AB11AB">
            <w:pPr>
              <w:suppressAutoHyphens/>
              <w:rPr>
                <w:sz w:val="24"/>
                <w:szCs w:val="24"/>
                <w:lang w:eastAsia="zh-CN"/>
              </w:rPr>
            </w:pPr>
            <w:r w:rsidRPr="008531D5">
              <w:rPr>
                <w:b/>
                <w:sz w:val="24"/>
                <w:szCs w:val="24"/>
                <w:lang w:val="en-US" w:eastAsia="zh-CN"/>
              </w:rPr>
              <w:t>e</w:t>
            </w:r>
            <w:r w:rsidRPr="00E255C1">
              <w:rPr>
                <w:b/>
                <w:sz w:val="24"/>
                <w:szCs w:val="24"/>
                <w:lang w:eastAsia="zh-CN"/>
              </w:rPr>
              <w:t>-</w:t>
            </w:r>
            <w:r w:rsidRPr="008531D5">
              <w:rPr>
                <w:b/>
                <w:sz w:val="24"/>
                <w:szCs w:val="24"/>
                <w:lang w:val="en-US" w:eastAsia="zh-CN"/>
              </w:rPr>
              <w:t>mail</w:t>
            </w:r>
            <w:r w:rsidRPr="00E255C1">
              <w:rPr>
                <w:b/>
                <w:sz w:val="24"/>
                <w:szCs w:val="24"/>
                <w:lang w:eastAsia="zh-CN"/>
              </w:rPr>
              <w:t xml:space="preserve">: </w:t>
            </w:r>
            <w:r w:rsidRPr="00E255C1">
              <w:rPr>
                <w:sz w:val="24"/>
                <w:szCs w:val="24"/>
                <w:lang w:eastAsia="zh-CN"/>
              </w:rPr>
              <w:t xml:space="preserve"> </w:t>
            </w:r>
            <w:hyperlink r:id="rId29" w:history="1">
              <w:r w:rsidRPr="008531D5">
                <w:rPr>
                  <w:rStyle w:val="aa"/>
                  <w:sz w:val="24"/>
                  <w:szCs w:val="24"/>
                  <w:lang w:val="en-US" w:eastAsia="zh-CN"/>
                </w:rPr>
                <w:t>omts</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r w:rsidRPr="00E255C1">
              <w:rPr>
                <w:sz w:val="24"/>
                <w:szCs w:val="24"/>
                <w:lang w:eastAsia="zh-CN"/>
              </w:rPr>
              <w:t xml:space="preserve">, </w:t>
            </w:r>
            <w:hyperlink r:id="rId30" w:history="1">
              <w:r w:rsidRPr="008531D5">
                <w:rPr>
                  <w:rStyle w:val="aa"/>
                  <w:sz w:val="24"/>
                  <w:szCs w:val="24"/>
                  <w:lang w:val="en-US" w:eastAsia="zh-CN"/>
                </w:rPr>
                <w:t>snab</w:t>
              </w:r>
              <w:r w:rsidRPr="00E255C1">
                <w:rPr>
                  <w:rStyle w:val="aa"/>
                  <w:sz w:val="24"/>
                  <w:szCs w:val="24"/>
                  <w:lang w:eastAsia="zh-CN"/>
                </w:rPr>
                <w:t>@</w:t>
              </w:r>
              <w:r w:rsidRPr="008531D5">
                <w:rPr>
                  <w:rStyle w:val="aa"/>
                  <w:sz w:val="24"/>
                  <w:szCs w:val="24"/>
                  <w:lang w:val="en-US" w:eastAsia="zh-CN"/>
                </w:rPr>
                <w:t>combikorm</w:t>
              </w:r>
              <w:r w:rsidRPr="00E255C1">
                <w:rPr>
                  <w:rStyle w:val="aa"/>
                  <w:sz w:val="24"/>
                  <w:szCs w:val="24"/>
                  <w:lang w:eastAsia="zh-CN"/>
                </w:rPr>
                <w:t>.</w:t>
              </w:r>
              <w:r w:rsidRPr="008531D5">
                <w:rPr>
                  <w:rStyle w:val="aa"/>
                  <w:sz w:val="24"/>
                  <w:szCs w:val="24"/>
                  <w:lang w:val="en-US" w:eastAsia="zh-CN"/>
                </w:rPr>
                <w:t>ru</w:t>
              </w:r>
            </w:hyperlink>
          </w:p>
          <w:p w:rsidR="009B0D02" w:rsidRPr="008531D5" w:rsidRDefault="009B0D02" w:rsidP="00AB11AB">
            <w:pPr>
              <w:suppressAutoHyphens/>
              <w:rPr>
                <w:b/>
                <w:sz w:val="24"/>
                <w:szCs w:val="24"/>
              </w:rPr>
            </w:pPr>
            <w:r>
              <w:rPr>
                <w:b/>
                <w:sz w:val="24"/>
                <w:szCs w:val="24"/>
              </w:rPr>
              <w:t>Адрес поставки для отгрузки железнодорожным транспортом (о</w:t>
            </w:r>
            <w:r w:rsidRPr="008531D5">
              <w:rPr>
                <w:b/>
                <w:sz w:val="24"/>
                <w:szCs w:val="24"/>
              </w:rPr>
              <w:t>тгрузочные реквизиты</w:t>
            </w:r>
            <w:r>
              <w:rPr>
                <w:b/>
                <w:sz w:val="24"/>
                <w:szCs w:val="24"/>
              </w:rPr>
              <w:t>)</w:t>
            </w:r>
            <w:r w:rsidRPr="008531D5">
              <w:rPr>
                <w:b/>
                <w:sz w:val="24"/>
                <w:szCs w:val="24"/>
              </w:rPr>
              <w:t>:</w:t>
            </w:r>
          </w:p>
          <w:p w:rsidR="009B0D02" w:rsidRPr="008531D5" w:rsidRDefault="009B0D02" w:rsidP="00AB11AB">
            <w:pPr>
              <w:suppressAutoHyphens/>
              <w:rPr>
                <w:sz w:val="24"/>
                <w:szCs w:val="24"/>
              </w:rPr>
            </w:pPr>
            <w:r w:rsidRPr="008531D5">
              <w:rPr>
                <w:sz w:val="24"/>
                <w:szCs w:val="24"/>
              </w:rPr>
              <w:t xml:space="preserve">ст. Богданович, Свердловской ж. д., код 793209 получатель ОАО «Богдановичский комбикормовый завод» код 1350 </w:t>
            </w:r>
          </w:p>
          <w:p w:rsidR="009B0D02" w:rsidRPr="008531D5" w:rsidRDefault="009B0D02" w:rsidP="00AB11AB">
            <w:pPr>
              <w:suppressAutoHyphens/>
              <w:rPr>
                <w:sz w:val="24"/>
                <w:szCs w:val="24"/>
              </w:rPr>
            </w:pPr>
            <w:r w:rsidRPr="008531D5">
              <w:rPr>
                <w:sz w:val="24"/>
                <w:szCs w:val="24"/>
              </w:rPr>
              <w:t>подъездные пути Богдановичского предприятия промышленного железнодорожного транспорта Филиал ОАО «Уралпромжелдортранс»</w:t>
            </w:r>
          </w:p>
          <w:p w:rsidR="009B0D02" w:rsidRPr="008531D5" w:rsidRDefault="009B0D02" w:rsidP="00AB11AB">
            <w:pPr>
              <w:suppressAutoHyphens/>
              <w:rPr>
                <w:b/>
                <w:sz w:val="24"/>
                <w:szCs w:val="24"/>
                <w:lang w:eastAsia="zh-CN"/>
              </w:rPr>
            </w:pPr>
          </w:p>
        </w:tc>
        <w:tc>
          <w:tcPr>
            <w:tcW w:w="4927" w:type="dxa"/>
          </w:tcPr>
          <w:p w:rsidR="009B0D02" w:rsidRPr="008531D5" w:rsidRDefault="009B0D02" w:rsidP="00AB11AB">
            <w:pPr>
              <w:suppressAutoHyphens/>
              <w:jc w:val="both"/>
              <w:rPr>
                <w:sz w:val="24"/>
                <w:szCs w:val="24"/>
                <w:lang w:eastAsia="zh-CN"/>
              </w:rPr>
            </w:pPr>
            <w:r w:rsidRPr="008531D5">
              <w:rPr>
                <w:b/>
                <w:sz w:val="24"/>
                <w:szCs w:val="24"/>
                <w:lang w:eastAsia="zh-CN"/>
              </w:rPr>
              <w:lastRenderedPageBreak/>
              <w:t>ПОСТАВЩИК</w:t>
            </w:r>
            <w:r w:rsidRPr="008531D5">
              <w:rPr>
                <w:sz w:val="24"/>
                <w:szCs w:val="24"/>
                <w:lang w:eastAsia="zh-CN"/>
              </w:rPr>
              <w:t>:</w:t>
            </w:r>
          </w:p>
          <w:p w:rsidR="009B0D02" w:rsidRPr="008531D5" w:rsidRDefault="009B0D02" w:rsidP="00AB11AB">
            <w:pPr>
              <w:suppressAutoHyphens/>
              <w:jc w:val="both"/>
              <w:rPr>
                <w:b/>
                <w:sz w:val="24"/>
                <w:szCs w:val="24"/>
              </w:rPr>
            </w:pPr>
            <w:r w:rsidRPr="008531D5">
              <w:rPr>
                <w:sz w:val="24"/>
                <w:szCs w:val="24"/>
              </w:rPr>
              <w:t>Полное наименование: __________________</w:t>
            </w:r>
            <w:r w:rsidRPr="008531D5">
              <w:rPr>
                <w:b/>
                <w:sz w:val="24"/>
                <w:szCs w:val="24"/>
              </w:rPr>
              <w:t>.</w:t>
            </w:r>
          </w:p>
          <w:p w:rsidR="009B0D02" w:rsidRPr="008531D5" w:rsidRDefault="009B0D02" w:rsidP="00AB11AB">
            <w:pPr>
              <w:suppressAutoHyphens/>
              <w:jc w:val="both"/>
              <w:rPr>
                <w:sz w:val="24"/>
                <w:szCs w:val="24"/>
              </w:rPr>
            </w:pPr>
            <w:r w:rsidRPr="008531D5">
              <w:rPr>
                <w:sz w:val="24"/>
                <w:szCs w:val="24"/>
              </w:rPr>
              <w:t>Сокращенное наименование: _____________.</w:t>
            </w:r>
          </w:p>
          <w:p w:rsidR="009B0D02" w:rsidRPr="008531D5" w:rsidRDefault="009B0D02" w:rsidP="00AB11AB">
            <w:pPr>
              <w:suppressAutoHyphens/>
              <w:jc w:val="both"/>
              <w:rPr>
                <w:sz w:val="24"/>
                <w:szCs w:val="24"/>
              </w:rPr>
            </w:pPr>
            <w:r w:rsidRPr="00877F58">
              <w:rPr>
                <w:sz w:val="24"/>
                <w:szCs w:val="24"/>
              </w:rPr>
              <w:t xml:space="preserve">Адрес (место нахождения) юридического лица: </w:t>
            </w:r>
            <w:r w:rsidRPr="008531D5">
              <w:rPr>
                <w:sz w:val="24"/>
                <w:szCs w:val="24"/>
              </w:rPr>
              <w:t>_____________________.</w:t>
            </w:r>
          </w:p>
          <w:p w:rsidR="009B0D02" w:rsidRPr="008531D5" w:rsidRDefault="009B0D02" w:rsidP="00AB11AB">
            <w:pPr>
              <w:suppressAutoHyphens/>
              <w:jc w:val="both"/>
              <w:rPr>
                <w:sz w:val="24"/>
                <w:szCs w:val="24"/>
              </w:rPr>
            </w:pPr>
            <w:r w:rsidRPr="008531D5">
              <w:rPr>
                <w:sz w:val="24"/>
                <w:szCs w:val="24"/>
              </w:rPr>
              <w:t>ИНН __________, КПП _________</w:t>
            </w:r>
          </w:p>
          <w:p w:rsidR="009B0D02" w:rsidRPr="008531D5" w:rsidRDefault="009B0D02" w:rsidP="00AB11AB">
            <w:pPr>
              <w:suppressAutoHyphens/>
              <w:jc w:val="both"/>
              <w:rPr>
                <w:sz w:val="24"/>
                <w:szCs w:val="24"/>
              </w:rPr>
            </w:pPr>
            <w:r w:rsidRPr="008531D5">
              <w:rPr>
                <w:sz w:val="24"/>
                <w:szCs w:val="24"/>
              </w:rPr>
              <w:t>ОГРН _____________, ОКПО ________</w:t>
            </w:r>
          </w:p>
          <w:p w:rsidR="009B0D02" w:rsidRPr="008531D5" w:rsidRDefault="009B0D02" w:rsidP="00AB11AB">
            <w:pPr>
              <w:suppressAutoHyphens/>
              <w:rPr>
                <w:sz w:val="24"/>
                <w:szCs w:val="24"/>
              </w:rPr>
            </w:pPr>
            <w:r w:rsidRPr="008531D5">
              <w:rPr>
                <w:sz w:val="24"/>
                <w:szCs w:val="24"/>
              </w:rPr>
              <w:t>Р/с __________________________</w:t>
            </w:r>
          </w:p>
          <w:p w:rsidR="009B0D02" w:rsidRPr="008531D5" w:rsidRDefault="009B0D02" w:rsidP="00AB11AB">
            <w:pPr>
              <w:suppressAutoHyphens/>
              <w:rPr>
                <w:sz w:val="24"/>
                <w:szCs w:val="24"/>
              </w:rPr>
            </w:pPr>
            <w:r w:rsidRPr="008531D5">
              <w:rPr>
                <w:sz w:val="24"/>
                <w:szCs w:val="24"/>
              </w:rPr>
              <w:lastRenderedPageBreak/>
              <w:t>в _____________________________________</w:t>
            </w:r>
          </w:p>
          <w:p w:rsidR="009B0D02" w:rsidRPr="008531D5" w:rsidRDefault="009B0D02" w:rsidP="00AB11AB">
            <w:pPr>
              <w:suppressAutoHyphens/>
              <w:rPr>
                <w:sz w:val="24"/>
                <w:szCs w:val="24"/>
              </w:rPr>
            </w:pPr>
            <w:r w:rsidRPr="008531D5">
              <w:rPr>
                <w:sz w:val="24"/>
                <w:szCs w:val="24"/>
              </w:rPr>
              <w:t>К/С ____________________, БИК _________.</w:t>
            </w:r>
          </w:p>
          <w:p w:rsidR="009B0D02" w:rsidRPr="008531D5" w:rsidRDefault="009B0D02" w:rsidP="00AB11AB">
            <w:pPr>
              <w:suppressAutoHyphens/>
              <w:rPr>
                <w:b/>
                <w:sz w:val="24"/>
                <w:szCs w:val="24"/>
                <w:lang w:eastAsia="zh-CN"/>
              </w:rPr>
            </w:pPr>
            <w:r w:rsidRPr="008531D5">
              <w:rPr>
                <w:b/>
                <w:sz w:val="24"/>
                <w:szCs w:val="24"/>
                <w:lang w:eastAsia="zh-CN"/>
              </w:rPr>
              <w:t>Тел/факс</w:t>
            </w:r>
          </w:p>
          <w:p w:rsidR="009B0D02" w:rsidRPr="008531D5" w:rsidRDefault="009B0D02" w:rsidP="00AB11AB">
            <w:pPr>
              <w:suppressAutoHyphens/>
              <w:rPr>
                <w:b/>
                <w:sz w:val="24"/>
                <w:szCs w:val="24"/>
                <w:lang w:eastAsia="zh-CN"/>
              </w:rPr>
            </w:pPr>
            <w:r w:rsidRPr="008531D5">
              <w:rPr>
                <w:b/>
                <w:sz w:val="24"/>
                <w:szCs w:val="24"/>
                <w:lang w:eastAsia="zh-CN"/>
              </w:rPr>
              <w:t>e-mail</w:t>
            </w:r>
          </w:p>
        </w:tc>
        <w:tc>
          <w:tcPr>
            <w:tcW w:w="4927" w:type="dxa"/>
            <w:shd w:val="clear" w:color="auto" w:fill="auto"/>
          </w:tcPr>
          <w:p w:rsidR="009B0D02" w:rsidRPr="008531D5" w:rsidRDefault="009B0D02" w:rsidP="00AB11AB">
            <w:pPr>
              <w:suppressAutoHyphens/>
              <w:jc w:val="both"/>
              <w:rPr>
                <w:b/>
                <w:sz w:val="24"/>
                <w:szCs w:val="24"/>
                <w:lang w:eastAsia="zh-CN"/>
              </w:rPr>
            </w:pPr>
          </w:p>
          <w:p w:rsidR="009B0D02" w:rsidRPr="008531D5" w:rsidRDefault="009B0D02" w:rsidP="00AB11AB">
            <w:pPr>
              <w:suppressAutoHyphens/>
              <w:rPr>
                <w:b/>
                <w:sz w:val="24"/>
                <w:szCs w:val="24"/>
                <w:lang w:eastAsia="zh-CN"/>
              </w:rPr>
            </w:pPr>
          </w:p>
        </w:tc>
      </w:tr>
      <w:tr w:rsidR="009B0D02" w:rsidRPr="008531D5" w:rsidTr="00AB11AB">
        <w:tc>
          <w:tcPr>
            <w:tcW w:w="4927" w:type="dxa"/>
            <w:shd w:val="clear" w:color="auto" w:fill="auto"/>
          </w:tcPr>
          <w:p w:rsidR="009B0D02" w:rsidRPr="008531D5" w:rsidRDefault="009B0D02" w:rsidP="00AB11AB">
            <w:pPr>
              <w:suppressAutoHyphens/>
              <w:jc w:val="both"/>
              <w:rPr>
                <w:sz w:val="24"/>
                <w:szCs w:val="24"/>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Генеральный директор</w:t>
            </w:r>
          </w:p>
          <w:p w:rsidR="009B0D02" w:rsidRPr="001F15C1" w:rsidRDefault="009B0D02" w:rsidP="00AB11AB">
            <w:pPr>
              <w:suppressAutoHyphens/>
              <w:jc w:val="both"/>
              <w:rPr>
                <w:sz w:val="23"/>
                <w:szCs w:val="23"/>
                <w:lang w:eastAsia="zh-CN"/>
              </w:rPr>
            </w:pPr>
          </w:p>
          <w:p w:rsidR="009B0D02" w:rsidRPr="001F15C1" w:rsidRDefault="009B0D02" w:rsidP="00AB11AB">
            <w:pPr>
              <w:suppressAutoHyphens/>
              <w:jc w:val="both"/>
              <w:rPr>
                <w:sz w:val="23"/>
                <w:szCs w:val="23"/>
                <w:lang w:eastAsia="zh-CN"/>
              </w:rPr>
            </w:pPr>
            <w:r w:rsidRPr="001F15C1">
              <w:rPr>
                <w:sz w:val="23"/>
                <w:szCs w:val="23"/>
                <w:lang w:eastAsia="zh-CN"/>
              </w:rPr>
              <w:t>____________________ Буксман В.В.</w:t>
            </w:r>
          </w:p>
          <w:p w:rsidR="009B0D02" w:rsidRPr="008531D5" w:rsidRDefault="009B0D02" w:rsidP="00AB11AB">
            <w:pPr>
              <w:jc w:val="both"/>
              <w:rPr>
                <w:b/>
                <w:sz w:val="24"/>
                <w:szCs w:val="24"/>
                <w:lang w:eastAsia="zh-CN"/>
              </w:rPr>
            </w:pPr>
          </w:p>
        </w:tc>
        <w:tc>
          <w:tcPr>
            <w:tcW w:w="4927" w:type="dxa"/>
          </w:tcPr>
          <w:p w:rsidR="009B0D02" w:rsidRPr="008531D5" w:rsidRDefault="009B0D02" w:rsidP="00AB11AB">
            <w:pPr>
              <w:suppressAutoHyphens/>
              <w:jc w:val="both"/>
              <w:rPr>
                <w:b/>
                <w:sz w:val="24"/>
                <w:szCs w:val="24"/>
                <w:lang w:eastAsia="zh-CN"/>
              </w:rPr>
            </w:pPr>
          </w:p>
        </w:tc>
        <w:tc>
          <w:tcPr>
            <w:tcW w:w="4927" w:type="dxa"/>
            <w:shd w:val="clear" w:color="auto" w:fill="auto"/>
          </w:tcPr>
          <w:p w:rsidR="009B0D02" w:rsidRPr="008531D5" w:rsidRDefault="009B0D02" w:rsidP="00AB11AB">
            <w:pPr>
              <w:suppressAutoHyphens/>
              <w:jc w:val="both"/>
              <w:rPr>
                <w:b/>
                <w:sz w:val="24"/>
                <w:szCs w:val="24"/>
                <w:lang w:eastAsia="zh-CN"/>
              </w:rPr>
            </w:pPr>
          </w:p>
        </w:tc>
      </w:tr>
    </w:tbl>
    <w:p w:rsidR="009B0D02" w:rsidRDefault="009B0D02" w:rsidP="009B0D02">
      <w:pPr>
        <w:rPr>
          <w:sz w:val="24"/>
          <w:szCs w:val="24"/>
        </w:rPr>
        <w:sectPr w:rsidR="009B0D02" w:rsidSect="00827E0E">
          <w:headerReference w:type="default" r:id="rId31"/>
          <w:footerReference w:type="default" r:id="rId32"/>
          <w:pgSz w:w="11906" w:h="16838"/>
          <w:pgMar w:top="851" w:right="1134" w:bottom="851" w:left="1134" w:header="709" w:footer="709" w:gutter="0"/>
          <w:cols w:space="708"/>
          <w:docGrid w:linePitch="360"/>
        </w:sectPr>
      </w:pPr>
    </w:p>
    <w:p w:rsidR="004864CF" w:rsidRPr="00EB2859" w:rsidRDefault="004864CF" w:rsidP="004864CF">
      <w:pPr>
        <w:rPr>
          <w:sz w:val="24"/>
          <w:szCs w:val="24"/>
        </w:rPr>
      </w:pPr>
    </w:p>
    <w:p w:rsidR="004864CF" w:rsidRDefault="004864CF" w:rsidP="004864CF"/>
    <w:tbl>
      <w:tblPr>
        <w:tblW w:w="0" w:type="auto"/>
        <w:jc w:val="center"/>
        <w:tblLook w:val="00A0" w:firstRow="1" w:lastRow="0" w:firstColumn="1" w:lastColumn="0" w:noHBand="0" w:noVBand="0"/>
      </w:tblPr>
      <w:tblGrid>
        <w:gridCol w:w="1966"/>
        <w:gridCol w:w="473"/>
        <w:gridCol w:w="1840"/>
        <w:gridCol w:w="480"/>
        <w:gridCol w:w="562"/>
        <w:gridCol w:w="1762"/>
        <w:gridCol w:w="2272"/>
      </w:tblGrid>
      <w:tr w:rsidR="009B0D02" w:rsidRPr="004C2D99" w:rsidTr="00AB11AB">
        <w:trPr>
          <w:jc w:val="center"/>
        </w:trPr>
        <w:tc>
          <w:tcPr>
            <w:tcW w:w="9855" w:type="dxa"/>
            <w:gridSpan w:val="7"/>
          </w:tcPr>
          <w:p w:rsidR="009B0D02" w:rsidRPr="004C2D99" w:rsidRDefault="009B0D02" w:rsidP="00AB11AB">
            <w:pPr>
              <w:suppressAutoHyphens/>
              <w:jc w:val="center"/>
              <w:rPr>
                <w:b/>
                <w:sz w:val="24"/>
                <w:szCs w:val="24"/>
              </w:rPr>
            </w:pPr>
            <w:r w:rsidRPr="004C2D99">
              <w:rPr>
                <w:b/>
                <w:sz w:val="24"/>
                <w:szCs w:val="24"/>
              </w:rPr>
              <w:t>СОПРОВОДИТЕЛЬНЫЙ ДОКУМЕНТ НА ПОСТАВКУ ЗЕРНА</w:t>
            </w:r>
          </w:p>
        </w:tc>
      </w:tr>
      <w:tr w:rsidR="009B0D02" w:rsidRPr="004C2D99" w:rsidTr="00AB11AB">
        <w:trPr>
          <w:jc w:val="center"/>
        </w:trPr>
        <w:tc>
          <w:tcPr>
            <w:tcW w:w="9855" w:type="dxa"/>
            <w:gridSpan w:val="7"/>
          </w:tcPr>
          <w:p w:rsidR="009B0D02" w:rsidRPr="004C2D99" w:rsidRDefault="009B0D02" w:rsidP="00AB11AB">
            <w:pPr>
              <w:suppressAutoHyphens/>
              <w:jc w:val="center"/>
              <w:rPr>
                <w:sz w:val="24"/>
                <w:szCs w:val="24"/>
              </w:rPr>
            </w:pPr>
            <w:r w:rsidRPr="004C2D99">
              <w:rPr>
                <w:sz w:val="24"/>
                <w:szCs w:val="24"/>
              </w:rPr>
              <w:t>«__» ________ 20__ г.</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(Изготовитель)</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Borders>
              <w:top w:val="single" w:sz="4" w:space="0" w:color="auto"/>
            </w:tcBorders>
          </w:tcPr>
          <w:p w:rsidR="009B0D02" w:rsidRPr="004C2D99" w:rsidRDefault="009B0D02" w:rsidP="00AB11AB">
            <w:pPr>
              <w:suppressAutoHyphens/>
              <w:jc w:val="center"/>
              <w:rPr>
                <w:sz w:val="24"/>
                <w:szCs w:val="24"/>
                <w:vertAlign w:val="superscript"/>
              </w:rPr>
            </w:pPr>
            <w:r w:rsidRPr="004C2D99">
              <w:rPr>
                <w:sz w:val="24"/>
                <w:szCs w:val="24"/>
                <w:vertAlign w:val="superscript"/>
              </w:rPr>
              <w:t>(Адрес: область, город, село)</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p>
        </w:tc>
        <w:tc>
          <w:tcPr>
            <w:tcW w:w="7889" w:type="dxa"/>
            <w:gridSpan w:val="6"/>
          </w:tcPr>
          <w:p w:rsidR="009B0D02" w:rsidRPr="004C2D99" w:rsidRDefault="009B0D02" w:rsidP="00AB11AB">
            <w:pPr>
              <w:suppressAutoHyphens/>
              <w:jc w:val="center"/>
              <w:rPr>
                <w:sz w:val="24"/>
                <w:szCs w:val="24"/>
                <w:vertAlign w:val="superscript"/>
              </w:rPr>
            </w:pPr>
            <w:r w:rsidRPr="004C2D99">
              <w:rPr>
                <w:sz w:val="24"/>
                <w:szCs w:val="24"/>
                <w:vertAlign w:val="superscript"/>
              </w:rPr>
              <w:t>(Наименование зерновой культуры)</w:t>
            </w: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9B0D02" w:rsidRPr="004C2D99" w:rsidRDefault="009B0D02" w:rsidP="00AB11AB">
            <w:pPr>
              <w:suppressAutoHyphens/>
              <w:jc w:val="both"/>
              <w:rPr>
                <w:sz w:val="24"/>
                <w:szCs w:val="24"/>
              </w:rPr>
            </w:pPr>
          </w:p>
        </w:tc>
        <w:tc>
          <w:tcPr>
            <w:tcW w:w="2460" w:type="dxa"/>
            <w:gridSpan w:val="2"/>
          </w:tcPr>
          <w:p w:rsidR="009B0D02" w:rsidRPr="004C2D99" w:rsidRDefault="009B0D02" w:rsidP="00AB11AB">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1966" w:type="dxa"/>
          </w:tcPr>
          <w:p w:rsidR="009B0D02" w:rsidRPr="004C2D99" w:rsidRDefault="009B0D02" w:rsidP="00AB11AB">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9B0D02" w:rsidRPr="004C2D99" w:rsidRDefault="009B0D02" w:rsidP="00AB11AB">
            <w:pPr>
              <w:suppressAutoHyphens/>
              <w:jc w:val="both"/>
              <w:rPr>
                <w:sz w:val="24"/>
                <w:szCs w:val="24"/>
              </w:rPr>
            </w:pPr>
          </w:p>
        </w:tc>
        <w:tc>
          <w:tcPr>
            <w:tcW w:w="5430" w:type="dxa"/>
            <w:gridSpan w:val="4"/>
          </w:tcPr>
          <w:p w:rsidR="009B0D02" w:rsidRPr="004C2D99" w:rsidRDefault="009B0D02" w:rsidP="00AB11AB">
            <w:pPr>
              <w:suppressAutoHyphens/>
              <w:jc w:val="both"/>
              <w:rPr>
                <w:sz w:val="24"/>
                <w:szCs w:val="24"/>
              </w:rPr>
            </w:pPr>
            <w:r w:rsidRPr="004C2D99">
              <w:rPr>
                <w:sz w:val="24"/>
                <w:szCs w:val="24"/>
              </w:rPr>
              <w:t>тонн</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9B0D02" w:rsidRPr="004C2D99" w:rsidRDefault="009B0D02" w:rsidP="00AB11AB">
            <w:pPr>
              <w:suppressAutoHyphens/>
              <w:jc w:val="both"/>
              <w:rPr>
                <w:sz w:val="24"/>
                <w:szCs w:val="24"/>
              </w:rPr>
            </w:pPr>
          </w:p>
        </w:tc>
        <w:tc>
          <w:tcPr>
            <w:tcW w:w="567" w:type="dxa"/>
          </w:tcPr>
          <w:p w:rsidR="009B0D02" w:rsidRPr="004C2D99" w:rsidRDefault="009B0D02" w:rsidP="00AB11AB">
            <w:pPr>
              <w:suppressAutoHyphens/>
              <w:jc w:val="both"/>
              <w:rPr>
                <w:sz w:val="24"/>
                <w:szCs w:val="24"/>
              </w:rPr>
            </w:pPr>
          </w:p>
        </w:tc>
        <w:tc>
          <w:tcPr>
            <w:tcW w:w="4352" w:type="dxa"/>
            <w:gridSpan w:val="2"/>
            <w:tcBorders>
              <w:bottom w:val="single" w:sz="4" w:space="0" w:color="auto"/>
            </w:tcBorders>
          </w:tcPr>
          <w:p w:rsidR="009B0D02" w:rsidRPr="004C2D99" w:rsidRDefault="009B0D02" w:rsidP="00AB11AB">
            <w:pPr>
              <w:suppressAutoHyphens/>
              <w:jc w:val="both"/>
              <w:rPr>
                <w:sz w:val="24"/>
                <w:szCs w:val="24"/>
              </w:rPr>
            </w:pPr>
          </w:p>
        </w:tc>
      </w:tr>
      <w:tr w:rsidR="009B0D02" w:rsidRPr="004C2D99" w:rsidTr="00AB11AB">
        <w:trPr>
          <w:jc w:val="center"/>
        </w:trPr>
        <w:tc>
          <w:tcPr>
            <w:tcW w:w="2476" w:type="dxa"/>
            <w:gridSpan w:val="2"/>
          </w:tcPr>
          <w:p w:rsidR="009B0D02" w:rsidRPr="004C2D99" w:rsidRDefault="009B0D02" w:rsidP="00AB11AB">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9B0D02" w:rsidRPr="004C2D99" w:rsidRDefault="009B0D02" w:rsidP="00AB11AB">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9B0D02" w:rsidRPr="004C2D99" w:rsidRDefault="009B0D02" w:rsidP="00AB11AB">
            <w:pPr>
              <w:suppressAutoHyphens/>
              <w:jc w:val="center"/>
              <w:rPr>
                <w:sz w:val="24"/>
                <w:szCs w:val="24"/>
                <w:vertAlign w:val="superscript"/>
              </w:rPr>
            </w:pPr>
            <w:r w:rsidRPr="004C2D99">
              <w:rPr>
                <w:sz w:val="24"/>
                <w:szCs w:val="24"/>
                <w:vertAlign w:val="superscript"/>
              </w:rPr>
              <w:t>(ФИО)</w:t>
            </w: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r w:rsidRPr="004C2D99">
              <w:rPr>
                <w:sz w:val="24"/>
                <w:szCs w:val="24"/>
              </w:rPr>
              <w:t>М.П.</w:t>
            </w:r>
            <w:r w:rsidRPr="004C2D99">
              <w:rPr>
                <w:sz w:val="24"/>
                <w:szCs w:val="24"/>
                <w:vertAlign w:val="superscript"/>
              </w:rPr>
              <w:footnoteReference w:id="1"/>
            </w:r>
          </w:p>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r w:rsidR="009B0D02" w:rsidRPr="004C2D99" w:rsidTr="00AB11AB">
        <w:trPr>
          <w:jc w:val="center"/>
        </w:trPr>
        <w:tc>
          <w:tcPr>
            <w:tcW w:w="4936" w:type="dxa"/>
            <w:gridSpan w:val="4"/>
          </w:tcPr>
          <w:p w:rsidR="009B0D02" w:rsidRPr="004C2D99" w:rsidRDefault="009B0D02" w:rsidP="00AB11AB">
            <w:pPr>
              <w:suppressAutoHyphens/>
              <w:jc w:val="both"/>
              <w:rPr>
                <w:sz w:val="24"/>
                <w:szCs w:val="24"/>
              </w:rPr>
            </w:pPr>
          </w:p>
        </w:tc>
        <w:tc>
          <w:tcPr>
            <w:tcW w:w="4919" w:type="dxa"/>
            <w:gridSpan w:val="3"/>
          </w:tcPr>
          <w:p w:rsidR="009B0D02" w:rsidRPr="004C2D99" w:rsidRDefault="009B0D02" w:rsidP="00AB11AB">
            <w:pPr>
              <w:suppressAutoHyphens/>
              <w:jc w:val="both"/>
              <w:rPr>
                <w:sz w:val="24"/>
                <w:szCs w:val="24"/>
              </w:rPr>
            </w:pPr>
          </w:p>
        </w:tc>
      </w:tr>
    </w:tbl>
    <w:p w:rsidR="009B0D02" w:rsidRPr="004C2D99" w:rsidRDefault="009B0D02" w:rsidP="009B0D02">
      <w:pPr>
        <w:suppressAutoHyphens/>
        <w:rPr>
          <w:sz w:val="24"/>
          <w:szCs w:val="24"/>
        </w:rPr>
      </w:pPr>
    </w:p>
    <w:p w:rsidR="003303B7" w:rsidRDefault="003303B7"/>
    <w:sectPr w:rsidR="003303B7">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3B7" w:rsidRDefault="003303B7" w:rsidP="004864CF">
      <w:r>
        <w:separator/>
      </w:r>
    </w:p>
  </w:endnote>
  <w:endnote w:type="continuationSeparator" w:id="0">
    <w:p w:rsidR="003303B7" w:rsidRDefault="003303B7"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3303B7" w:rsidTr="003303B7">
      <w:tc>
        <w:tcPr>
          <w:tcW w:w="3708" w:type="dxa"/>
        </w:tcPr>
        <w:p w:rsidR="003303B7" w:rsidRDefault="003303B7" w:rsidP="003303B7"/>
      </w:tc>
      <w:tc>
        <w:tcPr>
          <w:tcW w:w="2672" w:type="dxa"/>
          <w:tcBorders>
            <w:top w:val="nil"/>
            <w:left w:val="nil"/>
            <w:bottom w:val="single" w:sz="4" w:space="0" w:color="000000"/>
            <w:right w:val="nil"/>
          </w:tcBorders>
        </w:tcPr>
        <w:p w:rsidR="003303B7" w:rsidRDefault="003303B7" w:rsidP="003303B7"/>
      </w:tc>
      <w:tc>
        <w:tcPr>
          <w:tcW w:w="3190" w:type="dxa"/>
          <w:tcBorders>
            <w:top w:val="nil"/>
            <w:left w:val="nil"/>
            <w:bottom w:val="single" w:sz="4" w:space="0" w:color="000000"/>
            <w:right w:val="nil"/>
          </w:tcBorders>
        </w:tcPr>
        <w:p w:rsidR="003303B7" w:rsidRDefault="003303B7" w:rsidP="003303B7"/>
      </w:tc>
    </w:tr>
    <w:tr w:rsidR="003303B7" w:rsidTr="003303B7">
      <w:tc>
        <w:tcPr>
          <w:tcW w:w="3708" w:type="dxa"/>
          <w:hideMark/>
        </w:tcPr>
        <w:p w:rsidR="003303B7" w:rsidRDefault="003303B7" w:rsidP="003303B7">
          <w:r>
            <w:t>М.П.</w:t>
          </w:r>
        </w:p>
      </w:tc>
      <w:tc>
        <w:tcPr>
          <w:tcW w:w="2672" w:type="dxa"/>
          <w:tcBorders>
            <w:top w:val="single" w:sz="4" w:space="0" w:color="000000"/>
            <w:left w:val="nil"/>
            <w:bottom w:val="nil"/>
            <w:right w:val="nil"/>
          </w:tcBorders>
          <w:hideMark/>
        </w:tcPr>
        <w:p w:rsidR="003303B7" w:rsidRDefault="003303B7" w:rsidP="003303B7">
          <w:pPr>
            <w:jc w:val="center"/>
          </w:pPr>
          <w:r>
            <w:t>(подпись)</w:t>
          </w:r>
        </w:p>
      </w:tc>
      <w:tc>
        <w:tcPr>
          <w:tcW w:w="3190" w:type="dxa"/>
          <w:tcBorders>
            <w:top w:val="single" w:sz="4" w:space="0" w:color="000000"/>
            <w:left w:val="nil"/>
            <w:bottom w:val="nil"/>
            <w:right w:val="nil"/>
          </w:tcBorders>
          <w:hideMark/>
        </w:tcPr>
        <w:p w:rsidR="003303B7" w:rsidRDefault="003303B7" w:rsidP="003303B7">
          <w:pPr>
            <w:jc w:val="center"/>
          </w:pPr>
          <w:r>
            <w:t>(Фамилия, имя, отчество)</w:t>
          </w:r>
        </w:p>
      </w:tc>
    </w:tr>
  </w:tbl>
  <w:p w:rsidR="003303B7" w:rsidRDefault="003303B7"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Default="003303B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Default="001C5B20">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384047" w:rsidRDefault="009B0D02" w:rsidP="00827E0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3B7" w:rsidRDefault="003303B7" w:rsidP="004864CF">
      <w:r>
        <w:separator/>
      </w:r>
    </w:p>
  </w:footnote>
  <w:footnote w:type="continuationSeparator" w:id="0">
    <w:p w:rsidR="003303B7" w:rsidRDefault="003303B7" w:rsidP="004864CF">
      <w:r>
        <w:continuationSeparator/>
      </w:r>
    </w:p>
  </w:footnote>
  <w:footnote w:id="1">
    <w:p w:rsidR="009B0D02" w:rsidRDefault="009B0D02" w:rsidP="009B0D02">
      <w:pPr>
        <w:pStyle w:val="a7"/>
      </w:pPr>
      <w:r>
        <w:rPr>
          <w:rStyle w:val="a9"/>
        </w:rPr>
        <w:footnoteRef/>
      </w:r>
      <w:r>
        <w:t xml:space="preserve"> Печать организации изготовителя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3B7" w:rsidRPr="00871A57" w:rsidRDefault="003303B7" w:rsidP="003303B7">
    <w:pPr>
      <w:ind w:left="4956"/>
      <w:jc w:val="right"/>
      <w:rPr>
        <w:b/>
        <w:smallCaps/>
        <w:sz w:val="24"/>
        <w:szCs w:val="24"/>
      </w:rPr>
    </w:pPr>
    <w:r w:rsidRPr="00871A57">
      <w:rPr>
        <w:b/>
        <w:smallCaps/>
        <w:sz w:val="24"/>
        <w:szCs w:val="24"/>
      </w:rPr>
      <w:t>Приложение №1</w:t>
    </w:r>
  </w:p>
  <w:p w:rsidR="003303B7" w:rsidRDefault="003303B7" w:rsidP="003303B7">
    <w:pPr>
      <w:jc w:val="right"/>
      <w:rPr>
        <w:b/>
        <w:smallCaps/>
        <w:sz w:val="24"/>
        <w:szCs w:val="24"/>
      </w:rPr>
    </w:pPr>
    <w:r w:rsidRPr="001D3871">
      <w:rPr>
        <w:b/>
        <w:smallCaps/>
        <w:sz w:val="24"/>
        <w:szCs w:val="24"/>
      </w:rPr>
      <w:t xml:space="preserve">к извещению № </w:t>
    </w:r>
    <w:r w:rsidR="00824421">
      <w:rPr>
        <w:b/>
        <w:smallCaps/>
        <w:sz w:val="24"/>
        <w:szCs w:val="24"/>
      </w:rPr>
      <w:t>2920</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3303B7" w:rsidRPr="001D3871" w:rsidRDefault="003303B7"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1F690A" w:rsidRDefault="00B460D0"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B460D0" w:rsidRPr="001F690A" w:rsidRDefault="00B460D0"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sidR="00824421">
      <w:rPr>
        <w:rFonts w:eastAsia="Calibri"/>
        <w:b/>
        <w:lang w:eastAsia="en-US"/>
      </w:rPr>
      <w:t>2920</w:t>
    </w:r>
    <w:r w:rsidRPr="001F690A">
      <w:rPr>
        <w:rFonts w:eastAsia="Calibri"/>
        <w:b/>
        <w:lang w:eastAsia="en-US"/>
      </w:rPr>
      <w:t xml:space="preserve"> ОТ «</w:t>
    </w:r>
    <w:r w:rsidR="009B0D02">
      <w:rPr>
        <w:rFonts w:eastAsia="Calibri"/>
        <w:b/>
        <w:lang w:eastAsia="en-US"/>
      </w:rPr>
      <w:t>31</w:t>
    </w:r>
    <w:r w:rsidRPr="001F690A">
      <w:rPr>
        <w:rFonts w:eastAsia="Calibri"/>
        <w:b/>
        <w:lang w:eastAsia="en-US"/>
      </w:rPr>
      <w:t xml:space="preserve">» </w:t>
    </w:r>
    <w:r w:rsidR="009B0D02">
      <w:rPr>
        <w:rFonts w:eastAsia="Calibri"/>
        <w:b/>
        <w:lang w:eastAsia="en-US"/>
      </w:rPr>
      <w:t>мая</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3303B7" w:rsidRPr="0057419D" w:rsidRDefault="003303B7"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B20" w:rsidRPr="00871A57" w:rsidRDefault="001C5B20" w:rsidP="00225821">
    <w:pPr>
      <w:ind w:left="4956"/>
      <w:jc w:val="right"/>
      <w:rPr>
        <w:b/>
        <w:smallCaps/>
        <w:sz w:val="24"/>
        <w:szCs w:val="24"/>
      </w:rPr>
    </w:pPr>
    <w:r>
      <w:rPr>
        <w:b/>
        <w:smallCaps/>
        <w:sz w:val="24"/>
        <w:szCs w:val="24"/>
      </w:rPr>
      <w:t>Приложение №3</w:t>
    </w:r>
  </w:p>
  <w:p w:rsidR="001C5B20" w:rsidRPr="001D3871" w:rsidRDefault="001C5B20" w:rsidP="00225821">
    <w:pPr>
      <w:jc w:val="right"/>
      <w:rPr>
        <w:b/>
        <w:smallCaps/>
        <w:sz w:val="24"/>
        <w:szCs w:val="24"/>
      </w:rPr>
    </w:pPr>
    <w:r w:rsidRPr="001D3871">
      <w:rPr>
        <w:b/>
        <w:smallCaps/>
        <w:sz w:val="24"/>
        <w:szCs w:val="24"/>
      </w:rPr>
      <w:t xml:space="preserve">к извещению № </w:t>
    </w:r>
    <w:r w:rsidR="00824421">
      <w:rPr>
        <w:b/>
        <w:smallCaps/>
        <w:sz w:val="24"/>
        <w:szCs w:val="24"/>
      </w:rPr>
      <w:t>2920</w:t>
    </w:r>
    <w:r w:rsidRPr="001D3871">
      <w:rPr>
        <w:b/>
        <w:smallCaps/>
        <w:sz w:val="24"/>
        <w:szCs w:val="24"/>
      </w:rPr>
      <w:t xml:space="preserve"> от «</w:t>
    </w:r>
    <w:r w:rsidR="009B0D02">
      <w:rPr>
        <w:b/>
        <w:smallCaps/>
        <w:sz w:val="24"/>
        <w:szCs w:val="24"/>
      </w:rPr>
      <w:t>31</w:t>
    </w:r>
    <w:r w:rsidRPr="001D3871">
      <w:rPr>
        <w:b/>
        <w:smallCaps/>
        <w:sz w:val="24"/>
        <w:szCs w:val="24"/>
      </w:rPr>
      <w:t xml:space="preserve">» </w:t>
    </w:r>
    <w:r w:rsidR="009B0D02">
      <w:rPr>
        <w:b/>
        <w:smallCaps/>
        <w:sz w:val="24"/>
        <w:szCs w:val="24"/>
      </w:rPr>
      <w:t>мая</w:t>
    </w:r>
    <w:r w:rsidRPr="001D3871">
      <w:rPr>
        <w:b/>
        <w:smallCaps/>
        <w:sz w:val="24"/>
        <w:szCs w:val="24"/>
      </w:rPr>
      <w:t xml:space="preserve"> 201</w:t>
    </w:r>
    <w:r w:rsidR="009B0D02">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D02" w:rsidRPr="00871A57" w:rsidRDefault="009B0D02" w:rsidP="009B37A9">
    <w:pPr>
      <w:ind w:left="4956"/>
      <w:jc w:val="right"/>
      <w:rPr>
        <w:b/>
        <w:smallCaps/>
        <w:sz w:val="24"/>
        <w:szCs w:val="24"/>
      </w:rPr>
    </w:pPr>
    <w:r>
      <w:rPr>
        <w:b/>
        <w:smallCaps/>
        <w:sz w:val="24"/>
        <w:szCs w:val="24"/>
      </w:rPr>
      <w:t>Приложение №3</w:t>
    </w:r>
  </w:p>
  <w:p w:rsidR="009B0D02" w:rsidRDefault="009B0D02" w:rsidP="009B37A9">
    <w:pPr>
      <w:jc w:val="right"/>
      <w:rPr>
        <w:b/>
        <w:smallCaps/>
        <w:sz w:val="24"/>
        <w:szCs w:val="24"/>
      </w:rPr>
    </w:pPr>
    <w:r w:rsidRPr="001D3871">
      <w:rPr>
        <w:b/>
        <w:smallCaps/>
        <w:sz w:val="24"/>
        <w:szCs w:val="24"/>
      </w:rPr>
      <w:t xml:space="preserve">к извещению № </w:t>
    </w:r>
    <w:r>
      <w:rPr>
        <w:b/>
        <w:smallCaps/>
        <w:sz w:val="24"/>
        <w:szCs w:val="24"/>
      </w:rPr>
      <w:t>28</w:t>
    </w:r>
    <w:r w:rsidR="00602710">
      <w:rPr>
        <w:b/>
        <w:smallCaps/>
        <w:sz w:val="24"/>
        <w:szCs w:val="24"/>
      </w:rPr>
      <w:t>2</w:t>
    </w:r>
    <w:r w:rsidR="00824421">
      <w:rPr>
        <w:b/>
        <w:smallCaps/>
        <w:sz w:val="24"/>
        <w:szCs w:val="24"/>
      </w:rPr>
      <w:t>0</w:t>
    </w:r>
    <w:r w:rsidRPr="001D3871">
      <w:rPr>
        <w:b/>
        <w:smallCaps/>
        <w:sz w:val="24"/>
        <w:szCs w:val="24"/>
      </w:rPr>
      <w:t xml:space="preserve"> от «</w:t>
    </w:r>
    <w:r w:rsidR="00824421">
      <w:rPr>
        <w:b/>
        <w:smallCaps/>
        <w:sz w:val="24"/>
        <w:szCs w:val="24"/>
      </w:rPr>
      <w:t>31</w:t>
    </w:r>
    <w:r w:rsidRPr="001D3871">
      <w:rPr>
        <w:b/>
        <w:smallCaps/>
        <w:sz w:val="24"/>
        <w:szCs w:val="24"/>
      </w:rPr>
      <w:t xml:space="preserve">» </w:t>
    </w:r>
    <w:r w:rsidR="00824421">
      <w:rPr>
        <w:b/>
        <w:smallCaps/>
        <w:sz w:val="24"/>
        <w:szCs w:val="24"/>
      </w:rPr>
      <w:t>ма</w:t>
    </w:r>
    <w:r>
      <w:rPr>
        <w:b/>
        <w:smallCaps/>
        <w:sz w:val="24"/>
        <w:szCs w:val="24"/>
      </w:rPr>
      <w:t xml:space="preserve">я </w:t>
    </w:r>
    <w:r w:rsidRPr="001D3871">
      <w:rPr>
        <w:b/>
        <w:smallCaps/>
        <w:sz w:val="24"/>
        <w:szCs w:val="24"/>
      </w:rPr>
      <w:t>201</w:t>
    </w:r>
    <w:r>
      <w:rPr>
        <w:b/>
        <w:smallCaps/>
        <w:sz w:val="24"/>
        <w:szCs w:val="24"/>
      </w:rPr>
      <w:t>6</w:t>
    </w:r>
    <w:r w:rsidRPr="001D3871">
      <w:rPr>
        <w:b/>
        <w:smallCaps/>
        <w:sz w:val="24"/>
        <w:szCs w:val="24"/>
      </w:rPr>
      <w:t xml:space="preserve"> г.</w:t>
    </w:r>
  </w:p>
  <w:p w:rsidR="009B0D02" w:rsidRPr="00384047" w:rsidRDefault="009B0D02" w:rsidP="00827E0E">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0D0" w:rsidRPr="00871A57" w:rsidRDefault="00B460D0" w:rsidP="00B460D0">
    <w:pPr>
      <w:ind w:left="4956"/>
      <w:jc w:val="right"/>
      <w:rPr>
        <w:b/>
        <w:smallCaps/>
        <w:sz w:val="24"/>
        <w:szCs w:val="24"/>
      </w:rPr>
    </w:pPr>
    <w:r>
      <w:rPr>
        <w:b/>
        <w:smallCaps/>
        <w:sz w:val="24"/>
        <w:szCs w:val="24"/>
      </w:rPr>
      <w:t>Приложение №3</w:t>
    </w:r>
  </w:p>
  <w:p w:rsidR="00B460D0" w:rsidRDefault="00B460D0" w:rsidP="00B460D0">
    <w:pPr>
      <w:jc w:val="right"/>
      <w:rPr>
        <w:b/>
        <w:smallCaps/>
        <w:sz w:val="24"/>
        <w:szCs w:val="24"/>
      </w:rPr>
    </w:pPr>
    <w:r w:rsidRPr="001D3871">
      <w:rPr>
        <w:b/>
        <w:smallCaps/>
        <w:sz w:val="24"/>
        <w:szCs w:val="24"/>
      </w:rPr>
      <w:t xml:space="preserve">к извещению № </w:t>
    </w:r>
    <w:r w:rsidR="009B0D02">
      <w:rPr>
        <w:b/>
        <w:smallCaps/>
        <w:sz w:val="24"/>
        <w:szCs w:val="24"/>
      </w:rPr>
      <w:t xml:space="preserve">2919 </w:t>
    </w:r>
    <w:r w:rsidRPr="001D3871">
      <w:rPr>
        <w:b/>
        <w:smallCaps/>
        <w:sz w:val="24"/>
        <w:szCs w:val="24"/>
      </w:rPr>
      <w:t>от «</w:t>
    </w:r>
    <w:r w:rsidR="009B0D02">
      <w:rPr>
        <w:b/>
        <w:smallCaps/>
        <w:sz w:val="24"/>
        <w:szCs w:val="24"/>
      </w:rPr>
      <w:t>31</w:t>
    </w:r>
    <w:r w:rsidRPr="001D3871">
      <w:rPr>
        <w:b/>
        <w:smallCaps/>
        <w:sz w:val="24"/>
        <w:szCs w:val="24"/>
      </w:rPr>
      <w:t xml:space="preserve">» </w:t>
    </w:r>
    <w:r w:rsidR="009B0D02">
      <w:rPr>
        <w:b/>
        <w:smallCaps/>
        <w:sz w:val="24"/>
        <w:szCs w:val="24"/>
      </w:rPr>
      <w:t>мая</w:t>
    </w:r>
    <w:r>
      <w:rPr>
        <w:b/>
        <w:smallCaps/>
        <w:sz w:val="24"/>
        <w:szCs w:val="24"/>
      </w:rPr>
      <w:t xml:space="preserve"> </w:t>
    </w:r>
    <w:r w:rsidRPr="001D3871">
      <w:rPr>
        <w:b/>
        <w:smallCaps/>
        <w:sz w:val="24"/>
        <w:szCs w:val="24"/>
      </w:rPr>
      <w:t>201</w:t>
    </w:r>
    <w:r>
      <w:rPr>
        <w:b/>
        <w:smallCaps/>
        <w:sz w:val="24"/>
        <w:szCs w:val="24"/>
      </w:rPr>
      <w:t>6</w:t>
    </w:r>
    <w:r w:rsidRPr="001D3871">
      <w:rPr>
        <w:b/>
        <w:smallCaps/>
        <w:sz w:val="24"/>
        <w:szCs w:val="24"/>
      </w:rPr>
      <w:t xml:space="preserve"> г.</w:t>
    </w:r>
  </w:p>
  <w:p w:rsidR="00B460D0" w:rsidRPr="00B460D0" w:rsidRDefault="00B460D0" w:rsidP="00B460D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B1CED"/>
    <w:rsid w:val="001C5B20"/>
    <w:rsid w:val="001F690A"/>
    <w:rsid w:val="00231AF4"/>
    <w:rsid w:val="002843F4"/>
    <w:rsid w:val="003303B7"/>
    <w:rsid w:val="003435B3"/>
    <w:rsid w:val="003B4CBD"/>
    <w:rsid w:val="004864CF"/>
    <w:rsid w:val="004C4A93"/>
    <w:rsid w:val="004F5C07"/>
    <w:rsid w:val="005007F6"/>
    <w:rsid w:val="005B1A64"/>
    <w:rsid w:val="005F1FBE"/>
    <w:rsid w:val="00602710"/>
    <w:rsid w:val="00622062"/>
    <w:rsid w:val="00631A8C"/>
    <w:rsid w:val="00824421"/>
    <w:rsid w:val="008A7E53"/>
    <w:rsid w:val="009326BA"/>
    <w:rsid w:val="009736C6"/>
    <w:rsid w:val="00976C8E"/>
    <w:rsid w:val="009B0D02"/>
    <w:rsid w:val="009C0614"/>
    <w:rsid w:val="00A6719D"/>
    <w:rsid w:val="00AE1213"/>
    <w:rsid w:val="00B1489E"/>
    <w:rsid w:val="00B460D0"/>
    <w:rsid w:val="00B518E1"/>
    <w:rsid w:val="00C201C6"/>
    <w:rsid w:val="00C52659"/>
    <w:rsid w:val="00E12E5B"/>
    <w:rsid w:val="00E630B3"/>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omts@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yperlink" Target="mailto:snab@combikorm.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1D116-5B7B-44C1-909C-A6E8688D9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7041</Words>
  <Characters>40136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3</cp:revision>
  <cp:lastPrinted>2016-05-31T08:43:00Z</cp:lastPrinted>
  <dcterms:created xsi:type="dcterms:W3CDTF">2016-05-31T08:38:00Z</dcterms:created>
  <dcterms:modified xsi:type="dcterms:W3CDTF">2016-05-31T08:43:00Z</dcterms:modified>
</cp:coreProperties>
</file>