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477" w:rsidRPr="0055654F" w:rsidRDefault="009A5477" w:rsidP="009A5477">
      <w:pPr>
        <w:spacing w:after="0" w:line="240" w:lineRule="auto"/>
        <w:jc w:val="center"/>
        <w:outlineLvl w:val="0"/>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Извещение</w:t>
      </w:r>
    </w:p>
    <w:p w:rsidR="006928F9" w:rsidRPr="0055654F" w:rsidRDefault="009A5477"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о проведении запроса котировок</w:t>
      </w:r>
    </w:p>
    <w:p w:rsidR="00973899" w:rsidRPr="0055654F" w:rsidRDefault="00973899" w:rsidP="009A5477">
      <w:pPr>
        <w:spacing w:after="0" w:line="240" w:lineRule="auto"/>
        <w:jc w:val="center"/>
        <w:rPr>
          <w:rFonts w:ascii="Times New Roman" w:eastAsia="Times New Roman" w:hAnsi="Times New Roman"/>
          <w:b/>
          <w:bCs/>
          <w:smallCaps/>
          <w:kern w:val="36"/>
          <w:sz w:val="28"/>
          <w:szCs w:val="48"/>
          <w:lang w:eastAsia="ru-RU"/>
        </w:rPr>
      </w:pPr>
      <w:r w:rsidRPr="0055654F">
        <w:rPr>
          <w:rFonts w:ascii="Times New Roman" w:eastAsia="Times New Roman" w:hAnsi="Times New Roman"/>
          <w:b/>
          <w:bCs/>
          <w:smallCaps/>
          <w:kern w:val="36"/>
          <w:sz w:val="28"/>
          <w:szCs w:val="48"/>
          <w:lang w:eastAsia="ru-RU"/>
        </w:rPr>
        <w:t xml:space="preserve">№ </w:t>
      </w:r>
      <w:r w:rsidR="00EE4262">
        <w:rPr>
          <w:rFonts w:ascii="Times New Roman" w:eastAsia="Times New Roman" w:hAnsi="Times New Roman"/>
          <w:b/>
          <w:bCs/>
          <w:smallCaps/>
          <w:kern w:val="36"/>
          <w:sz w:val="28"/>
          <w:szCs w:val="48"/>
          <w:lang w:eastAsia="ru-RU"/>
        </w:rPr>
        <w:t>2990</w:t>
      </w:r>
      <w:r w:rsidR="000D63AD" w:rsidRPr="0055654F">
        <w:rPr>
          <w:rFonts w:ascii="Times New Roman" w:eastAsia="Times New Roman" w:hAnsi="Times New Roman"/>
          <w:b/>
          <w:bCs/>
          <w:smallCaps/>
          <w:kern w:val="36"/>
          <w:sz w:val="28"/>
          <w:szCs w:val="48"/>
          <w:lang w:eastAsia="ru-RU"/>
        </w:rPr>
        <w:t xml:space="preserve"> </w:t>
      </w:r>
      <w:r w:rsidRPr="0055654F">
        <w:rPr>
          <w:rFonts w:ascii="Times New Roman" w:eastAsia="Times New Roman" w:hAnsi="Times New Roman"/>
          <w:b/>
          <w:bCs/>
          <w:smallCaps/>
          <w:kern w:val="36"/>
          <w:sz w:val="28"/>
          <w:szCs w:val="48"/>
          <w:lang w:eastAsia="ru-RU"/>
        </w:rPr>
        <w:t xml:space="preserve">от </w:t>
      </w:r>
      <w:r w:rsidR="00CA22DC" w:rsidRPr="0055654F">
        <w:rPr>
          <w:rFonts w:ascii="Times New Roman" w:eastAsia="Times New Roman" w:hAnsi="Times New Roman"/>
          <w:b/>
          <w:bCs/>
          <w:smallCaps/>
          <w:kern w:val="36"/>
          <w:sz w:val="28"/>
          <w:szCs w:val="48"/>
          <w:lang w:eastAsia="ru-RU"/>
        </w:rPr>
        <w:t>«</w:t>
      </w:r>
      <w:r w:rsidR="00EE4262">
        <w:rPr>
          <w:rFonts w:ascii="Times New Roman" w:eastAsia="Times New Roman" w:hAnsi="Times New Roman"/>
          <w:b/>
          <w:bCs/>
          <w:smallCaps/>
          <w:kern w:val="36"/>
          <w:sz w:val="28"/>
          <w:szCs w:val="48"/>
          <w:lang w:eastAsia="ru-RU"/>
        </w:rPr>
        <w:t>24</w:t>
      </w:r>
      <w:r w:rsidR="00CA22DC" w:rsidRPr="0055654F">
        <w:rPr>
          <w:rFonts w:ascii="Times New Roman" w:eastAsia="Times New Roman" w:hAnsi="Times New Roman"/>
          <w:b/>
          <w:bCs/>
          <w:smallCaps/>
          <w:kern w:val="36"/>
          <w:sz w:val="28"/>
          <w:szCs w:val="48"/>
          <w:lang w:eastAsia="ru-RU"/>
        </w:rPr>
        <w:t>»</w:t>
      </w:r>
      <w:r w:rsidR="001746EC">
        <w:rPr>
          <w:rFonts w:ascii="Times New Roman" w:eastAsia="Times New Roman" w:hAnsi="Times New Roman"/>
          <w:b/>
          <w:bCs/>
          <w:smallCaps/>
          <w:kern w:val="36"/>
          <w:sz w:val="28"/>
          <w:szCs w:val="48"/>
          <w:lang w:eastAsia="ru-RU"/>
        </w:rPr>
        <w:t xml:space="preserve"> </w:t>
      </w:r>
      <w:r w:rsidR="00EE4262">
        <w:rPr>
          <w:rFonts w:ascii="Times New Roman" w:eastAsia="Times New Roman" w:hAnsi="Times New Roman"/>
          <w:b/>
          <w:bCs/>
          <w:smallCaps/>
          <w:kern w:val="36"/>
          <w:sz w:val="28"/>
          <w:szCs w:val="48"/>
          <w:lang w:eastAsia="ru-RU"/>
        </w:rPr>
        <w:t>июня</w:t>
      </w:r>
      <w:r w:rsidRPr="0055654F">
        <w:rPr>
          <w:rFonts w:ascii="Times New Roman" w:eastAsia="Times New Roman" w:hAnsi="Times New Roman"/>
          <w:b/>
          <w:bCs/>
          <w:smallCaps/>
          <w:kern w:val="36"/>
          <w:sz w:val="28"/>
          <w:szCs w:val="48"/>
          <w:lang w:eastAsia="ru-RU"/>
        </w:rPr>
        <w:t xml:space="preserve"> 201</w:t>
      </w:r>
      <w:r w:rsidR="00953744">
        <w:rPr>
          <w:rFonts w:ascii="Times New Roman" w:eastAsia="Times New Roman" w:hAnsi="Times New Roman"/>
          <w:b/>
          <w:bCs/>
          <w:smallCaps/>
          <w:kern w:val="36"/>
          <w:sz w:val="28"/>
          <w:szCs w:val="48"/>
          <w:lang w:eastAsia="ru-RU"/>
        </w:rPr>
        <w:t>6</w:t>
      </w:r>
      <w:r w:rsidRPr="0055654F">
        <w:rPr>
          <w:rFonts w:ascii="Times New Roman" w:eastAsia="Times New Roman" w:hAnsi="Times New Roman"/>
          <w:b/>
          <w:bCs/>
          <w:smallCaps/>
          <w:kern w:val="36"/>
          <w:sz w:val="28"/>
          <w:szCs w:val="48"/>
          <w:lang w:eastAsia="ru-RU"/>
        </w:rPr>
        <w:t xml:space="preserve"> г.</w:t>
      </w:r>
    </w:p>
    <w:p w:rsidR="00CB6569" w:rsidRDefault="00CB6569" w:rsidP="00CA22DC">
      <w:pPr>
        <w:spacing w:after="0" w:line="240" w:lineRule="auto"/>
        <w:jc w:val="both"/>
        <w:rPr>
          <w:rFonts w:ascii="Times New Roman" w:eastAsia="Times New Roman" w:hAnsi="Times New Roman"/>
          <w:b/>
          <w:bCs/>
          <w:kern w:val="36"/>
          <w:sz w:val="28"/>
          <w:szCs w:val="48"/>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6378"/>
      </w:tblGrid>
      <w:tr w:rsidR="00CB6569" w:rsidRPr="0060273D" w:rsidTr="00D15937">
        <w:trPr>
          <w:jc w:val="center"/>
        </w:trPr>
        <w:tc>
          <w:tcPr>
            <w:tcW w:w="10030" w:type="dxa"/>
            <w:gridSpan w:val="2"/>
            <w:shd w:val="clear" w:color="auto" w:fill="A6A6A6"/>
          </w:tcPr>
          <w:p w:rsidR="00CB6569" w:rsidRPr="0060273D" w:rsidRDefault="00B37DE8" w:rsidP="00B37DE8">
            <w:pPr>
              <w:spacing w:after="0" w:line="240" w:lineRule="auto"/>
              <w:jc w:val="center"/>
              <w:rPr>
                <w:rFonts w:ascii="Times New Roman" w:hAnsi="Times New Roman"/>
                <w:b/>
                <w:sz w:val="24"/>
              </w:rPr>
            </w:pPr>
            <w:r>
              <w:rPr>
                <w:rFonts w:ascii="Times New Roman" w:hAnsi="Times New Roman"/>
                <w:b/>
                <w:sz w:val="24"/>
              </w:rPr>
              <w:t>ЗАКАЗЧИК</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Наименование Заказчика</w:t>
            </w:r>
          </w:p>
        </w:tc>
        <w:tc>
          <w:tcPr>
            <w:tcW w:w="6378" w:type="dxa"/>
            <w:shd w:val="clear" w:color="auto" w:fill="auto"/>
          </w:tcPr>
          <w:p w:rsidR="00137740" w:rsidRDefault="003A63C1" w:rsidP="00137740">
            <w:pPr>
              <w:spacing w:after="0" w:line="240" w:lineRule="auto"/>
              <w:jc w:val="both"/>
              <w:rPr>
                <w:rFonts w:ascii="Times New Roman" w:hAnsi="Times New Roman"/>
                <w:b/>
                <w:sz w:val="24"/>
              </w:rPr>
            </w:pPr>
            <w:r w:rsidRPr="0060273D">
              <w:rPr>
                <w:rFonts w:ascii="Times New Roman" w:hAnsi="Times New Roman"/>
                <w:b/>
                <w:sz w:val="24"/>
              </w:rPr>
              <w:t>О</w:t>
            </w:r>
            <w:r w:rsidR="00137740">
              <w:rPr>
                <w:rFonts w:ascii="Times New Roman" w:hAnsi="Times New Roman"/>
                <w:b/>
                <w:sz w:val="24"/>
              </w:rPr>
              <w:t>ткрытое акционерное общество</w:t>
            </w:r>
          </w:p>
          <w:p w:rsidR="009A5477" w:rsidRPr="0060273D" w:rsidRDefault="003A63C1" w:rsidP="00137740">
            <w:pPr>
              <w:spacing w:after="0" w:line="240" w:lineRule="auto"/>
              <w:jc w:val="both"/>
              <w:rPr>
                <w:rFonts w:ascii="Times New Roman" w:hAnsi="Times New Roman"/>
                <w:b/>
                <w:sz w:val="24"/>
              </w:rPr>
            </w:pPr>
            <w:r w:rsidRPr="0060273D">
              <w:rPr>
                <w:rFonts w:ascii="Times New Roman" w:hAnsi="Times New Roman"/>
                <w:b/>
                <w:sz w:val="24"/>
              </w:rPr>
              <w:t>«Богдановичский комбикормовый завод»</w:t>
            </w:r>
          </w:p>
        </w:tc>
      </w:tr>
      <w:tr w:rsidR="009A5477" w:rsidRPr="0060273D" w:rsidTr="00D15937">
        <w:trPr>
          <w:jc w:val="center"/>
        </w:trPr>
        <w:tc>
          <w:tcPr>
            <w:tcW w:w="3652" w:type="dxa"/>
            <w:shd w:val="clear" w:color="auto" w:fill="auto"/>
          </w:tcPr>
          <w:p w:rsidR="009A5477" w:rsidRPr="0060273D" w:rsidRDefault="009A5477" w:rsidP="0060273D">
            <w:pPr>
              <w:spacing w:after="0" w:line="240" w:lineRule="auto"/>
              <w:jc w:val="both"/>
              <w:rPr>
                <w:rFonts w:ascii="Times New Roman" w:hAnsi="Times New Roman"/>
                <w:sz w:val="24"/>
              </w:rPr>
            </w:pPr>
            <w:r w:rsidRPr="0060273D">
              <w:rPr>
                <w:rFonts w:ascii="Times New Roman" w:hAnsi="Times New Roman"/>
                <w:sz w:val="24"/>
              </w:rPr>
              <w:t>Местонахождение</w:t>
            </w:r>
            <w:r w:rsidR="003A63C1" w:rsidRPr="0060273D">
              <w:rPr>
                <w:rFonts w:ascii="Times New Roman" w:hAnsi="Times New Roman"/>
                <w:sz w:val="24"/>
              </w:rPr>
              <w:t xml:space="preserve"> </w:t>
            </w:r>
            <w:r w:rsidR="002A7DEF">
              <w:rPr>
                <w:rFonts w:ascii="Times New Roman" w:hAnsi="Times New Roman"/>
                <w:sz w:val="24"/>
              </w:rPr>
              <w:t>Заказчика</w:t>
            </w:r>
          </w:p>
        </w:tc>
        <w:tc>
          <w:tcPr>
            <w:tcW w:w="6378" w:type="dxa"/>
            <w:shd w:val="clear" w:color="auto" w:fill="auto"/>
          </w:tcPr>
          <w:p w:rsidR="009A5477" w:rsidRPr="0060273D" w:rsidRDefault="00740C35" w:rsidP="000046B2">
            <w:pPr>
              <w:spacing w:after="0" w:line="240" w:lineRule="auto"/>
              <w:jc w:val="both"/>
              <w:rPr>
                <w:rFonts w:ascii="Times New Roman" w:hAnsi="Times New Roman"/>
                <w:sz w:val="24"/>
              </w:rPr>
            </w:pPr>
            <w:r>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003A63C1" w:rsidRPr="0060273D">
              <w:rPr>
                <w:rFonts w:ascii="Times New Roman" w:eastAsia="Times New Roman" w:hAnsi="Times New Roman"/>
                <w:sz w:val="24"/>
                <w:szCs w:val="24"/>
                <w:lang w:eastAsia="ru-RU"/>
              </w:rPr>
              <w:t>, Свердловская обл., г. Богданович, ул. Степана Разина, 64</w:t>
            </w:r>
          </w:p>
        </w:tc>
      </w:tr>
      <w:tr w:rsidR="003A63C1" w:rsidRPr="0060273D" w:rsidTr="00D15937">
        <w:trPr>
          <w:jc w:val="center"/>
        </w:trPr>
        <w:tc>
          <w:tcPr>
            <w:tcW w:w="3652" w:type="dxa"/>
            <w:shd w:val="clear" w:color="auto" w:fill="auto"/>
          </w:tcPr>
          <w:p w:rsidR="003A63C1" w:rsidRPr="0060273D" w:rsidRDefault="002A7DEF" w:rsidP="0060273D">
            <w:pPr>
              <w:spacing w:after="0" w:line="240" w:lineRule="auto"/>
              <w:jc w:val="both"/>
              <w:rPr>
                <w:rFonts w:ascii="Times New Roman" w:hAnsi="Times New Roman"/>
                <w:sz w:val="24"/>
              </w:rPr>
            </w:pPr>
            <w:r>
              <w:rPr>
                <w:rFonts w:ascii="Times New Roman" w:hAnsi="Times New Roman"/>
                <w:sz w:val="24"/>
              </w:rPr>
              <w:t>Почтовый адрес Заказчика</w:t>
            </w:r>
          </w:p>
        </w:tc>
        <w:tc>
          <w:tcPr>
            <w:tcW w:w="6378" w:type="dxa"/>
            <w:shd w:val="clear" w:color="auto" w:fill="auto"/>
          </w:tcPr>
          <w:p w:rsidR="003A63C1" w:rsidRPr="0060273D" w:rsidRDefault="003A63C1" w:rsidP="000046B2">
            <w:pPr>
              <w:spacing w:after="0" w:line="240" w:lineRule="auto"/>
              <w:jc w:val="both"/>
              <w:rPr>
                <w:rFonts w:ascii="Times New Roman" w:hAnsi="Times New Roman"/>
                <w:sz w:val="24"/>
              </w:rPr>
            </w:pPr>
            <w:r w:rsidRPr="0060273D">
              <w:rPr>
                <w:rFonts w:ascii="Times New Roman" w:eastAsia="Times New Roman" w:hAnsi="Times New Roman"/>
                <w:sz w:val="24"/>
                <w:szCs w:val="24"/>
                <w:lang w:eastAsia="ru-RU"/>
              </w:rPr>
              <w:t>Российская Федерация, 62</w:t>
            </w:r>
            <w:r w:rsidR="000046B2">
              <w:rPr>
                <w:rFonts w:ascii="Times New Roman" w:eastAsia="Times New Roman" w:hAnsi="Times New Roman"/>
                <w:sz w:val="24"/>
                <w:szCs w:val="24"/>
                <w:lang w:eastAsia="ru-RU"/>
              </w:rPr>
              <w:t>3</w:t>
            </w:r>
            <w:r w:rsidRPr="0060273D">
              <w:rPr>
                <w:rFonts w:ascii="Times New Roman" w:eastAsia="Times New Roman" w:hAnsi="Times New Roman"/>
                <w:sz w:val="24"/>
                <w:szCs w:val="24"/>
                <w:lang w:eastAsia="ru-RU"/>
              </w:rPr>
              <w:t>53</w:t>
            </w:r>
            <w:r w:rsidR="000046B2">
              <w:rPr>
                <w:rFonts w:ascii="Times New Roman" w:eastAsia="Times New Roman" w:hAnsi="Times New Roman"/>
                <w:sz w:val="24"/>
                <w:szCs w:val="24"/>
                <w:lang w:eastAsia="ru-RU"/>
              </w:rPr>
              <w:t>7</w:t>
            </w:r>
            <w:r w:rsidRPr="0060273D">
              <w:rPr>
                <w:rFonts w:ascii="Times New Roman" w:eastAsia="Times New Roman" w:hAnsi="Times New Roman"/>
                <w:sz w:val="24"/>
                <w:szCs w:val="24"/>
                <w:lang w:eastAsia="ru-RU"/>
              </w:rPr>
              <w:t>, Свердловская обл., г. Богданович, ул. Степана Разина, 64</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Адрес электронной почты</w:t>
            </w:r>
          </w:p>
        </w:tc>
        <w:tc>
          <w:tcPr>
            <w:tcW w:w="6378" w:type="dxa"/>
            <w:shd w:val="clear" w:color="auto" w:fill="auto"/>
          </w:tcPr>
          <w:p w:rsidR="009A5477" w:rsidRPr="000046B2" w:rsidRDefault="00EE4262" w:rsidP="00EE4262">
            <w:pPr>
              <w:spacing w:after="0" w:line="240" w:lineRule="auto"/>
              <w:jc w:val="both"/>
              <w:rPr>
                <w:rFonts w:ascii="Times New Roman" w:hAnsi="Times New Roman"/>
                <w:sz w:val="24"/>
              </w:rPr>
            </w:pPr>
            <w:r>
              <w:rPr>
                <w:rFonts w:ascii="Times New Roman CYR" w:hAnsi="Times New Roman CYR" w:cs="Times New Roman CYR"/>
                <w:color w:val="0000FF"/>
                <w:sz w:val="24"/>
                <w:szCs w:val="24"/>
                <w:u w:val="single"/>
                <w:lang w:val="en-US" w:eastAsia="ru-RU"/>
              </w:rPr>
              <w:t>o.postnikova@combikorm.ru</w:t>
            </w:r>
          </w:p>
        </w:tc>
      </w:tr>
      <w:tr w:rsidR="003D0E66" w:rsidRPr="0060273D" w:rsidTr="00D15937">
        <w:trPr>
          <w:jc w:val="center"/>
        </w:trPr>
        <w:tc>
          <w:tcPr>
            <w:tcW w:w="3652" w:type="dxa"/>
            <w:shd w:val="clear" w:color="auto" w:fill="auto"/>
          </w:tcPr>
          <w:p w:rsidR="003D0E66" w:rsidRDefault="001E17CC" w:rsidP="0060273D">
            <w:pPr>
              <w:spacing w:after="0" w:line="240" w:lineRule="auto"/>
              <w:jc w:val="both"/>
              <w:rPr>
                <w:rFonts w:ascii="Times New Roman" w:hAnsi="Times New Roman"/>
                <w:sz w:val="24"/>
              </w:rPr>
            </w:pPr>
            <w:r>
              <w:rPr>
                <w:rFonts w:ascii="Times New Roman" w:hAnsi="Times New Roman"/>
                <w:sz w:val="24"/>
              </w:rPr>
              <w:t>Ответственный</w:t>
            </w:r>
          </w:p>
        </w:tc>
        <w:tc>
          <w:tcPr>
            <w:tcW w:w="6378" w:type="dxa"/>
            <w:shd w:val="clear" w:color="auto" w:fill="auto"/>
          </w:tcPr>
          <w:p w:rsidR="003D0E66" w:rsidRPr="00EE4262" w:rsidRDefault="00EE4262" w:rsidP="0060273D">
            <w:pPr>
              <w:spacing w:after="0" w:line="240" w:lineRule="auto"/>
              <w:jc w:val="both"/>
            </w:pPr>
            <w:r>
              <w:rPr>
                <w:rFonts w:ascii="Times New Roman CYR" w:hAnsi="Times New Roman CYR" w:cs="Times New Roman CYR"/>
                <w:sz w:val="24"/>
                <w:szCs w:val="24"/>
                <w:lang w:eastAsia="ru-RU"/>
              </w:rPr>
              <w:t>Постникова Ольга Борисовна</w:t>
            </w:r>
          </w:p>
        </w:tc>
      </w:tr>
      <w:tr w:rsidR="009A5477" w:rsidRPr="0060273D" w:rsidTr="00D15937">
        <w:trPr>
          <w:jc w:val="center"/>
        </w:trPr>
        <w:tc>
          <w:tcPr>
            <w:tcW w:w="3652" w:type="dxa"/>
            <w:shd w:val="clear" w:color="auto" w:fill="auto"/>
          </w:tcPr>
          <w:p w:rsidR="009A5477" w:rsidRPr="0060273D" w:rsidRDefault="002A7DEF" w:rsidP="0060273D">
            <w:pPr>
              <w:spacing w:after="0" w:line="240" w:lineRule="auto"/>
              <w:jc w:val="both"/>
              <w:rPr>
                <w:rFonts w:ascii="Times New Roman" w:hAnsi="Times New Roman"/>
                <w:sz w:val="24"/>
              </w:rPr>
            </w:pPr>
            <w:r>
              <w:rPr>
                <w:rFonts w:ascii="Times New Roman" w:hAnsi="Times New Roman"/>
                <w:sz w:val="24"/>
              </w:rPr>
              <w:t>Контактный телефон/факс</w:t>
            </w:r>
          </w:p>
        </w:tc>
        <w:tc>
          <w:tcPr>
            <w:tcW w:w="6378" w:type="dxa"/>
            <w:shd w:val="clear" w:color="auto" w:fill="auto"/>
          </w:tcPr>
          <w:p w:rsidR="009A5477" w:rsidRPr="0060273D" w:rsidRDefault="003A63C1" w:rsidP="00B02583">
            <w:pPr>
              <w:spacing w:after="0" w:line="240" w:lineRule="auto"/>
              <w:jc w:val="both"/>
              <w:rPr>
                <w:rFonts w:ascii="Times New Roman" w:hAnsi="Times New Roman"/>
                <w:sz w:val="24"/>
              </w:rPr>
            </w:pPr>
            <w:r w:rsidRPr="0060273D">
              <w:rPr>
                <w:rFonts w:ascii="Times New Roman" w:hAnsi="Times New Roman"/>
                <w:sz w:val="24"/>
              </w:rPr>
              <w:t xml:space="preserve">(34376) </w:t>
            </w:r>
            <w:r w:rsidR="00B02583">
              <w:rPr>
                <w:rFonts w:ascii="Times New Roman" w:hAnsi="Times New Roman"/>
                <w:sz w:val="24"/>
              </w:rPr>
              <w:t>5</w:t>
            </w:r>
            <w:r w:rsidRPr="0060273D">
              <w:rPr>
                <w:rFonts w:ascii="Times New Roman" w:hAnsi="Times New Roman"/>
                <w:sz w:val="24"/>
              </w:rPr>
              <w:t>-56-</w:t>
            </w:r>
            <w:r w:rsidR="00B02583">
              <w:rPr>
                <w:rFonts w:ascii="Times New Roman" w:hAnsi="Times New Roman"/>
                <w:sz w:val="24"/>
              </w:rPr>
              <w:t>81</w:t>
            </w:r>
          </w:p>
        </w:tc>
      </w:tr>
      <w:tr w:rsidR="00CB6569" w:rsidRPr="0060273D" w:rsidTr="00D15937">
        <w:trPr>
          <w:jc w:val="center"/>
        </w:trPr>
        <w:tc>
          <w:tcPr>
            <w:tcW w:w="10030" w:type="dxa"/>
            <w:gridSpan w:val="2"/>
            <w:shd w:val="clear" w:color="auto" w:fill="A6A6A6"/>
          </w:tcPr>
          <w:p w:rsidR="00CB6569" w:rsidRPr="00B37DE8" w:rsidRDefault="00B37DE8" w:rsidP="00B37DE8">
            <w:pPr>
              <w:spacing w:after="0" w:line="240" w:lineRule="auto"/>
              <w:jc w:val="center"/>
              <w:rPr>
                <w:rFonts w:ascii="Times New Roman" w:hAnsi="Times New Roman"/>
                <w:b/>
                <w:sz w:val="24"/>
              </w:rPr>
            </w:pPr>
            <w:r w:rsidRPr="00B37DE8">
              <w:rPr>
                <w:rFonts w:ascii="Times New Roman" w:hAnsi="Times New Roman"/>
                <w:b/>
                <w:sz w:val="24"/>
              </w:rPr>
              <w:t>ПРЕДМЕТ ДОГОВОРА</w:t>
            </w:r>
          </w:p>
        </w:tc>
      </w:tr>
      <w:tr w:rsidR="00044545" w:rsidRPr="00493958" w:rsidTr="000E02A3">
        <w:trPr>
          <w:trHeight w:val="2532"/>
          <w:jc w:val="center"/>
        </w:trPr>
        <w:tc>
          <w:tcPr>
            <w:tcW w:w="3652" w:type="dxa"/>
            <w:shd w:val="clear" w:color="auto" w:fill="auto"/>
          </w:tcPr>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Наименование поставляемых товаров, выполняемых работ, оказываемых услуг:</w:t>
            </w:r>
          </w:p>
          <w:p w:rsidR="00044545" w:rsidRPr="0060273D" w:rsidRDefault="00044545" w:rsidP="0060273D">
            <w:pPr>
              <w:spacing w:after="0" w:line="240" w:lineRule="auto"/>
              <w:jc w:val="both"/>
              <w:rPr>
                <w:rFonts w:ascii="Times New Roman" w:hAnsi="Times New Roman"/>
                <w:sz w:val="24"/>
              </w:rPr>
            </w:pPr>
            <w:r w:rsidRPr="0060273D">
              <w:rPr>
                <w:rFonts w:ascii="Times New Roman" w:hAnsi="Times New Roman"/>
                <w:sz w:val="24"/>
              </w:rPr>
              <w:t>Количество поставляемых товаров, объем выполняемых работ, оказываемых услуг:</w:t>
            </w:r>
          </w:p>
          <w:p w:rsidR="00044545" w:rsidRPr="0060273D" w:rsidRDefault="002A7DEF" w:rsidP="0060273D">
            <w:pPr>
              <w:spacing w:after="0" w:line="240" w:lineRule="auto"/>
              <w:jc w:val="both"/>
              <w:rPr>
                <w:rFonts w:ascii="Times New Roman" w:hAnsi="Times New Roman"/>
                <w:sz w:val="24"/>
              </w:rPr>
            </w:pPr>
            <w:r>
              <w:rPr>
                <w:rFonts w:ascii="Times New Roman" w:hAnsi="Times New Roman"/>
                <w:sz w:val="24"/>
              </w:rPr>
              <w:t>Качество</w:t>
            </w:r>
            <w:r w:rsidR="00044545" w:rsidRPr="0060273D">
              <w:rPr>
                <w:rFonts w:ascii="Times New Roman" w:hAnsi="Times New Roman"/>
                <w:sz w:val="24"/>
              </w:rPr>
              <w:t xml:space="preserve"> поставляемых товаров, выпол</w:t>
            </w:r>
            <w:r w:rsidR="00D60FE9">
              <w:rPr>
                <w:rFonts w:ascii="Times New Roman" w:hAnsi="Times New Roman"/>
                <w:sz w:val="24"/>
              </w:rPr>
              <w:t>няемых работ и/или</w:t>
            </w:r>
            <w:r>
              <w:rPr>
                <w:rFonts w:ascii="Times New Roman" w:hAnsi="Times New Roman"/>
                <w:sz w:val="24"/>
              </w:rPr>
              <w:t xml:space="preserve"> оказываемых услуг</w:t>
            </w:r>
          </w:p>
        </w:tc>
        <w:tc>
          <w:tcPr>
            <w:tcW w:w="6378" w:type="dxa"/>
            <w:shd w:val="clear" w:color="auto" w:fill="auto"/>
          </w:tcPr>
          <w:p w:rsidR="001A0402" w:rsidRPr="001A0402" w:rsidRDefault="001A0402" w:rsidP="001A0402">
            <w:pPr>
              <w:spacing w:after="0" w:line="240" w:lineRule="auto"/>
              <w:jc w:val="both"/>
              <w:rPr>
                <w:rFonts w:ascii="Times New Roman" w:hAnsi="Times New Roman"/>
                <w:b/>
                <w:sz w:val="24"/>
                <w:szCs w:val="24"/>
                <w:u w:val="single"/>
              </w:rPr>
            </w:pPr>
            <w:r w:rsidRPr="001A0402">
              <w:rPr>
                <w:rFonts w:ascii="Times New Roman" w:hAnsi="Times New Roman"/>
                <w:b/>
                <w:sz w:val="24"/>
                <w:szCs w:val="24"/>
                <w:u w:val="single"/>
              </w:rPr>
              <w:t>Шрот подсолнечный.</w:t>
            </w:r>
          </w:p>
          <w:p w:rsidR="001A0402" w:rsidRPr="006946B5" w:rsidRDefault="001A0402" w:rsidP="001A0402">
            <w:pPr>
              <w:spacing w:after="0" w:line="240" w:lineRule="auto"/>
              <w:jc w:val="both"/>
              <w:rPr>
                <w:rFonts w:ascii="Times New Roman" w:hAnsi="Times New Roman"/>
                <w:sz w:val="24"/>
                <w:szCs w:val="24"/>
                <w:u w:val="single"/>
              </w:rPr>
            </w:pPr>
          </w:p>
          <w:p w:rsidR="001A0402" w:rsidRPr="00731907"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Количество: </w:t>
            </w:r>
            <w:r w:rsidR="00EE4262">
              <w:rPr>
                <w:rFonts w:ascii="Times New Roman" w:hAnsi="Times New Roman"/>
                <w:sz w:val="24"/>
                <w:szCs w:val="24"/>
              </w:rPr>
              <w:t>25</w:t>
            </w:r>
            <w:r>
              <w:rPr>
                <w:rFonts w:ascii="Times New Roman" w:hAnsi="Times New Roman"/>
                <w:sz w:val="24"/>
                <w:szCs w:val="24"/>
              </w:rPr>
              <w:t>0.00</w:t>
            </w:r>
            <w:r w:rsidRPr="00731907">
              <w:rPr>
                <w:rFonts w:ascii="Times New Roman" w:hAnsi="Times New Roman"/>
                <w:sz w:val="24"/>
                <w:szCs w:val="24"/>
              </w:rPr>
              <w:t xml:space="preserve"> тонн.</w:t>
            </w:r>
          </w:p>
          <w:p w:rsidR="001A0402"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Качество товара: ГОСТ </w:t>
            </w:r>
            <w:r>
              <w:rPr>
                <w:rFonts w:ascii="Times New Roman" w:hAnsi="Times New Roman"/>
                <w:sz w:val="24"/>
                <w:szCs w:val="24"/>
              </w:rPr>
              <w:t>11246-96 или ТУ изготовителя.</w:t>
            </w:r>
          </w:p>
          <w:p w:rsidR="001A0402" w:rsidRDefault="001A0402" w:rsidP="001A0402">
            <w:pPr>
              <w:spacing w:after="0" w:line="240" w:lineRule="auto"/>
              <w:jc w:val="both"/>
              <w:rPr>
                <w:rFonts w:ascii="Times New Roman" w:hAnsi="Times New Roman"/>
                <w:sz w:val="24"/>
                <w:szCs w:val="24"/>
              </w:rPr>
            </w:pPr>
            <w:r>
              <w:rPr>
                <w:rFonts w:ascii="Times New Roman" w:hAnsi="Times New Roman"/>
                <w:sz w:val="24"/>
                <w:szCs w:val="24"/>
              </w:rPr>
              <w:t>- содержание протеина в пересчете на абсолютно сухое вещество не менее 37%.</w:t>
            </w:r>
          </w:p>
          <w:p w:rsidR="001A0402" w:rsidRPr="00731907" w:rsidRDefault="001A0402" w:rsidP="001A0402">
            <w:pPr>
              <w:spacing w:after="0" w:line="240" w:lineRule="auto"/>
              <w:jc w:val="both"/>
              <w:rPr>
                <w:rFonts w:ascii="Times New Roman" w:hAnsi="Times New Roman"/>
                <w:sz w:val="24"/>
                <w:szCs w:val="24"/>
              </w:rPr>
            </w:pPr>
            <w:r w:rsidRPr="00AF44B5">
              <w:rPr>
                <w:rFonts w:ascii="Times New Roman" w:hAnsi="Times New Roman"/>
                <w:sz w:val="24"/>
                <w:szCs w:val="24"/>
              </w:rPr>
              <w:t xml:space="preserve">Происхождение: </w:t>
            </w:r>
            <w:r>
              <w:rPr>
                <w:rFonts w:ascii="Times New Roman" w:hAnsi="Times New Roman"/>
                <w:sz w:val="24"/>
                <w:szCs w:val="24"/>
              </w:rPr>
              <w:t xml:space="preserve">Россия </w:t>
            </w:r>
            <w:r w:rsidRPr="00AF44B5">
              <w:rPr>
                <w:rFonts w:ascii="Times New Roman" w:hAnsi="Times New Roman"/>
                <w:sz w:val="24"/>
                <w:szCs w:val="24"/>
              </w:rPr>
              <w:t xml:space="preserve">(за исключением </w:t>
            </w:r>
            <w:r>
              <w:rPr>
                <w:rFonts w:ascii="Times New Roman" w:hAnsi="Times New Roman"/>
                <w:sz w:val="24"/>
                <w:szCs w:val="24"/>
              </w:rPr>
              <w:t>зон санитарно-</w:t>
            </w:r>
            <w:r w:rsidRPr="00AF44B5">
              <w:rPr>
                <w:rFonts w:ascii="Times New Roman" w:hAnsi="Times New Roman"/>
                <w:sz w:val="24"/>
                <w:szCs w:val="24"/>
              </w:rPr>
              <w:t xml:space="preserve"> неблагополучных по АЧС</w:t>
            </w:r>
            <w:r>
              <w:rPr>
                <w:rFonts w:ascii="Times New Roman" w:hAnsi="Times New Roman"/>
                <w:sz w:val="24"/>
                <w:szCs w:val="24"/>
              </w:rPr>
              <w:t>-африканская чума свиней</w:t>
            </w:r>
            <w:r w:rsidRPr="00AF44B5">
              <w:rPr>
                <w:rFonts w:ascii="Times New Roman" w:hAnsi="Times New Roman"/>
                <w:sz w:val="24"/>
                <w:szCs w:val="24"/>
              </w:rPr>
              <w:t>).</w:t>
            </w:r>
          </w:p>
          <w:p w:rsidR="001A0402" w:rsidRPr="00731907" w:rsidRDefault="001A0402" w:rsidP="001A0402">
            <w:pPr>
              <w:spacing w:after="0" w:line="240" w:lineRule="auto"/>
              <w:jc w:val="both"/>
              <w:rPr>
                <w:rFonts w:ascii="Times New Roman" w:hAnsi="Times New Roman"/>
                <w:sz w:val="24"/>
                <w:szCs w:val="24"/>
              </w:rPr>
            </w:pPr>
            <w:r>
              <w:rPr>
                <w:rFonts w:ascii="Times New Roman" w:hAnsi="Times New Roman"/>
                <w:sz w:val="24"/>
                <w:szCs w:val="24"/>
              </w:rPr>
              <w:t>Фасовка</w:t>
            </w:r>
            <w:r w:rsidRPr="00731907">
              <w:rPr>
                <w:rFonts w:ascii="Times New Roman" w:hAnsi="Times New Roman"/>
                <w:sz w:val="24"/>
                <w:szCs w:val="24"/>
              </w:rPr>
              <w:t xml:space="preserve">: </w:t>
            </w:r>
            <w:r>
              <w:rPr>
                <w:rFonts w:ascii="Times New Roman" w:hAnsi="Times New Roman"/>
                <w:sz w:val="24"/>
                <w:szCs w:val="24"/>
              </w:rPr>
              <w:t>навалом</w:t>
            </w:r>
            <w:r w:rsidRPr="00731907">
              <w:rPr>
                <w:rFonts w:ascii="Times New Roman" w:hAnsi="Times New Roman"/>
                <w:sz w:val="24"/>
                <w:szCs w:val="24"/>
              </w:rPr>
              <w:t>.</w:t>
            </w:r>
          </w:p>
          <w:p w:rsidR="00521003" w:rsidRPr="005D6E20" w:rsidRDefault="001A0402" w:rsidP="001A0402">
            <w:pPr>
              <w:spacing w:after="0" w:line="240" w:lineRule="auto"/>
              <w:jc w:val="both"/>
              <w:rPr>
                <w:rFonts w:ascii="Times New Roman" w:hAnsi="Times New Roman"/>
                <w:sz w:val="24"/>
                <w:szCs w:val="24"/>
              </w:rPr>
            </w:pPr>
            <w:r w:rsidRPr="00731907">
              <w:rPr>
                <w:rFonts w:ascii="Times New Roman" w:hAnsi="Times New Roman"/>
                <w:sz w:val="24"/>
                <w:szCs w:val="24"/>
              </w:rPr>
              <w:t xml:space="preserve">Вид транспорта: </w:t>
            </w:r>
            <w:r>
              <w:rPr>
                <w:rFonts w:ascii="Times New Roman" w:hAnsi="Times New Roman"/>
                <w:sz w:val="24"/>
                <w:szCs w:val="24"/>
              </w:rPr>
              <w:t>железнодорожный (в универсальных крытых двухдверных вагонах, вагонах зерновозах).</w:t>
            </w:r>
          </w:p>
        </w:tc>
      </w:tr>
      <w:tr w:rsidR="0060273D" w:rsidRPr="0060273D" w:rsidTr="00D15937">
        <w:trPr>
          <w:jc w:val="center"/>
        </w:trPr>
        <w:tc>
          <w:tcPr>
            <w:tcW w:w="10030" w:type="dxa"/>
            <w:gridSpan w:val="2"/>
            <w:shd w:val="clear" w:color="auto" w:fill="A6A6A6"/>
          </w:tcPr>
          <w:p w:rsidR="0060273D" w:rsidRPr="00B37DE8" w:rsidRDefault="00B37DE8" w:rsidP="00D60FE9">
            <w:pPr>
              <w:spacing w:after="0" w:line="240" w:lineRule="auto"/>
              <w:jc w:val="center"/>
              <w:rPr>
                <w:rFonts w:ascii="Times New Roman" w:hAnsi="Times New Roman"/>
                <w:b/>
                <w:sz w:val="24"/>
              </w:rPr>
            </w:pPr>
            <w:r w:rsidRPr="00B37DE8">
              <w:rPr>
                <w:rFonts w:ascii="Times New Roman" w:hAnsi="Times New Roman"/>
                <w:b/>
                <w:sz w:val="24"/>
              </w:rPr>
              <w:t>МЕСТО И СРОК ИСПОЛНЕНИЯ</w:t>
            </w:r>
          </w:p>
        </w:tc>
      </w:tr>
      <w:tr w:rsidR="009E4FCC" w:rsidRPr="0060273D" w:rsidTr="00D15937">
        <w:trPr>
          <w:jc w:val="center"/>
        </w:trPr>
        <w:tc>
          <w:tcPr>
            <w:tcW w:w="3652" w:type="dxa"/>
            <w:shd w:val="clear" w:color="auto" w:fill="auto"/>
          </w:tcPr>
          <w:p w:rsidR="009E4FCC" w:rsidRPr="0060273D" w:rsidRDefault="009E4FCC" w:rsidP="005639D0">
            <w:pPr>
              <w:spacing w:after="0" w:line="240" w:lineRule="auto"/>
              <w:jc w:val="both"/>
              <w:rPr>
                <w:rFonts w:ascii="Times New Roman" w:hAnsi="Times New Roman"/>
                <w:sz w:val="24"/>
              </w:rPr>
            </w:pPr>
            <w:r w:rsidRPr="0060273D">
              <w:rPr>
                <w:rFonts w:ascii="Times New Roman" w:hAnsi="Times New Roman"/>
                <w:sz w:val="24"/>
              </w:rPr>
              <w:t xml:space="preserve">Место </w:t>
            </w:r>
            <w:r>
              <w:rPr>
                <w:rFonts w:ascii="Times New Roman" w:hAnsi="Times New Roman"/>
                <w:sz w:val="24"/>
              </w:rPr>
              <w:t>п</w:t>
            </w:r>
            <w:r w:rsidRPr="0060273D">
              <w:rPr>
                <w:rFonts w:ascii="Times New Roman" w:hAnsi="Times New Roman"/>
                <w:sz w:val="24"/>
              </w:rPr>
              <w:t>оставки товаров, в</w:t>
            </w:r>
            <w:r>
              <w:rPr>
                <w:rFonts w:ascii="Times New Roman" w:hAnsi="Times New Roman"/>
                <w:sz w:val="24"/>
              </w:rPr>
              <w:t>ыполнения работ, оказания услуг</w:t>
            </w:r>
          </w:p>
        </w:tc>
        <w:tc>
          <w:tcPr>
            <w:tcW w:w="6378" w:type="dxa"/>
            <w:shd w:val="clear" w:color="auto" w:fill="auto"/>
          </w:tcPr>
          <w:p w:rsidR="009E4FCC" w:rsidRDefault="009E4FCC" w:rsidP="00DB6BA3">
            <w:pPr>
              <w:spacing w:after="0" w:line="240" w:lineRule="auto"/>
              <w:jc w:val="both"/>
              <w:rPr>
                <w:rFonts w:ascii="Times New Roman" w:eastAsia="Times New Roman" w:hAnsi="Times New Roman"/>
                <w:sz w:val="24"/>
                <w:szCs w:val="24"/>
                <w:lang w:eastAsia="ru-RU"/>
              </w:rPr>
            </w:pPr>
            <w:r w:rsidRPr="000676FB">
              <w:rPr>
                <w:rFonts w:ascii="Times New Roman" w:eastAsia="Times New Roman" w:hAnsi="Times New Roman"/>
                <w:sz w:val="24"/>
                <w:szCs w:val="24"/>
                <w:lang w:eastAsia="ru-RU"/>
              </w:rPr>
              <w:t xml:space="preserve">Российская Федерация, </w:t>
            </w:r>
            <w:r w:rsidRPr="00651E96">
              <w:rPr>
                <w:rFonts w:ascii="Times New Roman" w:eastAsia="Times New Roman" w:hAnsi="Times New Roman"/>
                <w:sz w:val="24"/>
                <w:szCs w:val="24"/>
                <w:lang w:eastAsia="ru-RU"/>
              </w:rPr>
              <w:t>623537</w:t>
            </w:r>
            <w:r w:rsidRPr="000676FB">
              <w:rPr>
                <w:rFonts w:ascii="Times New Roman" w:eastAsia="Times New Roman" w:hAnsi="Times New Roman"/>
                <w:sz w:val="24"/>
                <w:szCs w:val="24"/>
                <w:lang w:eastAsia="ru-RU"/>
              </w:rPr>
              <w:t>, Свердловская обл., г. Богданович, ул. Степана Разина, 64</w:t>
            </w:r>
            <w:r>
              <w:rPr>
                <w:rFonts w:ascii="Times New Roman" w:eastAsia="Times New Roman" w:hAnsi="Times New Roman"/>
                <w:sz w:val="24"/>
                <w:szCs w:val="24"/>
                <w:lang w:eastAsia="ru-RU"/>
              </w:rPr>
              <w:t>.</w:t>
            </w:r>
          </w:p>
          <w:p w:rsidR="009E4FCC" w:rsidRPr="00D72958" w:rsidRDefault="009E4FCC" w:rsidP="00DB6BA3">
            <w:pPr>
              <w:spacing w:after="0" w:line="240" w:lineRule="auto"/>
              <w:jc w:val="both"/>
              <w:rPr>
                <w:rFonts w:ascii="Times New Roman" w:eastAsia="Times New Roman" w:hAnsi="Times New Roman"/>
                <w:sz w:val="24"/>
                <w:szCs w:val="24"/>
                <w:lang w:eastAsia="ru-RU"/>
              </w:rPr>
            </w:pP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Сроки поставок товаров, в</w:t>
            </w:r>
            <w:r w:rsidR="00D60FE9">
              <w:rPr>
                <w:rFonts w:ascii="Times New Roman" w:hAnsi="Times New Roman"/>
                <w:sz w:val="24"/>
              </w:rPr>
              <w:t>ыполнения работ и/или</w:t>
            </w:r>
            <w:r>
              <w:rPr>
                <w:rFonts w:ascii="Times New Roman" w:hAnsi="Times New Roman"/>
                <w:sz w:val="24"/>
              </w:rPr>
              <w:t xml:space="preserve"> оказания услуг</w:t>
            </w:r>
          </w:p>
        </w:tc>
        <w:tc>
          <w:tcPr>
            <w:tcW w:w="6378" w:type="dxa"/>
            <w:shd w:val="clear" w:color="auto" w:fill="auto"/>
          </w:tcPr>
          <w:p w:rsidR="009E4FCC" w:rsidRPr="0060273D" w:rsidRDefault="001A0402" w:rsidP="00EE4262">
            <w:pPr>
              <w:spacing w:after="0" w:line="240" w:lineRule="auto"/>
              <w:jc w:val="both"/>
              <w:rPr>
                <w:rFonts w:ascii="Times New Roman" w:hAnsi="Times New Roman"/>
                <w:sz w:val="24"/>
              </w:rPr>
            </w:pPr>
            <w:r>
              <w:rPr>
                <w:rFonts w:ascii="Times New Roman" w:hAnsi="Times New Roman"/>
                <w:sz w:val="24"/>
              </w:rPr>
              <w:t xml:space="preserve">Отгрузка </w:t>
            </w:r>
            <w:r w:rsidR="00225821">
              <w:rPr>
                <w:rFonts w:ascii="Times New Roman" w:hAnsi="Times New Roman"/>
                <w:sz w:val="24"/>
              </w:rPr>
              <w:t xml:space="preserve">до </w:t>
            </w:r>
            <w:r w:rsidR="00162988">
              <w:rPr>
                <w:rFonts w:ascii="Times New Roman" w:hAnsi="Times New Roman"/>
                <w:sz w:val="24"/>
              </w:rPr>
              <w:t>20</w:t>
            </w:r>
            <w:r>
              <w:rPr>
                <w:rFonts w:ascii="Times New Roman" w:hAnsi="Times New Roman"/>
                <w:sz w:val="24"/>
              </w:rPr>
              <w:t>.0</w:t>
            </w:r>
            <w:r w:rsidR="00EE4262">
              <w:rPr>
                <w:rFonts w:ascii="Times New Roman" w:hAnsi="Times New Roman"/>
                <w:sz w:val="24"/>
              </w:rPr>
              <w:t>7</w:t>
            </w:r>
            <w:r>
              <w:rPr>
                <w:rFonts w:ascii="Times New Roman" w:hAnsi="Times New Roman"/>
                <w:sz w:val="24"/>
              </w:rPr>
              <w:t>.2016г</w:t>
            </w:r>
            <w:r w:rsidR="009144EA">
              <w:rPr>
                <w:rFonts w:ascii="Times New Roman" w:hAnsi="Times New Roman"/>
                <w:sz w:val="24"/>
              </w:rPr>
              <w:t>.</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ЦЕНА</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sz w:val="24"/>
              </w:rPr>
              <w:t>Начальная (максимальная) цена договора</w:t>
            </w:r>
            <w:r>
              <w:rPr>
                <w:rFonts w:ascii="Times New Roman" w:hAnsi="Times New Roman"/>
                <w:sz w:val="24"/>
              </w:rPr>
              <w:t xml:space="preserve"> </w:t>
            </w:r>
            <w:r w:rsidRPr="002A7DEF">
              <w:rPr>
                <w:rFonts w:ascii="Times New Roman" w:hAnsi="Times New Roman"/>
                <w:sz w:val="24"/>
              </w:rPr>
              <w:t>(без НДС)</w:t>
            </w:r>
          </w:p>
        </w:tc>
        <w:tc>
          <w:tcPr>
            <w:tcW w:w="6378" w:type="dxa"/>
            <w:shd w:val="clear" w:color="auto" w:fill="auto"/>
          </w:tcPr>
          <w:p w:rsidR="009E4FCC" w:rsidRPr="0060273D" w:rsidRDefault="00EE4262" w:rsidP="00EE4262">
            <w:pPr>
              <w:spacing w:after="0" w:line="240" w:lineRule="auto"/>
              <w:jc w:val="both"/>
              <w:rPr>
                <w:rFonts w:ascii="Times New Roman" w:hAnsi="Times New Roman"/>
                <w:sz w:val="24"/>
              </w:rPr>
            </w:pPr>
            <w:r>
              <w:rPr>
                <w:rFonts w:ascii="Times New Roman" w:hAnsi="Times New Roman"/>
                <w:sz w:val="24"/>
              </w:rPr>
              <w:t>4 454 545</w:t>
            </w:r>
            <w:r w:rsidR="009E4FCC">
              <w:rPr>
                <w:rFonts w:ascii="Times New Roman" w:hAnsi="Times New Roman"/>
                <w:sz w:val="24"/>
              </w:rPr>
              <w:t xml:space="preserve"> рубл</w:t>
            </w:r>
            <w:r>
              <w:rPr>
                <w:rFonts w:ascii="Times New Roman" w:hAnsi="Times New Roman"/>
                <w:sz w:val="24"/>
              </w:rPr>
              <w:t>ей</w:t>
            </w:r>
            <w:r w:rsidR="009E4FCC">
              <w:rPr>
                <w:rFonts w:ascii="Times New Roman" w:hAnsi="Times New Roman"/>
                <w:sz w:val="24"/>
              </w:rPr>
              <w:t xml:space="preserve"> </w:t>
            </w:r>
            <w:r>
              <w:rPr>
                <w:rFonts w:ascii="Times New Roman" w:hAnsi="Times New Roman"/>
                <w:sz w:val="24"/>
              </w:rPr>
              <w:t>45</w:t>
            </w:r>
            <w:r w:rsidR="009E4FCC">
              <w:rPr>
                <w:rFonts w:ascii="Times New Roman" w:hAnsi="Times New Roman"/>
                <w:sz w:val="24"/>
              </w:rPr>
              <w:t xml:space="preserve"> копе</w:t>
            </w:r>
            <w:r>
              <w:rPr>
                <w:rFonts w:ascii="Times New Roman" w:hAnsi="Times New Roman"/>
                <w:sz w:val="24"/>
              </w:rPr>
              <w:t>ек</w:t>
            </w:r>
            <w:r w:rsidR="009E4FCC">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sz w:val="24"/>
              </w:rPr>
            </w:pPr>
            <w:r w:rsidRPr="0060273D">
              <w:rPr>
                <w:rFonts w:ascii="Times New Roman" w:hAnsi="Times New Roman"/>
                <w:color w:val="000000"/>
                <w:sz w:val="24"/>
                <w:szCs w:val="28"/>
              </w:rPr>
              <w:t>Сведения о включенных (не включенных) в цену товаров, работ, услуг расходах, в том числе расходах на перевозку, страхование, уплату таможенных пошлин, налогов, сборов</w:t>
            </w:r>
            <w:r>
              <w:rPr>
                <w:rFonts w:ascii="Times New Roman" w:hAnsi="Times New Roman"/>
                <w:color w:val="000000"/>
                <w:sz w:val="24"/>
                <w:szCs w:val="28"/>
              </w:rPr>
              <w:t xml:space="preserve"> и других обязательных платежей</w:t>
            </w:r>
          </w:p>
        </w:tc>
        <w:tc>
          <w:tcPr>
            <w:tcW w:w="6378" w:type="dxa"/>
            <w:shd w:val="clear" w:color="auto" w:fill="auto"/>
          </w:tcPr>
          <w:p w:rsidR="009E4FCC" w:rsidRDefault="009E4FCC" w:rsidP="00FE1B07">
            <w:pPr>
              <w:spacing w:after="0" w:line="240" w:lineRule="auto"/>
              <w:jc w:val="both"/>
              <w:rPr>
                <w:rFonts w:ascii="Times New Roman" w:hAnsi="Times New Roman"/>
                <w:sz w:val="24"/>
              </w:rPr>
            </w:pPr>
            <w:r>
              <w:rPr>
                <w:rFonts w:ascii="Times New Roman" w:hAnsi="Times New Roman"/>
                <w:sz w:val="24"/>
              </w:rPr>
              <w:t>В том числе транспортные расходы до склада Заказчика.</w:t>
            </w:r>
          </w:p>
          <w:p w:rsidR="009E4FCC" w:rsidRPr="0060273D" w:rsidRDefault="009E4FCC" w:rsidP="00FE1B07">
            <w:pPr>
              <w:spacing w:after="0" w:line="240" w:lineRule="auto"/>
              <w:jc w:val="both"/>
              <w:rPr>
                <w:rFonts w:ascii="Times New Roman" w:hAnsi="Times New Roman"/>
                <w:sz w:val="24"/>
              </w:rPr>
            </w:pPr>
            <w:r w:rsidRPr="00076A4B">
              <w:rPr>
                <w:rFonts w:ascii="Times New Roman" w:hAnsi="Times New Roman"/>
                <w:sz w:val="24"/>
              </w:rPr>
              <w:t>Кроме того, Заказч</w:t>
            </w:r>
            <w:r>
              <w:rPr>
                <w:rFonts w:ascii="Times New Roman" w:hAnsi="Times New Roman"/>
                <w:sz w:val="24"/>
              </w:rPr>
              <w:t>ик выплачивает Исполнителю НДС.</w:t>
            </w:r>
          </w:p>
        </w:tc>
      </w:tr>
      <w:tr w:rsidR="009E4FCC" w:rsidRPr="0060273D" w:rsidTr="00D15937">
        <w:trPr>
          <w:jc w:val="center"/>
        </w:trPr>
        <w:tc>
          <w:tcPr>
            <w:tcW w:w="3652" w:type="dxa"/>
            <w:shd w:val="clear" w:color="auto" w:fill="auto"/>
          </w:tcPr>
          <w:p w:rsidR="009E4FCC" w:rsidRPr="0060273D" w:rsidRDefault="009E4FCC" w:rsidP="00953744">
            <w:pPr>
              <w:spacing w:after="0" w:line="240" w:lineRule="auto"/>
              <w:jc w:val="both"/>
              <w:rPr>
                <w:rFonts w:ascii="Times New Roman" w:hAnsi="Times New Roman"/>
                <w:sz w:val="24"/>
              </w:rPr>
            </w:pPr>
            <w:r w:rsidRPr="0060273D">
              <w:rPr>
                <w:rFonts w:ascii="Times New Roman" w:hAnsi="Times New Roman"/>
                <w:color w:val="000000"/>
                <w:sz w:val="24"/>
                <w:szCs w:val="28"/>
              </w:rPr>
              <w:t>Срок и условия оплаты поставок товаров, в</w:t>
            </w:r>
            <w:r>
              <w:rPr>
                <w:rFonts w:ascii="Times New Roman" w:hAnsi="Times New Roman"/>
                <w:color w:val="000000"/>
                <w:sz w:val="24"/>
                <w:szCs w:val="28"/>
              </w:rPr>
              <w:t>ыполнения работ</w:t>
            </w:r>
            <w:r w:rsidR="00953744">
              <w:rPr>
                <w:rFonts w:ascii="Times New Roman" w:hAnsi="Times New Roman"/>
                <w:color w:val="000000"/>
                <w:sz w:val="24"/>
                <w:szCs w:val="28"/>
              </w:rPr>
              <w:t xml:space="preserve"> и/или</w:t>
            </w:r>
            <w:r>
              <w:rPr>
                <w:rFonts w:ascii="Times New Roman" w:hAnsi="Times New Roman"/>
                <w:color w:val="000000"/>
                <w:sz w:val="24"/>
                <w:szCs w:val="28"/>
              </w:rPr>
              <w:t xml:space="preserve"> оказания услуг</w:t>
            </w:r>
          </w:p>
        </w:tc>
        <w:tc>
          <w:tcPr>
            <w:tcW w:w="6378" w:type="dxa"/>
            <w:shd w:val="clear" w:color="auto" w:fill="auto"/>
          </w:tcPr>
          <w:p w:rsidR="001A0402" w:rsidRDefault="001A0402" w:rsidP="001A0402">
            <w:pPr>
              <w:spacing w:after="0" w:line="240" w:lineRule="auto"/>
              <w:jc w:val="both"/>
              <w:rPr>
                <w:rFonts w:ascii="Times New Roman" w:hAnsi="Times New Roman"/>
                <w:sz w:val="24"/>
              </w:rPr>
            </w:pPr>
            <w:r w:rsidRPr="003F19E4">
              <w:rPr>
                <w:rFonts w:ascii="Times New Roman" w:hAnsi="Times New Roman"/>
                <w:sz w:val="24"/>
              </w:rPr>
              <w:t>По факту поставки</w:t>
            </w:r>
            <w:r>
              <w:rPr>
                <w:rFonts w:ascii="Times New Roman" w:hAnsi="Times New Roman"/>
                <w:sz w:val="24"/>
              </w:rPr>
              <w:t xml:space="preserve"> на склад Заказчика,</w:t>
            </w:r>
            <w:r w:rsidRPr="003F19E4">
              <w:rPr>
                <w:rFonts w:ascii="Times New Roman" w:hAnsi="Times New Roman"/>
                <w:sz w:val="24"/>
              </w:rPr>
              <w:t xml:space="preserve"> в течение </w:t>
            </w:r>
            <w:r>
              <w:rPr>
                <w:rFonts w:ascii="Times New Roman" w:hAnsi="Times New Roman"/>
                <w:sz w:val="24"/>
              </w:rPr>
              <w:t>3</w:t>
            </w:r>
            <w:r w:rsidRPr="003F19E4">
              <w:rPr>
                <w:rFonts w:ascii="Times New Roman" w:hAnsi="Times New Roman"/>
                <w:sz w:val="24"/>
              </w:rPr>
              <w:t>0 (</w:t>
            </w:r>
            <w:r>
              <w:rPr>
                <w:rFonts w:ascii="Times New Roman" w:hAnsi="Times New Roman"/>
                <w:sz w:val="24"/>
              </w:rPr>
              <w:t>тридцати</w:t>
            </w:r>
            <w:r w:rsidRPr="003F19E4">
              <w:rPr>
                <w:rFonts w:ascii="Times New Roman" w:hAnsi="Times New Roman"/>
                <w:sz w:val="24"/>
              </w:rPr>
              <w:t>) календарных дней.</w:t>
            </w:r>
          </w:p>
          <w:p w:rsidR="009E4FCC" w:rsidRPr="0060273D" w:rsidRDefault="001A0402" w:rsidP="001A0402">
            <w:pPr>
              <w:spacing w:after="0" w:line="240" w:lineRule="auto"/>
              <w:jc w:val="both"/>
              <w:rPr>
                <w:rFonts w:ascii="Times New Roman" w:hAnsi="Times New Roman"/>
                <w:sz w:val="24"/>
              </w:rPr>
            </w:pPr>
            <w:r>
              <w:rPr>
                <w:rFonts w:ascii="Times New Roman" w:hAnsi="Times New Roman"/>
                <w:sz w:val="24"/>
              </w:rPr>
              <w:t>Безналичный расчет.</w:t>
            </w:r>
          </w:p>
        </w:tc>
      </w:tr>
      <w:tr w:rsidR="009E4FCC" w:rsidRPr="0060273D" w:rsidTr="00D15937">
        <w:trPr>
          <w:jc w:val="center"/>
        </w:trPr>
        <w:tc>
          <w:tcPr>
            <w:tcW w:w="10030" w:type="dxa"/>
            <w:gridSpan w:val="2"/>
            <w:shd w:val="clear" w:color="auto" w:fill="A6A6A6"/>
          </w:tcPr>
          <w:p w:rsidR="009E4FCC" w:rsidRPr="00B37DE8" w:rsidRDefault="009E4FCC" w:rsidP="00B37DE8">
            <w:pPr>
              <w:spacing w:after="0" w:line="240" w:lineRule="auto"/>
              <w:jc w:val="center"/>
              <w:rPr>
                <w:rFonts w:ascii="Times New Roman" w:hAnsi="Times New Roman"/>
                <w:b/>
                <w:sz w:val="24"/>
              </w:rPr>
            </w:pPr>
            <w:r w:rsidRPr="00B37DE8">
              <w:rPr>
                <w:rFonts w:ascii="Times New Roman" w:hAnsi="Times New Roman"/>
                <w:b/>
                <w:sz w:val="24"/>
              </w:rPr>
              <w:t xml:space="preserve">УСЛОВИЯ ПРИЕМКИ </w:t>
            </w:r>
            <w:r>
              <w:rPr>
                <w:rFonts w:ascii="Times New Roman" w:hAnsi="Times New Roman"/>
                <w:b/>
                <w:sz w:val="24"/>
              </w:rPr>
              <w:t xml:space="preserve">И РАССМОТРЕНИЯ </w:t>
            </w:r>
            <w:r w:rsidRPr="00B37DE8">
              <w:rPr>
                <w:rFonts w:ascii="Times New Roman" w:hAnsi="Times New Roman"/>
                <w:b/>
                <w:sz w:val="24"/>
              </w:rPr>
              <w:t>КОТИРОВОЧНЫХ ЗАЯВОК</w:t>
            </w:r>
          </w:p>
        </w:tc>
      </w:tr>
      <w:tr w:rsidR="009E4FCC" w:rsidRPr="005639D0" w:rsidTr="00D15937">
        <w:trPr>
          <w:jc w:val="center"/>
        </w:trPr>
        <w:tc>
          <w:tcPr>
            <w:tcW w:w="3652" w:type="dxa"/>
            <w:shd w:val="clear" w:color="auto" w:fill="auto"/>
          </w:tcPr>
          <w:p w:rsidR="009E4FCC" w:rsidRPr="00D15937" w:rsidRDefault="009E4FCC" w:rsidP="005639D0">
            <w:pPr>
              <w:spacing w:after="0" w:line="240" w:lineRule="auto"/>
              <w:jc w:val="both"/>
              <w:rPr>
                <w:rFonts w:ascii="Times New Roman" w:hAnsi="Times New Roman"/>
                <w:color w:val="000000"/>
                <w:sz w:val="24"/>
              </w:rPr>
            </w:pPr>
            <w:r w:rsidRPr="00D15937">
              <w:rPr>
                <w:rFonts w:ascii="Times New Roman" w:hAnsi="Times New Roman"/>
                <w:color w:val="000000"/>
                <w:sz w:val="24"/>
              </w:rPr>
              <w:t xml:space="preserve">Место подачи </w:t>
            </w:r>
            <w:r>
              <w:rPr>
                <w:rFonts w:ascii="Times New Roman" w:hAnsi="Times New Roman"/>
                <w:color w:val="000000"/>
                <w:sz w:val="24"/>
              </w:rPr>
              <w:t>закупочной документации на бумажном носителе (1), в графическом виде (2)</w:t>
            </w:r>
          </w:p>
        </w:tc>
        <w:tc>
          <w:tcPr>
            <w:tcW w:w="6378" w:type="dxa"/>
            <w:shd w:val="clear" w:color="auto" w:fill="auto"/>
          </w:tcPr>
          <w:p w:rsidR="009E4FCC" w:rsidRDefault="009E4FCC" w:rsidP="00DD234B">
            <w:pPr>
              <w:numPr>
                <w:ilvl w:val="0"/>
                <w:numId w:val="1"/>
              </w:numPr>
              <w:spacing w:after="0" w:line="240" w:lineRule="auto"/>
              <w:ind w:left="482" w:hanging="482"/>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Pr>
                <w:rFonts w:ascii="Times New Roman" w:hAnsi="Times New Roman"/>
                <w:sz w:val="24"/>
              </w:rPr>
              <w:t xml:space="preserve">, </w:t>
            </w:r>
            <w:proofErr w:type="spellStart"/>
            <w:r>
              <w:rPr>
                <w:rFonts w:ascii="Times New Roman" w:hAnsi="Times New Roman"/>
                <w:sz w:val="24"/>
              </w:rPr>
              <w:t>каб</w:t>
            </w:r>
            <w:proofErr w:type="spellEnd"/>
            <w:r>
              <w:rPr>
                <w:rFonts w:ascii="Times New Roman" w:hAnsi="Times New Roman"/>
                <w:sz w:val="24"/>
              </w:rPr>
              <w:t>. 301.</w:t>
            </w:r>
          </w:p>
          <w:p w:rsidR="009E4FCC" w:rsidRPr="00EE4262" w:rsidRDefault="009E4FCC" w:rsidP="00EE4262">
            <w:pPr>
              <w:numPr>
                <w:ilvl w:val="0"/>
                <w:numId w:val="1"/>
              </w:numPr>
              <w:spacing w:after="0" w:line="240" w:lineRule="auto"/>
              <w:ind w:left="482" w:hanging="482"/>
              <w:jc w:val="both"/>
              <w:rPr>
                <w:rFonts w:ascii="Times New Roman" w:hAnsi="Times New Roman"/>
                <w:sz w:val="24"/>
              </w:rPr>
            </w:pPr>
            <w:r>
              <w:rPr>
                <w:rFonts w:ascii="Times New Roman" w:hAnsi="Times New Roman"/>
                <w:sz w:val="24"/>
                <w:lang w:val="en-US"/>
              </w:rPr>
              <w:t>E</w:t>
            </w:r>
            <w:r w:rsidRPr="00EE4262">
              <w:rPr>
                <w:rFonts w:ascii="Times New Roman" w:hAnsi="Times New Roman"/>
                <w:sz w:val="24"/>
              </w:rPr>
              <w:t>-</w:t>
            </w:r>
            <w:r>
              <w:rPr>
                <w:rFonts w:ascii="Times New Roman" w:hAnsi="Times New Roman"/>
                <w:sz w:val="24"/>
                <w:lang w:val="en-US"/>
              </w:rPr>
              <w:t>mail</w:t>
            </w:r>
            <w:r w:rsidRPr="00EE4262">
              <w:rPr>
                <w:rFonts w:ascii="Times New Roman" w:hAnsi="Times New Roman"/>
                <w:sz w:val="24"/>
              </w:rPr>
              <w:t xml:space="preserve">: </w:t>
            </w:r>
            <w:hyperlink r:id="rId8" w:history="1">
              <w:r w:rsidR="00EE4262" w:rsidRPr="00D71E87">
                <w:rPr>
                  <w:rStyle w:val="aa"/>
                  <w:rFonts w:ascii="Times New Roman CYR" w:hAnsi="Times New Roman CYR" w:cs="Times New Roman CYR"/>
                  <w:sz w:val="24"/>
                  <w:szCs w:val="24"/>
                  <w:lang w:val="en-US" w:eastAsia="ru-RU"/>
                </w:rPr>
                <w:t>o</w:t>
              </w:r>
              <w:r w:rsidR="00EE4262" w:rsidRPr="00D71E87">
                <w:rPr>
                  <w:rStyle w:val="aa"/>
                  <w:rFonts w:ascii="Times New Roman CYR" w:hAnsi="Times New Roman CYR" w:cs="Times New Roman CYR"/>
                  <w:sz w:val="24"/>
                  <w:szCs w:val="24"/>
                  <w:lang w:eastAsia="ru-RU"/>
                </w:rPr>
                <w:t>.</w:t>
              </w:r>
              <w:r w:rsidR="00EE4262" w:rsidRPr="00D71E87">
                <w:rPr>
                  <w:rStyle w:val="aa"/>
                  <w:rFonts w:ascii="Times New Roman CYR" w:hAnsi="Times New Roman CYR" w:cs="Times New Roman CYR"/>
                  <w:sz w:val="24"/>
                  <w:szCs w:val="24"/>
                  <w:lang w:val="en-US" w:eastAsia="ru-RU"/>
                </w:rPr>
                <w:t>postnikova</w:t>
              </w:r>
              <w:r w:rsidR="00EE4262" w:rsidRPr="00D71E87">
                <w:rPr>
                  <w:rStyle w:val="aa"/>
                  <w:rFonts w:ascii="Times New Roman CYR" w:hAnsi="Times New Roman CYR" w:cs="Times New Roman CYR"/>
                  <w:sz w:val="24"/>
                  <w:szCs w:val="24"/>
                  <w:lang w:eastAsia="ru-RU"/>
                </w:rPr>
                <w:t>@</w:t>
              </w:r>
              <w:r w:rsidR="00EE4262" w:rsidRPr="00D71E87">
                <w:rPr>
                  <w:rStyle w:val="aa"/>
                  <w:rFonts w:ascii="Times New Roman CYR" w:hAnsi="Times New Roman CYR" w:cs="Times New Roman CYR"/>
                  <w:sz w:val="24"/>
                  <w:szCs w:val="24"/>
                  <w:lang w:val="en-US" w:eastAsia="ru-RU"/>
                </w:rPr>
                <w:t>combikorm</w:t>
              </w:r>
              <w:r w:rsidR="00EE4262" w:rsidRPr="00D71E87">
                <w:rPr>
                  <w:rStyle w:val="aa"/>
                  <w:rFonts w:ascii="Times New Roman CYR" w:hAnsi="Times New Roman CYR" w:cs="Times New Roman CYR"/>
                  <w:sz w:val="24"/>
                  <w:szCs w:val="24"/>
                  <w:lang w:eastAsia="ru-RU"/>
                </w:rPr>
                <w:t>.</w:t>
              </w:r>
              <w:r w:rsidR="00EE4262" w:rsidRPr="00D71E87">
                <w:rPr>
                  <w:rStyle w:val="aa"/>
                  <w:rFonts w:ascii="Times New Roman CYR" w:hAnsi="Times New Roman CYR" w:cs="Times New Roman CYR"/>
                  <w:sz w:val="24"/>
                  <w:szCs w:val="24"/>
                  <w:lang w:val="en-US" w:eastAsia="ru-RU"/>
                </w:rPr>
                <w:t>ru</w:t>
              </w:r>
            </w:hyperlink>
            <w:r>
              <w:rPr>
                <w:rFonts w:ascii="Times New Roman" w:hAnsi="Times New Roman"/>
                <w:sz w:val="24"/>
              </w:rPr>
              <w:t>; тел/факс</w:t>
            </w:r>
            <w:r w:rsidRPr="00EE4262">
              <w:rPr>
                <w:rFonts w:ascii="Times New Roman" w:hAnsi="Times New Roman"/>
                <w:sz w:val="24"/>
              </w:rPr>
              <w:t xml:space="preserve"> (34376) </w:t>
            </w:r>
            <w:r w:rsidR="00B02583">
              <w:rPr>
                <w:rFonts w:ascii="Times New Roman" w:hAnsi="Times New Roman"/>
                <w:sz w:val="24"/>
              </w:rPr>
              <w:t>5</w:t>
            </w:r>
            <w:r w:rsidR="00B02583" w:rsidRPr="00EE4262">
              <w:rPr>
                <w:rFonts w:ascii="Times New Roman" w:hAnsi="Times New Roman"/>
                <w:sz w:val="24"/>
              </w:rPr>
              <w:t>-56-</w:t>
            </w:r>
            <w:r w:rsidR="00B02583">
              <w:rPr>
                <w:rFonts w:ascii="Times New Roman" w:hAnsi="Times New Roman"/>
                <w:sz w:val="24"/>
              </w:rPr>
              <w:t>81</w:t>
            </w:r>
            <w:r w:rsidRPr="00EE4262">
              <w:rPr>
                <w:rFonts w:ascii="Times New Roman" w:hAnsi="Times New Roman"/>
                <w:sz w:val="24"/>
              </w:rPr>
              <w:t>.</w:t>
            </w:r>
          </w:p>
        </w:tc>
      </w:tr>
      <w:tr w:rsidR="009E4FCC" w:rsidRPr="0060273D" w:rsidTr="00D15937">
        <w:trPr>
          <w:jc w:val="center"/>
        </w:trPr>
        <w:tc>
          <w:tcPr>
            <w:tcW w:w="3652" w:type="dxa"/>
            <w:shd w:val="clear" w:color="auto" w:fill="auto"/>
          </w:tcPr>
          <w:p w:rsidR="009E4FCC" w:rsidRPr="0060273D" w:rsidRDefault="009E4FCC" w:rsidP="0060273D">
            <w:pPr>
              <w:spacing w:after="0" w:line="240" w:lineRule="auto"/>
              <w:jc w:val="both"/>
              <w:rPr>
                <w:rFonts w:ascii="Times New Roman" w:hAnsi="Times New Roman"/>
                <w:color w:val="000000"/>
                <w:sz w:val="24"/>
                <w:szCs w:val="28"/>
              </w:rPr>
            </w:pPr>
            <w:r w:rsidRPr="0060273D">
              <w:rPr>
                <w:rFonts w:ascii="Times New Roman" w:eastAsia="Times New Roman" w:hAnsi="Times New Roman"/>
                <w:sz w:val="24"/>
                <w:szCs w:val="24"/>
                <w:lang w:eastAsia="ru-RU"/>
              </w:rPr>
              <w:t xml:space="preserve">Дата и время начала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225821" w:rsidP="00EE4262">
            <w:pPr>
              <w:spacing w:after="0" w:line="240" w:lineRule="auto"/>
              <w:jc w:val="both"/>
              <w:rPr>
                <w:rFonts w:ascii="Times New Roman" w:hAnsi="Times New Roman"/>
                <w:sz w:val="24"/>
              </w:rPr>
            </w:pPr>
            <w:r>
              <w:rPr>
                <w:rFonts w:ascii="Times New Roman" w:hAnsi="Times New Roman"/>
                <w:sz w:val="24"/>
              </w:rPr>
              <w:t>«</w:t>
            </w:r>
            <w:r w:rsidR="001A0402">
              <w:rPr>
                <w:rFonts w:ascii="Times New Roman" w:hAnsi="Times New Roman"/>
                <w:sz w:val="24"/>
              </w:rPr>
              <w:t>2</w:t>
            </w:r>
            <w:r w:rsidR="00EE4262" w:rsidRPr="00EE4262">
              <w:rPr>
                <w:rFonts w:ascii="Times New Roman" w:hAnsi="Times New Roman"/>
                <w:sz w:val="24"/>
              </w:rPr>
              <w:t>4</w:t>
            </w:r>
            <w:r w:rsidR="009E4FCC">
              <w:rPr>
                <w:rFonts w:ascii="Times New Roman" w:hAnsi="Times New Roman"/>
                <w:sz w:val="24"/>
              </w:rPr>
              <w:t xml:space="preserve">» </w:t>
            </w:r>
            <w:r w:rsidR="00EE4262">
              <w:rPr>
                <w:rFonts w:ascii="Times New Roman" w:hAnsi="Times New Roman"/>
                <w:sz w:val="24"/>
              </w:rPr>
              <w:t>июня</w:t>
            </w:r>
            <w:r w:rsidR="001A0402">
              <w:rPr>
                <w:rFonts w:ascii="Times New Roman" w:hAnsi="Times New Roman"/>
                <w:sz w:val="24"/>
              </w:rPr>
              <w:t xml:space="preserve"> 2</w:t>
            </w:r>
            <w:r w:rsidR="009E4FCC">
              <w:rPr>
                <w:rFonts w:ascii="Times New Roman" w:hAnsi="Times New Roman"/>
                <w:sz w:val="24"/>
              </w:rPr>
              <w:t>01</w:t>
            </w:r>
            <w:r w:rsidR="001A0402">
              <w:rPr>
                <w:rFonts w:ascii="Times New Roman" w:hAnsi="Times New Roman"/>
                <w:sz w:val="24"/>
              </w:rPr>
              <w:t>6</w:t>
            </w:r>
            <w:r w:rsidR="009E4FCC">
              <w:rPr>
                <w:rFonts w:ascii="Times New Roman" w:hAnsi="Times New Roman"/>
                <w:sz w:val="24"/>
              </w:rPr>
              <w:t xml:space="preserve"> г. </w:t>
            </w:r>
            <w:r w:rsidR="001A0402">
              <w:rPr>
                <w:rFonts w:ascii="Times New Roman" w:hAnsi="Times New Roman"/>
                <w:sz w:val="24"/>
              </w:rPr>
              <w:t>1</w:t>
            </w:r>
            <w:r w:rsidR="00EE4262">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lastRenderedPageBreak/>
              <w:t xml:space="preserve">Дата и время окончания подачи </w:t>
            </w:r>
            <w:r w:rsidRPr="002F0F80">
              <w:rPr>
                <w:rFonts w:ascii="Times New Roman" w:eastAsia="Times New Roman" w:hAnsi="Times New Roman"/>
                <w:sz w:val="24"/>
                <w:szCs w:val="24"/>
                <w:lang w:eastAsia="ru-RU"/>
              </w:rPr>
              <w:t xml:space="preserve">закупочной документации </w:t>
            </w:r>
            <w:r>
              <w:rPr>
                <w:rFonts w:ascii="Times New Roman" w:eastAsia="Times New Roman" w:hAnsi="Times New Roman"/>
                <w:sz w:val="24"/>
                <w:szCs w:val="24"/>
                <w:lang w:eastAsia="ru-RU"/>
              </w:rPr>
              <w:t>(время местное)</w:t>
            </w:r>
          </w:p>
        </w:tc>
        <w:tc>
          <w:tcPr>
            <w:tcW w:w="6378" w:type="dxa"/>
            <w:shd w:val="clear" w:color="auto" w:fill="auto"/>
          </w:tcPr>
          <w:p w:rsidR="009E4FCC" w:rsidRPr="0060273D" w:rsidRDefault="001A0402" w:rsidP="00EE4262">
            <w:pPr>
              <w:spacing w:after="0" w:line="240" w:lineRule="auto"/>
              <w:jc w:val="both"/>
              <w:rPr>
                <w:rFonts w:ascii="Times New Roman" w:hAnsi="Times New Roman"/>
                <w:sz w:val="24"/>
              </w:rPr>
            </w:pPr>
            <w:r>
              <w:rPr>
                <w:rFonts w:ascii="Times New Roman" w:hAnsi="Times New Roman"/>
                <w:sz w:val="24"/>
              </w:rPr>
              <w:t>«</w:t>
            </w:r>
            <w:r w:rsidR="00EE4262">
              <w:rPr>
                <w:rFonts w:ascii="Times New Roman" w:hAnsi="Times New Roman"/>
                <w:sz w:val="24"/>
              </w:rPr>
              <w:t>29</w:t>
            </w:r>
            <w:r w:rsidR="009E4FCC">
              <w:rPr>
                <w:rFonts w:ascii="Times New Roman" w:hAnsi="Times New Roman"/>
                <w:sz w:val="24"/>
              </w:rPr>
              <w:t xml:space="preserve">» </w:t>
            </w:r>
            <w:r>
              <w:rPr>
                <w:rFonts w:ascii="Times New Roman" w:hAnsi="Times New Roman"/>
                <w:sz w:val="24"/>
              </w:rPr>
              <w:t>июня</w:t>
            </w:r>
            <w:r w:rsidR="00B02836">
              <w:rPr>
                <w:rFonts w:ascii="Times New Roman" w:hAnsi="Times New Roman"/>
                <w:sz w:val="24"/>
              </w:rPr>
              <w:t xml:space="preserve"> 201</w:t>
            </w:r>
            <w:r>
              <w:rPr>
                <w:rFonts w:ascii="Times New Roman" w:hAnsi="Times New Roman"/>
                <w:sz w:val="24"/>
              </w:rPr>
              <w:t>6</w:t>
            </w:r>
            <w:r w:rsidR="009E4FCC">
              <w:rPr>
                <w:rFonts w:ascii="Times New Roman" w:hAnsi="Times New Roman"/>
                <w:sz w:val="24"/>
              </w:rPr>
              <w:t xml:space="preserve"> г. </w:t>
            </w:r>
            <w:r>
              <w:rPr>
                <w:rFonts w:ascii="Times New Roman" w:hAnsi="Times New Roman"/>
                <w:sz w:val="24"/>
              </w:rPr>
              <w:t>1</w:t>
            </w:r>
            <w:r w:rsidR="00EE4262">
              <w:rPr>
                <w:rFonts w:ascii="Times New Roman" w:hAnsi="Times New Roman"/>
                <w:sz w:val="24"/>
              </w:rPr>
              <w:t>5</w:t>
            </w:r>
            <w:r w:rsidR="009E4FCC">
              <w:rPr>
                <w:rFonts w:ascii="Times New Roman" w:hAnsi="Times New Roman"/>
                <w:sz w:val="24"/>
              </w:rPr>
              <w:t>:</w:t>
            </w:r>
            <w:r w:rsidR="009144EA">
              <w:rPr>
                <w:rFonts w:ascii="Times New Roman" w:hAnsi="Times New Roman"/>
                <w:sz w:val="24"/>
              </w:rPr>
              <w:t>00</w:t>
            </w:r>
            <w:r w:rsidR="009E4FCC">
              <w:rPr>
                <w:rFonts w:ascii="Times New Roman" w:hAnsi="Times New Roman"/>
                <w:sz w:val="24"/>
              </w:rPr>
              <w:t xml:space="preserve"> часов</w:t>
            </w:r>
          </w:p>
        </w:tc>
      </w:tr>
      <w:tr w:rsidR="009E4FCC" w:rsidRPr="0060273D" w:rsidTr="00D15937">
        <w:trPr>
          <w:jc w:val="center"/>
        </w:trPr>
        <w:tc>
          <w:tcPr>
            <w:tcW w:w="3652" w:type="dxa"/>
            <w:shd w:val="clear" w:color="auto" w:fill="auto"/>
            <w:vAlign w:val="center"/>
          </w:tcPr>
          <w:p w:rsidR="009E4FCC" w:rsidRPr="0060273D" w:rsidRDefault="009E4FCC" w:rsidP="0060273D">
            <w:pPr>
              <w:spacing w:after="0" w:line="240" w:lineRule="auto"/>
              <w:rPr>
                <w:rFonts w:ascii="Times New Roman" w:eastAsia="Times New Roman" w:hAnsi="Times New Roman"/>
                <w:sz w:val="24"/>
                <w:szCs w:val="24"/>
                <w:lang w:eastAsia="ru-RU"/>
              </w:rPr>
            </w:pPr>
            <w:r>
              <w:rPr>
                <w:rFonts w:ascii="Times New Roman" w:hAnsi="Times New Roman"/>
                <w:sz w:val="24"/>
                <w:szCs w:val="28"/>
              </w:rPr>
              <w:t>Котировочные заявки принимаются по форме заказчика</w:t>
            </w:r>
          </w:p>
        </w:tc>
        <w:tc>
          <w:tcPr>
            <w:tcW w:w="6378" w:type="dxa"/>
            <w:shd w:val="clear" w:color="auto" w:fill="auto"/>
          </w:tcPr>
          <w:p w:rsidR="009E4FCC" w:rsidRDefault="009E4FCC" w:rsidP="0079461F">
            <w:pPr>
              <w:spacing w:after="0" w:line="240" w:lineRule="auto"/>
              <w:jc w:val="both"/>
              <w:rPr>
                <w:rFonts w:ascii="Times New Roman" w:hAnsi="Times New Roman"/>
                <w:sz w:val="24"/>
              </w:rPr>
            </w:pPr>
            <w:r>
              <w:rPr>
                <w:rFonts w:ascii="Times New Roman" w:hAnsi="Times New Roman"/>
                <w:sz w:val="24"/>
              </w:rPr>
              <w:t>Приложение №1</w:t>
            </w:r>
          </w:p>
        </w:tc>
      </w:tr>
      <w:tr w:rsidR="009E4FCC" w:rsidRPr="0060273D" w:rsidTr="00D15937">
        <w:trPr>
          <w:jc w:val="center"/>
        </w:trPr>
        <w:tc>
          <w:tcPr>
            <w:tcW w:w="3652" w:type="dxa"/>
            <w:shd w:val="clear" w:color="auto" w:fill="auto"/>
            <w:vAlign w:val="center"/>
          </w:tcPr>
          <w:p w:rsidR="009E4FCC" w:rsidRDefault="009E4FCC" w:rsidP="0060273D">
            <w:pPr>
              <w:spacing w:after="0" w:line="240" w:lineRule="auto"/>
              <w:rPr>
                <w:rFonts w:ascii="Times New Roman" w:hAnsi="Times New Roman"/>
                <w:sz w:val="24"/>
                <w:szCs w:val="28"/>
              </w:rPr>
            </w:pPr>
            <w:r>
              <w:rPr>
                <w:rFonts w:ascii="Times New Roman" w:hAnsi="Times New Roman"/>
                <w:sz w:val="24"/>
                <w:szCs w:val="28"/>
              </w:rPr>
              <w:t>Подтверждение котировочной заявки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szCs w:val="28"/>
              </w:rPr>
              <w:t>Каждую страницу котировочной заявки подписывает руководитель, либо иное уполномоченное лицо (с приложением доверенности), заверяется печатью участника</w:t>
            </w:r>
          </w:p>
        </w:tc>
      </w:tr>
      <w:tr w:rsidR="00D96DAA" w:rsidRPr="0060273D" w:rsidTr="00D15937">
        <w:trPr>
          <w:jc w:val="center"/>
        </w:trPr>
        <w:tc>
          <w:tcPr>
            <w:tcW w:w="3652" w:type="dxa"/>
            <w:shd w:val="clear" w:color="auto" w:fill="auto"/>
            <w:vAlign w:val="center"/>
          </w:tcPr>
          <w:p w:rsidR="00D96DAA" w:rsidRDefault="00D96DAA" w:rsidP="00D96DAA">
            <w:pPr>
              <w:spacing w:after="0" w:line="240" w:lineRule="auto"/>
              <w:rPr>
                <w:rFonts w:ascii="Times New Roman" w:hAnsi="Times New Roman"/>
                <w:sz w:val="24"/>
                <w:szCs w:val="28"/>
              </w:rPr>
            </w:pPr>
            <w:r w:rsidRPr="00D96DAA">
              <w:rPr>
                <w:rFonts w:ascii="Times New Roman" w:hAnsi="Times New Roman"/>
                <w:sz w:val="24"/>
                <w:szCs w:val="28"/>
              </w:rPr>
              <w:t>Антидемпинговые меры</w:t>
            </w:r>
            <w:r w:rsidRPr="00D96DAA">
              <w:rPr>
                <w:rFonts w:ascii="Times New Roman" w:hAnsi="Times New Roman"/>
                <w:sz w:val="24"/>
                <w:szCs w:val="28"/>
              </w:rPr>
              <w:tab/>
            </w:r>
          </w:p>
        </w:tc>
        <w:tc>
          <w:tcPr>
            <w:tcW w:w="6378" w:type="dxa"/>
            <w:shd w:val="clear" w:color="auto" w:fill="auto"/>
          </w:tcPr>
          <w:p w:rsidR="00D96DAA" w:rsidRDefault="00D96DAA" w:rsidP="00E04FC9">
            <w:pPr>
              <w:spacing w:after="0" w:line="240" w:lineRule="auto"/>
              <w:jc w:val="both"/>
              <w:rPr>
                <w:rFonts w:ascii="Times New Roman" w:hAnsi="Times New Roman"/>
                <w:sz w:val="24"/>
                <w:szCs w:val="28"/>
              </w:rPr>
            </w:pPr>
            <w:r w:rsidRPr="00D96DAA">
              <w:rPr>
                <w:rFonts w:ascii="Times New Roman" w:hAnsi="Times New Roman"/>
                <w:sz w:val="24"/>
                <w:szCs w:val="28"/>
              </w:rPr>
              <w:t>В случае, если в заявке участника содержится предложение с демпинговой ценой (стоимость которого ниже среднеарифметической величины ценовых предложений всех участников более чем на 25 %) Заказчик вправе запросить разъяснения порядка ценообразования такого ценового предложения.</w:t>
            </w:r>
          </w:p>
        </w:tc>
      </w:tr>
      <w:tr w:rsidR="009E4FCC" w:rsidRPr="0060273D" w:rsidTr="00D15937">
        <w:trPr>
          <w:jc w:val="center"/>
        </w:trPr>
        <w:tc>
          <w:tcPr>
            <w:tcW w:w="3652" w:type="dxa"/>
            <w:shd w:val="clear" w:color="auto" w:fill="auto"/>
            <w:vAlign w:val="center"/>
          </w:tcPr>
          <w:p w:rsidR="009E4FCC" w:rsidRPr="0060273D" w:rsidRDefault="009E4FCC" w:rsidP="00B37DE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Место и дата рассмотрения предложений участников закупки</w:t>
            </w:r>
          </w:p>
        </w:tc>
        <w:tc>
          <w:tcPr>
            <w:tcW w:w="6378" w:type="dxa"/>
            <w:shd w:val="clear" w:color="auto" w:fill="auto"/>
          </w:tcPr>
          <w:p w:rsidR="009E4FCC" w:rsidRDefault="009E4FCC" w:rsidP="00E04FC9">
            <w:pPr>
              <w:spacing w:after="0" w:line="240" w:lineRule="auto"/>
              <w:jc w:val="both"/>
              <w:rPr>
                <w:rFonts w:ascii="Times New Roman" w:hAnsi="Times New Roman"/>
                <w:sz w:val="24"/>
              </w:rPr>
            </w:pPr>
            <w:r>
              <w:rPr>
                <w:rFonts w:ascii="Times New Roman" w:hAnsi="Times New Roman"/>
                <w:sz w:val="24"/>
              </w:rPr>
              <w:t>По месту нахождения Заказчика в течение 5 (пяти) рабочих дней с момента окончания подачи котировочных заявок</w:t>
            </w:r>
          </w:p>
        </w:tc>
      </w:tr>
      <w:tr w:rsidR="009E4FCC" w:rsidRPr="0060273D" w:rsidTr="00D15937">
        <w:trPr>
          <w:jc w:val="center"/>
        </w:trPr>
        <w:tc>
          <w:tcPr>
            <w:tcW w:w="3652" w:type="dxa"/>
            <w:shd w:val="clear" w:color="auto" w:fill="auto"/>
            <w:vAlign w:val="center"/>
          </w:tcPr>
          <w:p w:rsidR="009E4FCC" w:rsidRPr="0060273D" w:rsidRDefault="009E4FCC" w:rsidP="00845C42">
            <w:pPr>
              <w:spacing w:after="0" w:line="240" w:lineRule="auto"/>
              <w:rPr>
                <w:rFonts w:ascii="Times New Roman" w:eastAsia="Times New Roman" w:hAnsi="Times New Roman"/>
                <w:sz w:val="24"/>
                <w:szCs w:val="24"/>
                <w:lang w:eastAsia="ru-RU"/>
              </w:rPr>
            </w:pPr>
            <w:r w:rsidRPr="0060273D">
              <w:rPr>
                <w:rFonts w:ascii="Times New Roman" w:eastAsia="Times New Roman" w:hAnsi="Times New Roman"/>
                <w:sz w:val="24"/>
                <w:szCs w:val="24"/>
                <w:lang w:eastAsia="ru-RU"/>
              </w:rPr>
              <w:t>Контактный телефон</w:t>
            </w:r>
            <w:r>
              <w:rPr>
                <w:rFonts w:ascii="Times New Roman" w:eastAsia="Times New Roman" w:hAnsi="Times New Roman"/>
                <w:sz w:val="24"/>
                <w:szCs w:val="24"/>
                <w:lang w:eastAsia="ru-RU"/>
              </w:rPr>
              <w:t xml:space="preserve">/факс для подачи </w:t>
            </w:r>
            <w:r w:rsidRPr="002F0F80">
              <w:rPr>
                <w:rFonts w:ascii="Times New Roman" w:eastAsia="Times New Roman" w:hAnsi="Times New Roman"/>
                <w:sz w:val="24"/>
                <w:szCs w:val="24"/>
                <w:lang w:eastAsia="ru-RU"/>
              </w:rPr>
              <w:t>закупочной документации</w:t>
            </w:r>
          </w:p>
        </w:tc>
        <w:tc>
          <w:tcPr>
            <w:tcW w:w="6378" w:type="dxa"/>
            <w:shd w:val="clear" w:color="auto" w:fill="auto"/>
          </w:tcPr>
          <w:p w:rsidR="009E4FCC" w:rsidRPr="0060273D" w:rsidRDefault="009E4FCC" w:rsidP="00FF04D0">
            <w:pPr>
              <w:spacing w:after="0" w:line="240" w:lineRule="auto"/>
              <w:jc w:val="both"/>
              <w:rPr>
                <w:rFonts w:ascii="Times New Roman" w:hAnsi="Times New Roman"/>
                <w:sz w:val="24"/>
              </w:rPr>
            </w:pPr>
            <w:r>
              <w:rPr>
                <w:rFonts w:ascii="Times New Roman" w:hAnsi="Times New Roman"/>
                <w:sz w:val="24"/>
              </w:rPr>
              <w:t xml:space="preserve">+7 (34376) </w:t>
            </w:r>
            <w:r w:rsidR="00FF04D0">
              <w:rPr>
                <w:rFonts w:ascii="Times New Roman" w:hAnsi="Times New Roman"/>
                <w:sz w:val="24"/>
              </w:rPr>
              <w:t>5</w:t>
            </w:r>
            <w:r>
              <w:rPr>
                <w:rFonts w:ascii="Times New Roman" w:hAnsi="Times New Roman"/>
                <w:sz w:val="24"/>
              </w:rPr>
              <w:t>-56-</w:t>
            </w:r>
            <w:r w:rsidR="00FF04D0">
              <w:rPr>
                <w:rFonts w:ascii="Times New Roman" w:hAnsi="Times New Roman"/>
                <w:sz w:val="24"/>
              </w:rPr>
              <w:t>81</w:t>
            </w:r>
          </w:p>
        </w:tc>
      </w:tr>
      <w:tr w:rsidR="009E4FCC" w:rsidRPr="0060273D" w:rsidTr="0021448C">
        <w:trPr>
          <w:jc w:val="center"/>
        </w:trPr>
        <w:tc>
          <w:tcPr>
            <w:tcW w:w="10030" w:type="dxa"/>
            <w:gridSpan w:val="2"/>
            <w:shd w:val="clear" w:color="auto" w:fill="A6A6A6"/>
            <w:vAlign w:val="center"/>
          </w:tcPr>
          <w:p w:rsidR="009E4FCC" w:rsidRPr="00B37DE8" w:rsidRDefault="009E4FCC" w:rsidP="00B37DE8">
            <w:pPr>
              <w:spacing w:after="0" w:line="240" w:lineRule="auto"/>
              <w:jc w:val="center"/>
              <w:rPr>
                <w:rFonts w:ascii="Times New Roman" w:hAnsi="Times New Roman"/>
                <w:b/>
                <w:sz w:val="24"/>
                <w:szCs w:val="28"/>
              </w:rPr>
            </w:pPr>
            <w:r w:rsidRPr="00B37DE8">
              <w:rPr>
                <w:rFonts w:ascii="Times New Roman" w:hAnsi="Times New Roman"/>
                <w:b/>
                <w:sz w:val="24"/>
                <w:szCs w:val="28"/>
              </w:rPr>
              <w:t>ВЫБОР ПОБЕДИТЕЛЯ</w:t>
            </w:r>
          </w:p>
        </w:tc>
      </w:tr>
      <w:tr w:rsidR="009E4FCC" w:rsidRPr="0060273D" w:rsidTr="00297631">
        <w:trPr>
          <w:trHeight w:val="838"/>
          <w:jc w:val="center"/>
        </w:trPr>
        <w:tc>
          <w:tcPr>
            <w:tcW w:w="3652" w:type="dxa"/>
            <w:shd w:val="clear" w:color="auto" w:fill="auto"/>
          </w:tcPr>
          <w:p w:rsidR="009E4FCC" w:rsidRPr="0060273D" w:rsidRDefault="009E4FCC" w:rsidP="00EE553C">
            <w:pPr>
              <w:spacing w:after="0" w:line="240" w:lineRule="auto"/>
              <w:jc w:val="both"/>
              <w:rPr>
                <w:rFonts w:ascii="Times New Roman" w:hAnsi="Times New Roman"/>
                <w:color w:val="000000"/>
                <w:sz w:val="24"/>
                <w:szCs w:val="28"/>
              </w:rPr>
            </w:pPr>
            <w:r>
              <w:rPr>
                <w:rFonts w:ascii="Times New Roman" w:hAnsi="Times New Roman"/>
                <w:color w:val="000000"/>
                <w:sz w:val="24"/>
                <w:szCs w:val="28"/>
              </w:rPr>
              <w:t>Критерии и порядок оценки котировочных заявок</w:t>
            </w:r>
          </w:p>
        </w:tc>
        <w:tc>
          <w:tcPr>
            <w:tcW w:w="6378" w:type="dxa"/>
            <w:shd w:val="clear" w:color="auto" w:fill="auto"/>
          </w:tcPr>
          <w:p w:rsidR="009E4FCC" w:rsidRPr="00076B28" w:rsidRDefault="009E4FCC" w:rsidP="00C0697A">
            <w:pPr>
              <w:spacing w:after="0" w:line="240" w:lineRule="auto"/>
              <w:jc w:val="both"/>
              <w:rPr>
                <w:rFonts w:ascii="Times New Roman" w:hAnsi="Times New Roman"/>
                <w:sz w:val="24"/>
              </w:rPr>
            </w:pPr>
            <w:r>
              <w:rPr>
                <w:rFonts w:ascii="Times New Roman" w:hAnsi="Times New Roman"/>
                <w:sz w:val="24"/>
              </w:rPr>
              <w:t>Победителем признается участник, предложивший наименьшую цену договора при условии соблюдения требований закупки</w:t>
            </w:r>
          </w:p>
        </w:tc>
      </w:tr>
      <w:tr w:rsidR="009E4FCC" w:rsidRPr="0060273D" w:rsidTr="00845C42">
        <w:trPr>
          <w:jc w:val="center"/>
        </w:trPr>
        <w:tc>
          <w:tcPr>
            <w:tcW w:w="10030" w:type="dxa"/>
            <w:gridSpan w:val="2"/>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ДОКУМЕНТЫ</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D60FE9">
            <w:pPr>
              <w:spacing w:after="0" w:line="240" w:lineRule="auto"/>
              <w:jc w:val="both"/>
              <w:rPr>
                <w:rFonts w:ascii="Times New Roman" w:hAnsi="Times New Roman"/>
                <w:sz w:val="24"/>
                <w:szCs w:val="28"/>
              </w:rPr>
            </w:pPr>
            <w:r>
              <w:rPr>
                <w:rFonts w:ascii="Times New Roman" w:hAnsi="Times New Roman"/>
                <w:sz w:val="24"/>
                <w:szCs w:val="28"/>
              </w:rPr>
              <w:t>Перечень пр</w:t>
            </w:r>
            <w:r w:rsidR="008B5B02">
              <w:rPr>
                <w:rFonts w:ascii="Times New Roman" w:hAnsi="Times New Roman"/>
                <w:sz w:val="24"/>
                <w:szCs w:val="28"/>
              </w:rPr>
              <w:t>илагаемых</w:t>
            </w:r>
            <w:r w:rsidR="00F051D9">
              <w:rPr>
                <w:rFonts w:ascii="Times New Roman" w:hAnsi="Times New Roman"/>
                <w:sz w:val="24"/>
                <w:szCs w:val="28"/>
              </w:rPr>
              <w:t xml:space="preserve"> </w:t>
            </w:r>
            <w:r w:rsidR="008B5B02">
              <w:rPr>
                <w:rFonts w:ascii="Times New Roman" w:hAnsi="Times New Roman"/>
                <w:sz w:val="24"/>
                <w:szCs w:val="28"/>
              </w:rPr>
              <w:t xml:space="preserve">документов </w:t>
            </w:r>
            <w:r>
              <w:rPr>
                <w:rFonts w:ascii="Times New Roman" w:hAnsi="Times New Roman"/>
                <w:sz w:val="24"/>
                <w:szCs w:val="28"/>
              </w:rPr>
              <w:t>участником запроса котировок</w:t>
            </w:r>
          </w:p>
        </w:tc>
        <w:tc>
          <w:tcPr>
            <w:tcW w:w="6378" w:type="dxa"/>
            <w:tcBorders>
              <w:top w:val="single" w:sz="4" w:space="0" w:color="auto"/>
              <w:left w:val="single" w:sz="4" w:space="0" w:color="auto"/>
              <w:bottom w:val="single" w:sz="4" w:space="0" w:color="auto"/>
              <w:right w:val="single" w:sz="4" w:space="0" w:color="auto"/>
            </w:tcBorders>
            <w:hideMark/>
          </w:tcPr>
          <w:p w:rsidR="009E4FCC" w:rsidRPr="00B02583" w:rsidRDefault="009E4FCC" w:rsidP="000046B2">
            <w:pPr>
              <w:spacing w:after="0" w:line="240" w:lineRule="auto"/>
              <w:jc w:val="both"/>
              <w:rPr>
                <w:rFonts w:ascii="Times New Roman" w:hAnsi="Times New Roman"/>
                <w:i/>
                <w:sz w:val="24"/>
              </w:rPr>
            </w:pPr>
            <w:r w:rsidRPr="00B02583">
              <w:rPr>
                <w:rFonts w:ascii="Times New Roman" w:hAnsi="Times New Roman"/>
                <w:i/>
                <w:sz w:val="24"/>
              </w:rPr>
              <w:t xml:space="preserve">Для </w:t>
            </w:r>
            <w:r w:rsidR="009144EA" w:rsidRPr="00B02583">
              <w:rPr>
                <w:rFonts w:ascii="Times New Roman" w:hAnsi="Times New Roman"/>
                <w:i/>
                <w:sz w:val="24"/>
              </w:rPr>
              <w:t>юридически</w:t>
            </w:r>
            <w:r w:rsidRPr="00B02583">
              <w:rPr>
                <w:rFonts w:ascii="Times New Roman" w:hAnsi="Times New Roman"/>
                <w:i/>
                <w:sz w:val="24"/>
              </w:rPr>
              <w:t>х лиц и индивидуальных предпринимателей:</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регистрации;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Свидетельство о постановке на налоговый учет;</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Выписка из Единого государственного реестра юр.</w:t>
            </w:r>
            <w:r>
              <w:rPr>
                <w:rFonts w:ascii="Times New Roman" w:hAnsi="Times New Roman"/>
                <w:sz w:val="24"/>
              </w:rPr>
              <w:t xml:space="preserve"> </w:t>
            </w:r>
            <w:r w:rsidRPr="00076A4B">
              <w:rPr>
                <w:rFonts w:ascii="Times New Roman" w:hAnsi="Times New Roman"/>
                <w:sz w:val="24"/>
              </w:rPr>
              <w:t xml:space="preserve">лиц (не позднее </w:t>
            </w:r>
            <w:r>
              <w:rPr>
                <w:rFonts w:ascii="Times New Roman" w:hAnsi="Times New Roman"/>
                <w:sz w:val="24"/>
              </w:rPr>
              <w:t>шести месяцев</w:t>
            </w:r>
            <w:r w:rsidRPr="00076A4B">
              <w:rPr>
                <w:rFonts w:ascii="Times New Roman" w:hAnsi="Times New Roman"/>
                <w:sz w:val="24"/>
              </w:rPr>
              <w:t xml:space="preserve"> на день подачи котировочной заявки);</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Справка о состоянии расчётов по налогам, сборам, пеням и штрафам (выдается в ФНС);</w:t>
            </w:r>
          </w:p>
          <w:p w:rsidR="009E4FCC" w:rsidRPr="00076A4B" w:rsidRDefault="009E4FCC" w:rsidP="000046B2">
            <w:pPr>
              <w:spacing w:after="0" w:line="240" w:lineRule="auto"/>
              <w:jc w:val="both"/>
              <w:rPr>
                <w:rFonts w:ascii="Times New Roman" w:hAnsi="Times New Roman"/>
                <w:sz w:val="24"/>
              </w:rPr>
            </w:pPr>
            <w:r w:rsidRPr="00076A4B">
              <w:rPr>
                <w:rFonts w:ascii="Times New Roman" w:hAnsi="Times New Roman"/>
                <w:sz w:val="24"/>
              </w:rPr>
              <w:t>Копия устава;</w:t>
            </w:r>
          </w:p>
          <w:p w:rsidR="009E4FCC" w:rsidRPr="00076A4B" w:rsidRDefault="00F051D9" w:rsidP="000046B2">
            <w:pPr>
              <w:spacing w:after="0" w:line="240" w:lineRule="auto"/>
              <w:jc w:val="both"/>
              <w:rPr>
                <w:rFonts w:ascii="Times New Roman" w:hAnsi="Times New Roman"/>
                <w:sz w:val="24"/>
              </w:rPr>
            </w:pPr>
            <w:r>
              <w:rPr>
                <w:rFonts w:ascii="Times New Roman" w:hAnsi="Times New Roman"/>
                <w:sz w:val="24"/>
              </w:rPr>
              <w:t>Приказ и п</w:t>
            </w:r>
            <w:r w:rsidR="009E4FCC" w:rsidRPr="00076A4B">
              <w:rPr>
                <w:rFonts w:ascii="Times New Roman" w:hAnsi="Times New Roman"/>
                <w:sz w:val="24"/>
              </w:rPr>
              <w:t>р</w:t>
            </w:r>
            <w:r w:rsidR="009E4FCC">
              <w:rPr>
                <w:rFonts w:ascii="Times New Roman" w:hAnsi="Times New Roman"/>
                <w:sz w:val="24"/>
              </w:rPr>
              <w:t>отокол</w:t>
            </w:r>
            <w:r>
              <w:rPr>
                <w:rFonts w:ascii="Times New Roman" w:hAnsi="Times New Roman"/>
                <w:sz w:val="24"/>
              </w:rPr>
              <w:t>/</w:t>
            </w:r>
            <w:r w:rsidR="009E4FCC">
              <w:rPr>
                <w:rFonts w:ascii="Times New Roman" w:hAnsi="Times New Roman"/>
                <w:sz w:val="24"/>
              </w:rPr>
              <w:t>решение</w:t>
            </w:r>
            <w:r w:rsidR="009E4FCC" w:rsidRPr="00076A4B">
              <w:rPr>
                <w:rFonts w:ascii="Times New Roman" w:hAnsi="Times New Roman"/>
                <w:sz w:val="24"/>
              </w:rPr>
              <w:t xml:space="preserve"> о назначении руководителя;</w:t>
            </w:r>
          </w:p>
          <w:p w:rsidR="009E4FCC" w:rsidRDefault="009E4FCC" w:rsidP="000046B2">
            <w:pPr>
              <w:spacing w:after="0" w:line="240" w:lineRule="auto"/>
              <w:jc w:val="both"/>
              <w:rPr>
                <w:rFonts w:ascii="Times New Roman" w:hAnsi="Times New Roman"/>
                <w:sz w:val="24"/>
              </w:rPr>
            </w:pPr>
            <w:r>
              <w:rPr>
                <w:rFonts w:ascii="Times New Roman" w:hAnsi="Times New Roman"/>
                <w:sz w:val="24"/>
              </w:rPr>
              <w:t xml:space="preserve">Реквизиты </w:t>
            </w:r>
            <w:r w:rsidRPr="00076A4B">
              <w:rPr>
                <w:rFonts w:ascii="Times New Roman" w:hAnsi="Times New Roman"/>
                <w:sz w:val="24"/>
              </w:rPr>
              <w:t>предприятия</w:t>
            </w:r>
            <w:r>
              <w:rPr>
                <w:rFonts w:ascii="Times New Roman" w:hAnsi="Times New Roman"/>
                <w:sz w:val="24"/>
              </w:rPr>
              <w:t xml:space="preserve"> (Карточка предприятия)</w:t>
            </w:r>
            <w:r w:rsidRPr="00076A4B">
              <w:rPr>
                <w:rFonts w:ascii="Times New Roman" w:hAnsi="Times New Roman"/>
                <w:sz w:val="24"/>
              </w:rPr>
              <w:t>.</w:t>
            </w:r>
          </w:p>
          <w:p w:rsidR="009E4FCC" w:rsidRDefault="009E4FCC" w:rsidP="000046B2">
            <w:pPr>
              <w:spacing w:after="0" w:line="240" w:lineRule="auto"/>
              <w:jc w:val="both"/>
              <w:rPr>
                <w:rFonts w:ascii="Times New Roman" w:hAnsi="Times New Roman"/>
                <w:sz w:val="24"/>
              </w:rPr>
            </w:pPr>
            <w:r>
              <w:rPr>
                <w:rFonts w:ascii="Times New Roman" w:hAnsi="Times New Roman"/>
                <w:sz w:val="24"/>
              </w:rPr>
              <w:t>Доверенность на уполномоченное лицо</w:t>
            </w:r>
          </w:p>
          <w:p w:rsidR="008355DF" w:rsidRDefault="008355DF" w:rsidP="000046B2">
            <w:pPr>
              <w:spacing w:after="0" w:line="240" w:lineRule="auto"/>
              <w:jc w:val="both"/>
              <w:rPr>
                <w:rFonts w:ascii="Times New Roman" w:hAnsi="Times New Roman"/>
                <w:sz w:val="24"/>
              </w:rPr>
            </w:pPr>
            <w:r w:rsidRPr="008355DF">
              <w:rPr>
                <w:rFonts w:ascii="Times New Roman" w:hAnsi="Times New Roman"/>
                <w:sz w:val="24"/>
              </w:rPr>
              <w:t>Документ, подтверждающий решение (одобрение) крупной сд</w:t>
            </w:r>
            <w:r w:rsidR="009E6741">
              <w:rPr>
                <w:rFonts w:ascii="Times New Roman" w:hAnsi="Times New Roman"/>
                <w:sz w:val="24"/>
              </w:rPr>
              <w:t>елки или решение о не крупности</w:t>
            </w:r>
          </w:p>
          <w:p w:rsidR="009E4FCC" w:rsidRDefault="009E4FCC" w:rsidP="00E54BD4">
            <w:pPr>
              <w:spacing w:after="0" w:line="240" w:lineRule="auto"/>
              <w:jc w:val="both"/>
              <w:rPr>
                <w:rFonts w:ascii="Times New Roman" w:hAnsi="Times New Roman"/>
                <w:sz w:val="24"/>
              </w:rPr>
            </w:pPr>
            <w:r>
              <w:rPr>
                <w:rFonts w:ascii="Times New Roman" w:hAnsi="Times New Roman"/>
                <w:sz w:val="24"/>
              </w:rPr>
              <w:t xml:space="preserve">Письмо ФНС о переходе на упрощенную систему налогообложения (при условии, что участник не является плательщиком НДС) </w:t>
            </w:r>
          </w:p>
        </w:tc>
      </w:tr>
      <w:tr w:rsidR="009E4FCC" w:rsidTr="0021448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A6A6A6"/>
          </w:tcPr>
          <w:p w:rsidR="009E4FCC" w:rsidRPr="00AC5970" w:rsidRDefault="009E4FCC" w:rsidP="00AC5970">
            <w:pPr>
              <w:spacing w:after="0" w:line="240" w:lineRule="auto"/>
              <w:jc w:val="center"/>
              <w:rPr>
                <w:rFonts w:ascii="Times New Roman" w:hAnsi="Times New Roman"/>
                <w:b/>
                <w:sz w:val="24"/>
              </w:rPr>
            </w:pPr>
            <w:r w:rsidRPr="00AC5970">
              <w:rPr>
                <w:rFonts w:ascii="Times New Roman" w:hAnsi="Times New Roman"/>
                <w:b/>
                <w:sz w:val="24"/>
              </w:rPr>
              <w:t>ДОПОЛНИТЕЛЬНАЯ ИНФОРМАЦИЯ</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hideMark/>
          </w:tcPr>
          <w:p w:rsidR="009E4FCC" w:rsidRDefault="009E4FCC" w:rsidP="006E2940">
            <w:pPr>
              <w:spacing w:after="0" w:line="240" w:lineRule="auto"/>
              <w:jc w:val="both"/>
              <w:rPr>
                <w:rFonts w:ascii="Times New Roman" w:hAnsi="Times New Roman"/>
                <w:sz w:val="24"/>
                <w:szCs w:val="28"/>
              </w:rPr>
            </w:pPr>
            <w:r>
              <w:rPr>
                <w:rFonts w:ascii="Times New Roman" w:hAnsi="Times New Roman"/>
                <w:sz w:val="24"/>
                <w:szCs w:val="28"/>
              </w:rPr>
              <w:t>Нахождение / отсутствие участника запроса котировок в реестрах согласно п. 3 ст. 10 Положения о закупках ОАО «Богдановичский комбикормовый завод»</w:t>
            </w:r>
          </w:p>
        </w:tc>
        <w:tc>
          <w:tcPr>
            <w:tcW w:w="6378"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rPr>
            </w:pPr>
            <w:r>
              <w:rPr>
                <w:rFonts w:ascii="Times New Roman" w:hAnsi="Times New Roman"/>
                <w:sz w:val="24"/>
              </w:rPr>
              <w:t>Отсутствует.</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Pr="0060273D" w:rsidRDefault="009E4FCC" w:rsidP="00845C42">
            <w:pPr>
              <w:spacing w:after="0" w:line="240" w:lineRule="auto"/>
              <w:jc w:val="both"/>
              <w:rPr>
                <w:rFonts w:ascii="Times New Roman" w:hAnsi="Times New Roman"/>
                <w:color w:val="000000"/>
                <w:sz w:val="24"/>
                <w:szCs w:val="28"/>
              </w:rPr>
            </w:pPr>
            <w:r>
              <w:rPr>
                <w:rFonts w:ascii="Times New Roman" w:hAnsi="Times New Roman"/>
                <w:color w:val="000000"/>
                <w:sz w:val="24"/>
                <w:szCs w:val="28"/>
              </w:rPr>
              <w:t>Срок, место и порядок</w:t>
            </w:r>
            <w:r w:rsidRPr="0060273D">
              <w:rPr>
                <w:rFonts w:ascii="Times New Roman" w:hAnsi="Times New Roman"/>
                <w:color w:val="000000"/>
                <w:sz w:val="24"/>
                <w:szCs w:val="28"/>
              </w:rPr>
              <w:t xml:space="preserve"> предо</w:t>
            </w:r>
            <w:r>
              <w:rPr>
                <w:rFonts w:ascii="Times New Roman" w:hAnsi="Times New Roman"/>
                <w:color w:val="000000"/>
                <w:sz w:val="24"/>
                <w:szCs w:val="28"/>
              </w:rPr>
              <w:t>ставления документации о закупе</w:t>
            </w:r>
          </w:p>
        </w:tc>
        <w:tc>
          <w:tcPr>
            <w:tcW w:w="6378" w:type="dxa"/>
            <w:tcBorders>
              <w:top w:val="single" w:sz="4" w:space="0" w:color="auto"/>
              <w:left w:val="single" w:sz="4" w:space="0" w:color="auto"/>
              <w:bottom w:val="single" w:sz="4" w:space="0" w:color="auto"/>
              <w:right w:val="single" w:sz="4" w:space="0" w:color="auto"/>
            </w:tcBorders>
          </w:tcPr>
          <w:p w:rsidR="009E4FCC" w:rsidRPr="00076B28" w:rsidRDefault="009E4FCC" w:rsidP="00845C42">
            <w:pPr>
              <w:spacing w:after="0" w:line="240" w:lineRule="auto"/>
              <w:jc w:val="both"/>
              <w:rPr>
                <w:rFonts w:ascii="Times New Roman" w:hAnsi="Times New Roman"/>
                <w:sz w:val="24"/>
              </w:rPr>
            </w:pPr>
            <w:r>
              <w:rPr>
                <w:rFonts w:ascii="Times New Roman" w:hAnsi="Times New Roman"/>
                <w:sz w:val="24"/>
              </w:rPr>
              <w:t>По письменному запросу в течение одного рабочего дня с момента поступления запроса.</w:t>
            </w:r>
          </w:p>
          <w:p w:rsidR="009E4FCC" w:rsidRPr="00076B28" w:rsidRDefault="009E4FCC" w:rsidP="000046B2">
            <w:pPr>
              <w:spacing w:after="0" w:line="240" w:lineRule="auto"/>
              <w:jc w:val="both"/>
              <w:rPr>
                <w:rFonts w:ascii="Times New Roman" w:hAnsi="Times New Roman"/>
                <w:sz w:val="24"/>
              </w:rPr>
            </w:pPr>
            <w:r w:rsidRPr="00076B28">
              <w:rPr>
                <w:rFonts w:ascii="Times New Roman" w:hAnsi="Times New Roman"/>
                <w:sz w:val="24"/>
              </w:rPr>
              <w:t>Российская Федерация, 62</w:t>
            </w:r>
            <w:r>
              <w:rPr>
                <w:rFonts w:ascii="Times New Roman" w:hAnsi="Times New Roman"/>
                <w:sz w:val="24"/>
              </w:rPr>
              <w:t>3</w:t>
            </w:r>
            <w:r w:rsidRPr="00076B28">
              <w:rPr>
                <w:rFonts w:ascii="Times New Roman" w:hAnsi="Times New Roman"/>
                <w:sz w:val="24"/>
              </w:rPr>
              <w:t>53</w:t>
            </w:r>
            <w:r>
              <w:rPr>
                <w:rFonts w:ascii="Times New Roman" w:hAnsi="Times New Roman"/>
                <w:sz w:val="24"/>
              </w:rPr>
              <w:t>7</w:t>
            </w:r>
            <w:r w:rsidRPr="00076B28">
              <w:rPr>
                <w:rFonts w:ascii="Times New Roman" w:hAnsi="Times New Roman"/>
                <w:sz w:val="24"/>
              </w:rPr>
              <w:t>, Свердловская обл., г. Богданович, ул. Степана Разина, 64</w:t>
            </w:r>
            <w:r w:rsidRPr="0010783A">
              <w:rPr>
                <w:rFonts w:ascii="Times New Roman" w:hAnsi="Times New Roman"/>
                <w:sz w:val="24"/>
              </w:rPr>
              <w:t xml:space="preserve">, </w:t>
            </w:r>
            <w:proofErr w:type="spellStart"/>
            <w:r w:rsidRPr="0010783A">
              <w:rPr>
                <w:rFonts w:ascii="Times New Roman" w:hAnsi="Times New Roman"/>
                <w:sz w:val="24"/>
              </w:rPr>
              <w:t>каб</w:t>
            </w:r>
            <w:proofErr w:type="spellEnd"/>
            <w:r w:rsidRPr="0010783A">
              <w:rPr>
                <w:rFonts w:ascii="Times New Roman" w:hAnsi="Times New Roman"/>
                <w:sz w:val="24"/>
              </w:rPr>
              <w:t>. 301.</w:t>
            </w:r>
          </w:p>
        </w:tc>
      </w:tr>
      <w:tr w:rsidR="009E4FCC" w:rsidRPr="00845C42" w:rsidTr="00845C42">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cPr>
          <w:p w:rsidR="009E4FCC" w:rsidRPr="00AC5970" w:rsidRDefault="009E4FCC" w:rsidP="00AC5970">
            <w:pPr>
              <w:spacing w:after="0" w:line="240" w:lineRule="auto"/>
              <w:jc w:val="center"/>
              <w:rPr>
                <w:rFonts w:ascii="Times New Roman" w:hAnsi="Times New Roman"/>
                <w:b/>
                <w:sz w:val="24"/>
                <w:highlight w:val="darkGray"/>
              </w:rPr>
            </w:pPr>
            <w:r w:rsidRPr="00AC5970">
              <w:rPr>
                <w:rFonts w:ascii="Times New Roman" w:hAnsi="Times New Roman"/>
                <w:b/>
                <w:sz w:val="24"/>
                <w:highlight w:val="darkGray"/>
              </w:rPr>
              <w:t>ДОГОВОР</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lastRenderedPageBreak/>
              <w:t>Срок подписания договора со дня подписания протокола рассмотрения котировочных заявок</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 xml:space="preserve">Договор подписывается Победителем и направляется Заказчику в течение 1 (одного) дня с момента размещения протокола рассмотрения и оценки котировочных заявок на официальном сайте </w:t>
            </w:r>
            <w:r w:rsidRPr="008F7F40">
              <w:rPr>
                <w:rFonts w:ascii="Times New Roman" w:hAnsi="Times New Roman"/>
                <w:sz w:val="24"/>
              </w:rPr>
              <w:t>zakupki.</w:t>
            </w:r>
            <w:r>
              <w:rPr>
                <w:rFonts w:ascii="Times New Roman" w:hAnsi="Times New Roman"/>
                <w:sz w:val="24"/>
              </w:rPr>
              <w:t xml:space="preserve">gov.ru </w:t>
            </w:r>
          </w:p>
        </w:tc>
      </w:tr>
      <w:tr w:rsidR="00A01F5D" w:rsidTr="00BC576C">
        <w:trPr>
          <w:jc w:val="center"/>
        </w:trPr>
        <w:tc>
          <w:tcPr>
            <w:tcW w:w="10030" w:type="dxa"/>
            <w:gridSpan w:val="2"/>
            <w:tcBorders>
              <w:top w:val="single" w:sz="4" w:space="0" w:color="auto"/>
              <w:left w:val="single" w:sz="4" w:space="0" w:color="auto"/>
              <w:bottom w:val="single" w:sz="4" w:space="0" w:color="auto"/>
              <w:right w:val="single" w:sz="4" w:space="0" w:color="auto"/>
            </w:tcBorders>
            <w:shd w:val="clear" w:color="auto" w:fill="808080" w:themeFill="background1" w:themeFillShade="80"/>
          </w:tcPr>
          <w:p w:rsidR="00A01F5D" w:rsidRPr="00A01F5D" w:rsidRDefault="003B1ABA" w:rsidP="00A01F5D">
            <w:pPr>
              <w:spacing w:after="0" w:line="240" w:lineRule="auto"/>
              <w:jc w:val="center"/>
              <w:rPr>
                <w:rFonts w:ascii="Times New Roman" w:hAnsi="Times New Roman"/>
                <w:b/>
                <w:sz w:val="24"/>
              </w:rPr>
            </w:pPr>
            <w:r>
              <w:rPr>
                <w:rFonts w:ascii="Times New Roman" w:hAnsi="Times New Roman"/>
                <w:b/>
                <w:sz w:val="24"/>
              </w:rPr>
              <w:t>ПРИЛОЖЕНИЯ К ЗАКУПОЧНОЙ ДОКУМЕНТАЦИИ</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pPr>
              <w:spacing w:after="0" w:line="240" w:lineRule="auto"/>
              <w:jc w:val="both"/>
              <w:rPr>
                <w:rFonts w:ascii="Times New Roman" w:hAnsi="Times New Roman"/>
                <w:sz w:val="24"/>
                <w:szCs w:val="28"/>
              </w:rPr>
            </w:pPr>
            <w:r>
              <w:rPr>
                <w:rFonts w:ascii="Times New Roman" w:hAnsi="Times New Roman"/>
                <w:sz w:val="24"/>
                <w:szCs w:val="28"/>
              </w:rPr>
              <w:t>Форма котировочной заявки</w:t>
            </w:r>
          </w:p>
        </w:tc>
        <w:tc>
          <w:tcPr>
            <w:tcW w:w="6378" w:type="dxa"/>
            <w:tcBorders>
              <w:top w:val="single" w:sz="4" w:space="0" w:color="auto"/>
              <w:left w:val="single" w:sz="4" w:space="0" w:color="auto"/>
              <w:bottom w:val="single" w:sz="4" w:space="0" w:color="auto"/>
              <w:right w:val="single" w:sz="4" w:space="0" w:color="auto"/>
            </w:tcBorders>
          </w:tcPr>
          <w:p w:rsidR="009E4FCC" w:rsidRDefault="009E4FCC" w:rsidP="008F7F40">
            <w:pPr>
              <w:spacing w:after="0" w:line="240" w:lineRule="auto"/>
              <w:jc w:val="both"/>
              <w:rPr>
                <w:rFonts w:ascii="Times New Roman" w:hAnsi="Times New Roman"/>
                <w:sz w:val="24"/>
              </w:rPr>
            </w:pPr>
            <w:r>
              <w:rPr>
                <w:rFonts w:ascii="Times New Roman" w:hAnsi="Times New Roman"/>
                <w:sz w:val="24"/>
              </w:rPr>
              <w:t>Приложение №1</w:t>
            </w:r>
          </w:p>
        </w:tc>
      </w:tr>
      <w:tr w:rsidR="001E17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1E17CC" w:rsidRDefault="001E17CC">
            <w:pPr>
              <w:spacing w:after="0" w:line="240" w:lineRule="auto"/>
              <w:jc w:val="both"/>
              <w:rPr>
                <w:rFonts w:ascii="Times New Roman" w:hAnsi="Times New Roman"/>
                <w:sz w:val="24"/>
                <w:szCs w:val="28"/>
              </w:rPr>
            </w:pPr>
            <w:r>
              <w:rPr>
                <w:rFonts w:ascii="Times New Roman" w:hAnsi="Times New Roman"/>
                <w:sz w:val="24"/>
                <w:szCs w:val="28"/>
              </w:rPr>
              <w:t>Р</w:t>
            </w:r>
            <w:r w:rsidRPr="001E17CC">
              <w:rPr>
                <w:rFonts w:ascii="Times New Roman" w:hAnsi="Times New Roman"/>
                <w:sz w:val="24"/>
                <w:szCs w:val="28"/>
              </w:rPr>
              <w:t>ешение (одобрение) крупной сделки или решение о не крупности</w:t>
            </w:r>
          </w:p>
        </w:tc>
        <w:tc>
          <w:tcPr>
            <w:tcW w:w="6378" w:type="dxa"/>
            <w:tcBorders>
              <w:top w:val="single" w:sz="4" w:space="0" w:color="auto"/>
              <w:left w:val="single" w:sz="4" w:space="0" w:color="auto"/>
              <w:bottom w:val="single" w:sz="4" w:space="0" w:color="auto"/>
              <w:right w:val="single" w:sz="4" w:space="0" w:color="auto"/>
            </w:tcBorders>
          </w:tcPr>
          <w:p w:rsidR="001E17CC" w:rsidRDefault="001E17CC" w:rsidP="008F7F40">
            <w:pPr>
              <w:spacing w:after="0" w:line="240" w:lineRule="auto"/>
              <w:jc w:val="both"/>
              <w:rPr>
                <w:rFonts w:ascii="Times New Roman" w:hAnsi="Times New Roman"/>
                <w:sz w:val="24"/>
              </w:rPr>
            </w:pPr>
            <w:r>
              <w:rPr>
                <w:rFonts w:ascii="Times New Roman" w:hAnsi="Times New Roman"/>
                <w:sz w:val="24"/>
              </w:rPr>
              <w:t>Приложение №2</w:t>
            </w:r>
          </w:p>
        </w:tc>
      </w:tr>
      <w:tr w:rsidR="009E4FCC" w:rsidTr="00221115">
        <w:trPr>
          <w:jc w:val="center"/>
        </w:trPr>
        <w:tc>
          <w:tcPr>
            <w:tcW w:w="3652" w:type="dxa"/>
            <w:tcBorders>
              <w:top w:val="single" w:sz="4" w:space="0" w:color="auto"/>
              <w:left w:val="single" w:sz="4" w:space="0" w:color="auto"/>
              <w:bottom w:val="single" w:sz="4" w:space="0" w:color="auto"/>
              <w:right w:val="single" w:sz="4" w:space="0" w:color="auto"/>
            </w:tcBorders>
          </w:tcPr>
          <w:p w:rsidR="009E4FCC" w:rsidRDefault="009E4FCC" w:rsidP="00676B60">
            <w:pPr>
              <w:spacing w:after="0" w:line="240" w:lineRule="auto"/>
              <w:jc w:val="both"/>
              <w:rPr>
                <w:rFonts w:ascii="Times New Roman" w:hAnsi="Times New Roman"/>
                <w:sz w:val="24"/>
                <w:szCs w:val="28"/>
              </w:rPr>
            </w:pPr>
            <w:r>
              <w:rPr>
                <w:rFonts w:ascii="Times New Roman" w:hAnsi="Times New Roman"/>
                <w:sz w:val="24"/>
                <w:szCs w:val="28"/>
              </w:rPr>
              <w:t>Проект договора</w:t>
            </w:r>
          </w:p>
        </w:tc>
        <w:tc>
          <w:tcPr>
            <w:tcW w:w="6378" w:type="dxa"/>
            <w:tcBorders>
              <w:top w:val="single" w:sz="4" w:space="0" w:color="auto"/>
              <w:left w:val="single" w:sz="4" w:space="0" w:color="auto"/>
              <w:bottom w:val="single" w:sz="4" w:space="0" w:color="auto"/>
              <w:right w:val="single" w:sz="4" w:space="0" w:color="auto"/>
            </w:tcBorders>
          </w:tcPr>
          <w:p w:rsidR="009E4FCC" w:rsidRDefault="001E17CC">
            <w:pPr>
              <w:spacing w:after="0" w:line="240" w:lineRule="auto"/>
              <w:jc w:val="both"/>
              <w:rPr>
                <w:rFonts w:ascii="Times New Roman" w:hAnsi="Times New Roman"/>
                <w:sz w:val="24"/>
              </w:rPr>
            </w:pPr>
            <w:r>
              <w:rPr>
                <w:rFonts w:ascii="Times New Roman" w:hAnsi="Times New Roman"/>
                <w:sz w:val="24"/>
              </w:rPr>
              <w:t>Приложение №3</w:t>
            </w:r>
          </w:p>
        </w:tc>
      </w:tr>
    </w:tbl>
    <w:p w:rsidR="00955338" w:rsidRDefault="00955338"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4D0CDE" w:rsidRDefault="004D0CDE" w:rsidP="00D123B1">
      <w:pPr>
        <w:spacing w:after="0" w:line="240" w:lineRule="auto"/>
        <w:jc w:val="both"/>
        <w:rPr>
          <w:rFonts w:ascii="Times New Roman" w:hAnsi="Times New Roman"/>
        </w:rPr>
      </w:pPr>
    </w:p>
    <w:p w:rsidR="00F45092" w:rsidRDefault="00F45092" w:rsidP="00D123B1">
      <w:pPr>
        <w:spacing w:after="0" w:line="240" w:lineRule="auto"/>
        <w:jc w:val="both"/>
        <w:rPr>
          <w:rFonts w:ascii="Times New Roman" w:hAnsi="Times New Roman"/>
        </w:rPr>
        <w:sectPr w:rsidR="00F45092" w:rsidSect="00225821">
          <w:pgSz w:w="11906" w:h="16838"/>
          <w:pgMar w:top="720" w:right="720" w:bottom="720" w:left="1134" w:header="567" w:footer="567" w:gutter="0"/>
          <w:cols w:space="708"/>
          <w:docGrid w:linePitch="360"/>
        </w:sectPr>
      </w:pPr>
    </w:p>
    <w:p w:rsidR="004D0CDE" w:rsidRDefault="004D0CDE" w:rsidP="00D123B1">
      <w:pPr>
        <w:spacing w:after="0" w:line="240" w:lineRule="auto"/>
        <w:jc w:val="both"/>
        <w:rPr>
          <w:rFonts w:ascii="Times New Roman" w:hAnsi="Times New Roman"/>
        </w:rPr>
      </w:pP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ОАО «Богдановичский комбикормовый завод»</w:t>
      </w:r>
    </w:p>
    <w:p w:rsidR="00503EEE" w:rsidRPr="001D3871" w:rsidRDefault="00503EEE" w:rsidP="001D3871">
      <w:pPr>
        <w:spacing w:after="0" w:line="240" w:lineRule="auto"/>
        <w:ind w:left="4820" w:firstLine="6"/>
        <w:jc w:val="both"/>
        <w:rPr>
          <w:rFonts w:ascii="Times New Roman" w:hAnsi="Times New Roman"/>
          <w:smallCaps/>
          <w:sz w:val="24"/>
          <w:szCs w:val="24"/>
        </w:rPr>
      </w:pPr>
      <w:r w:rsidRPr="001D3871">
        <w:rPr>
          <w:rFonts w:ascii="Times New Roman" w:hAnsi="Times New Roman"/>
          <w:smallCaps/>
          <w:sz w:val="24"/>
          <w:szCs w:val="24"/>
        </w:rPr>
        <w:t>Председателю комиссии</w:t>
      </w:r>
    </w:p>
    <w:p w:rsidR="00503EEE" w:rsidRDefault="00503EEE" w:rsidP="00503EEE">
      <w:pPr>
        <w:spacing w:after="0" w:line="240" w:lineRule="auto"/>
        <w:ind w:firstLine="6"/>
        <w:rPr>
          <w:rFonts w:ascii="Times New Roman" w:hAnsi="Times New Roman"/>
          <w:sz w:val="24"/>
          <w:szCs w:val="24"/>
        </w:rPr>
      </w:pPr>
    </w:p>
    <w:p w:rsidR="00503EEE" w:rsidRPr="00A12D98" w:rsidRDefault="00503EEE" w:rsidP="00503EEE">
      <w:pPr>
        <w:pStyle w:val="3"/>
        <w:spacing w:after="0"/>
        <w:ind w:firstLine="709"/>
        <w:jc w:val="center"/>
        <w:rPr>
          <w:b/>
          <w:sz w:val="24"/>
          <w:szCs w:val="24"/>
          <w:u w:val="single"/>
        </w:rPr>
      </w:pPr>
      <w:r w:rsidRPr="00A12D98">
        <w:rPr>
          <w:b/>
          <w:sz w:val="24"/>
          <w:szCs w:val="24"/>
          <w:u w:val="single"/>
        </w:rPr>
        <w:t>КОТИРОВОЧНАЯ ЗАЯВКА</w:t>
      </w:r>
    </w:p>
    <w:p w:rsidR="00503EEE" w:rsidRPr="00A12D98" w:rsidRDefault="00503EEE" w:rsidP="00503EEE">
      <w:pPr>
        <w:pStyle w:val="3"/>
        <w:spacing w:after="0"/>
        <w:ind w:firstLine="709"/>
        <w:jc w:val="center"/>
        <w:rPr>
          <w:smallCaps/>
          <w:sz w:val="24"/>
          <w:szCs w:val="24"/>
        </w:rPr>
      </w:pPr>
      <w:r w:rsidRPr="00A12D98">
        <w:rPr>
          <w:smallCaps/>
          <w:sz w:val="24"/>
          <w:szCs w:val="24"/>
        </w:rPr>
        <w:t>на право заключения</w:t>
      </w:r>
      <w:r>
        <w:rPr>
          <w:smallCaps/>
          <w:sz w:val="24"/>
          <w:szCs w:val="24"/>
        </w:rPr>
        <w:t xml:space="preserve"> </w:t>
      </w:r>
      <w:r w:rsidR="001D3871">
        <w:rPr>
          <w:smallCaps/>
          <w:sz w:val="24"/>
          <w:szCs w:val="24"/>
        </w:rPr>
        <w:t>договора</w:t>
      </w:r>
      <w:r>
        <w:rPr>
          <w:smallCaps/>
          <w:sz w:val="24"/>
          <w:szCs w:val="24"/>
        </w:rPr>
        <w:t xml:space="preserve"> с</w:t>
      </w:r>
    </w:p>
    <w:p w:rsidR="00503EEE" w:rsidRDefault="00503EEE" w:rsidP="00503EEE">
      <w:pPr>
        <w:pStyle w:val="3"/>
        <w:spacing w:after="0"/>
        <w:ind w:firstLine="709"/>
        <w:jc w:val="center"/>
        <w:rPr>
          <w:smallCaps/>
          <w:sz w:val="24"/>
          <w:szCs w:val="24"/>
        </w:rPr>
      </w:pPr>
      <w:r w:rsidRPr="00A12D98">
        <w:rPr>
          <w:smallCaps/>
          <w:sz w:val="24"/>
          <w:szCs w:val="24"/>
        </w:rPr>
        <w:t>ОАО «Богдановичский комбикормовый завод»</w:t>
      </w:r>
    </w:p>
    <w:p w:rsidR="004B6612" w:rsidRDefault="004B6612" w:rsidP="004B6612">
      <w:pPr>
        <w:pStyle w:val="3"/>
        <w:spacing w:after="0"/>
        <w:ind w:firstLine="709"/>
        <w:jc w:val="center"/>
        <w:rPr>
          <w:b/>
          <w:smallCaps/>
          <w:sz w:val="24"/>
          <w:szCs w:val="24"/>
          <w:u w:val="single"/>
        </w:rPr>
      </w:pPr>
      <w:r w:rsidRPr="00A12D98">
        <w:rPr>
          <w:smallCaps/>
          <w:sz w:val="24"/>
          <w:szCs w:val="24"/>
        </w:rPr>
        <w:t xml:space="preserve">на </w:t>
      </w:r>
      <w:r>
        <w:rPr>
          <w:smallCaps/>
          <w:sz w:val="24"/>
          <w:szCs w:val="24"/>
        </w:rPr>
        <w:t xml:space="preserve">поставку </w:t>
      </w:r>
    </w:p>
    <w:p w:rsidR="004B6612" w:rsidRPr="001A0402" w:rsidRDefault="001A0402" w:rsidP="004B6612">
      <w:pPr>
        <w:pStyle w:val="3"/>
        <w:spacing w:after="0"/>
        <w:ind w:firstLine="709"/>
        <w:jc w:val="center"/>
        <w:rPr>
          <w:b/>
          <w:sz w:val="24"/>
          <w:szCs w:val="26"/>
          <w:u w:val="single"/>
        </w:rPr>
      </w:pPr>
      <w:r w:rsidRPr="001A0402">
        <w:rPr>
          <w:b/>
          <w:sz w:val="24"/>
          <w:szCs w:val="26"/>
          <w:u w:val="single"/>
        </w:rPr>
        <w:t>Шрот</w:t>
      </w:r>
      <w:r w:rsidR="00EE4262">
        <w:rPr>
          <w:b/>
          <w:sz w:val="24"/>
          <w:szCs w:val="26"/>
          <w:u w:val="single"/>
        </w:rPr>
        <w:t>а</w:t>
      </w:r>
      <w:r w:rsidRPr="001A0402">
        <w:rPr>
          <w:b/>
          <w:sz w:val="24"/>
          <w:szCs w:val="26"/>
          <w:u w:val="single"/>
        </w:rPr>
        <w:t xml:space="preserve"> подсолнечный.</w:t>
      </w:r>
    </w:p>
    <w:p w:rsidR="004D0CDE" w:rsidRDefault="004D0CDE" w:rsidP="00A06D74">
      <w:pPr>
        <w:pStyle w:val="3"/>
        <w:spacing w:after="0"/>
        <w:jc w:val="both"/>
        <w:rPr>
          <w:sz w:val="24"/>
          <w:szCs w:val="2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1"/>
        <w:gridCol w:w="3195"/>
        <w:gridCol w:w="6379"/>
      </w:tblGrid>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Наименование (для юридического лица) или</w:t>
            </w:r>
          </w:p>
          <w:p w:rsidR="004D0CDE" w:rsidRPr="001B7775" w:rsidRDefault="004D0CDE">
            <w:pPr>
              <w:pStyle w:val="ConsPlusNormal"/>
              <w:widowControl/>
              <w:ind w:firstLine="0"/>
              <w:rPr>
                <w:rFonts w:ascii="Times New Roman" w:hAnsi="Times New Roman" w:cs="Times New Roman"/>
                <w:sz w:val="22"/>
                <w:szCs w:val="22"/>
              </w:rPr>
            </w:pPr>
            <w:r w:rsidRPr="001B7775">
              <w:rPr>
                <w:rFonts w:ascii="Times New Roman" w:hAnsi="Times New Roman" w:cs="Times New Roman"/>
                <w:sz w:val="22"/>
                <w:szCs w:val="22"/>
              </w:rPr>
              <w:t>фамилия, имя, отчество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2.</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rsidP="006F712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 xml:space="preserve">Место нахождения (для юридического лица) или место </w:t>
            </w:r>
            <w:r w:rsidR="006F7120" w:rsidRPr="001B7775">
              <w:rPr>
                <w:rFonts w:ascii="Times New Roman" w:hAnsi="Times New Roman" w:cs="Times New Roman"/>
                <w:sz w:val="22"/>
                <w:szCs w:val="22"/>
              </w:rPr>
              <w:t>регистрации</w:t>
            </w:r>
            <w:r w:rsidRPr="001B7775">
              <w:rPr>
                <w:rFonts w:ascii="Times New Roman" w:hAnsi="Times New Roman" w:cs="Times New Roman"/>
                <w:sz w:val="22"/>
                <w:szCs w:val="22"/>
              </w:rPr>
              <w:t xml:space="preserve"> (для физического лица)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3.</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Банковские реквизиты участника размещения заказа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4D0CDE" w:rsidRPr="001B7775" w:rsidTr="001B7775">
        <w:tc>
          <w:tcPr>
            <w:tcW w:w="491"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4.</w:t>
            </w:r>
          </w:p>
        </w:tc>
        <w:tc>
          <w:tcPr>
            <w:tcW w:w="3195" w:type="dxa"/>
            <w:tcBorders>
              <w:top w:val="single" w:sz="4" w:space="0" w:color="auto"/>
              <w:left w:val="single" w:sz="4" w:space="0" w:color="auto"/>
              <w:bottom w:val="single" w:sz="4" w:space="0" w:color="auto"/>
              <w:right w:val="single" w:sz="4" w:space="0" w:color="auto"/>
            </w:tcBorders>
            <w:hideMark/>
          </w:tcPr>
          <w:p w:rsidR="004D0CDE" w:rsidRPr="001B7775" w:rsidRDefault="004D0CD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Идентификационный номер налогоплательщика</w:t>
            </w:r>
          </w:p>
        </w:tc>
        <w:tc>
          <w:tcPr>
            <w:tcW w:w="6379" w:type="dxa"/>
            <w:tcBorders>
              <w:top w:val="single" w:sz="4" w:space="0" w:color="auto"/>
              <w:left w:val="single" w:sz="4" w:space="0" w:color="auto"/>
              <w:bottom w:val="single" w:sz="4" w:space="0" w:color="auto"/>
              <w:right w:val="single" w:sz="4" w:space="0" w:color="auto"/>
            </w:tcBorders>
          </w:tcPr>
          <w:p w:rsidR="004D0CDE" w:rsidRPr="001B7775" w:rsidRDefault="004D0CDE">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5.</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rsidP="00E90C9E">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Согласие участника подписать прилагаемый к извещению договор без внесения изменений</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tbl>
            <w:tblPr>
              <w:tblW w:w="0" w:type="auto"/>
              <w:tblLayout w:type="fixed"/>
              <w:tblLook w:val="04A0" w:firstRow="1" w:lastRow="0" w:firstColumn="1" w:lastColumn="0" w:noHBand="0" w:noVBand="1"/>
            </w:tblPr>
            <w:tblGrid>
              <w:gridCol w:w="5985"/>
            </w:tblGrid>
            <w:tr w:rsidR="000046B2" w:rsidRPr="001B7775" w:rsidTr="001B7775">
              <w:tc>
                <w:tcPr>
                  <w:tcW w:w="5985" w:type="dxa"/>
                  <w:shd w:val="clear" w:color="auto" w:fill="auto"/>
                </w:tcPr>
                <w:p w:rsidR="000046B2" w:rsidRPr="001B7775" w:rsidRDefault="000046B2" w:rsidP="00542741">
                  <w:pPr>
                    <w:pStyle w:val="ConsPlusNormal"/>
                    <w:widowControl/>
                    <w:ind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tc>
            </w:tr>
          </w:tbl>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обязуется подписать и исполнить условия договора в полном объеме</w:t>
            </w: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6.</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Контактная информация: Контактное лицо (Ф.И.О.), номер телефона/факса, мобильный</w:t>
            </w:r>
            <w:r w:rsidR="003A6D72" w:rsidRPr="001B7775">
              <w:rPr>
                <w:rFonts w:ascii="Times New Roman" w:hAnsi="Times New Roman" w:cs="Times New Roman"/>
                <w:sz w:val="22"/>
                <w:szCs w:val="22"/>
              </w:rPr>
              <w:t xml:space="preserve"> телефон</w:t>
            </w:r>
            <w:r w:rsidRPr="001B7775">
              <w:rPr>
                <w:rFonts w:ascii="Times New Roman" w:hAnsi="Times New Roman" w:cs="Times New Roman"/>
                <w:sz w:val="22"/>
                <w:szCs w:val="22"/>
              </w:rPr>
              <w:t>, адрес электронной почты</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p>
        </w:tc>
      </w:tr>
      <w:tr w:rsidR="000046B2" w:rsidRPr="001B7775" w:rsidTr="001B7775">
        <w:tc>
          <w:tcPr>
            <w:tcW w:w="491"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7.</w:t>
            </w:r>
          </w:p>
        </w:tc>
        <w:tc>
          <w:tcPr>
            <w:tcW w:w="3195" w:type="dxa"/>
            <w:tcBorders>
              <w:top w:val="single" w:sz="4" w:space="0" w:color="auto"/>
              <w:left w:val="single" w:sz="4" w:space="0" w:color="auto"/>
              <w:bottom w:val="single" w:sz="4" w:space="0" w:color="auto"/>
              <w:right w:val="single" w:sz="4" w:space="0" w:color="auto"/>
            </w:tcBorders>
            <w:hideMark/>
          </w:tcPr>
          <w:p w:rsidR="000046B2" w:rsidRPr="001B7775" w:rsidRDefault="000046B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Исполнитель ознакомлен и соответствует требованиям Положения о закупках ОАО «Богдановичский комбикормовый завод»</w:t>
            </w:r>
          </w:p>
        </w:tc>
        <w:tc>
          <w:tcPr>
            <w:tcW w:w="6379" w:type="dxa"/>
            <w:tcBorders>
              <w:top w:val="single" w:sz="4" w:space="0" w:color="auto"/>
              <w:left w:val="single" w:sz="4" w:space="0" w:color="auto"/>
              <w:bottom w:val="single" w:sz="4" w:space="0" w:color="auto"/>
              <w:right w:val="single" w:sz="4" w:space="0" w:color="auto"/>
            </w:tcBorders>
          </w:tcPr>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________________________________________________________</w:t>
            </w:r>
          </w:p>
          <w:p w:rsidR="000046B2" w:rsidRPr="001B7775" w:rsidRDefault="000046B2" w:rsidP="00542741">
            <w:pPr>
              <w:pStyle w:val="ConsPlusNormal"/>
              <w:widowControl/>
              <w:ind w:left="459" w:right="742" w:firstLine="0"/>
              <w:jc w:val="center"/>
              <w:rPr>
                <w:rFonts w:ascii="Times New Roman" w:hAnsi="Times New Roman" w:cs="Times New Roman"/>
                <w:i/>
                <w:sz w:val="22"/>
                <w:szCs w:val="22"/>
              </w:rPr>
            </w:pPr>
            <w:r w:rsidRPr="001B7775">
              <w:rPr>
                <w:rFonts w:ascii="Times New Roman" w:hAnsi="Times New Roman" w:cs="Times New Roman"/>
                <w:i/>
                <w:sz w:val="22"/>
                <w:szCs w:val="22"/>
              </w:rPr>
              <w:t>(Наименование (для юридического лица) или фамилия, имя, отчество (для физического лица)</w:t>
            </w:r>
          </w:p>
          <w:p w:rsidR="000046B2" w:rsidRPr="001B7775" w:rsidRDefault="000046B2" w:rsidP="0054274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ознакомлено и соответствует требованиям Положения о закупках ОАО «Богдановичский комбикормовый завод»</w:t>
            </w:r>
          </w:p>
        </w:tc>
      </w:tr>
      <w:tr w:rsidR="00871A57" w:rsidRPr="001B7775" w:rsidTr="001B7775">
        <w:tc>
          <w:tcPr>
            <w:tcW w:w="491" w:type="dxa"/>
            <w:tcBorders>
              <w:top w:val="single" w:sz="4" w:space="0" w:color="auto"/>
              <w:left w:val="single" w:sz="4" w:space="0" w:color="auto"/>
              <w:bottom w:val="single" w:sz="4" w:space="0" w:color="auto"/>
              <w:right w:val="single" w:sz="4" w:space="0" w:color="auto"/>
            </w:tcBorders>
          </w:tcPr>
          <w:p w:rsidR="00871A57" w:rsidRPr="001B7775" w:rsidRDefault="00871A57">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8.</w:t>
            </w:r>
          </w:p>
        </w:tc>
        <w:tc>
          <w:tcPr>
            <w:tcW w:w="3195" w:type="dxa"/>
            <w:tcBorders>
              <w:top w:val="single" w:sz="4" w:space="0" w:color="auto"/>
              <w:left w:val="single" w:sz="4" w:space="0" w:color="auto"/>
              <w:bottom w:val="single" w:sz="4" w:space="0" w:color="auto"/>
              <w:right w:val="single" w:sz="4" w:space="0" w:color="auto"/>
            </w:tcBorders>
          </w:tcPr>
          <w:p w:rsidR="00871A57" w:rsidRPr="001B7775" w:rsidRDefault="000A60D7">
            <w:pPr>
              <w:pStyle w:val="ConsPlusNormal"/>
              <w:widowControl/>
              <w:ind w:firstLine="0"/>
              <w:jc w:val="both"/>
              <w:rPr>
                <w:rFonts w:ascii="Times New Roman" w:hAnsi="Times New Roman" w:cs="Times New Roman"/>
                <w:sz w:val="22"/>
                <w:szCs w:val="22"/>
              </w:rPr>
            </w:pPr>
            <w:r w:rsidRPr="000A60D7">
              <w:rPr>
                <w:rFonts w:ascii="Times New Roman" w:hAnsi="Times New Roman" w:cs="Times New Roman"/>
                <w:sz w:val="22"/>
                <w:szCs w:val="22"/>
              </w:rPr>
              <w:t>Срок и условия оплаты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294B3C" w:rsidRPr="00294B3C" w:rsidRDefault="00294B3C" w:rsidP="00294B3C">
            <w:pPr>
              <w:pStyle w:val="ConsPlusNormal"/>
              <w:ind w:firstLine="0"/>
              <w:jc w:val="both"/>
              <w:rPr>
                <w:rFonts w:ascii="Times New Roman" w:hAnsi="Times New Roman" w:cs="Times New Roman"/>
                <w:sz w:val="22"/>
                <w:szCs w:val="22"/>
              </w:rPr>
            </w:pPr>
            <w:r w:rsidRPr="00294B3C">
              <w:rPr>
                <w:rFonts w:ascii="Times New Roman" w:hAnsi="Times New Roman" w:cs="Times New Roman"/>
                <w:sz w:val="22"/>
                <w:szCs w:val="22"/>
              </w:rPr>
              <w:t>По факту поставки на склад Заказчика, в течение 30 (тридцати) календарных дней.</w:t>
            </w:r>
          </w:p>
          <w:p w:rsidR="00871A57" w:rsidRPr="001B7775" w:rsidRDefault="00294B3C" w:rsidP="00294B3C">
            <w:pPr>
              <w:pStyle w:val="ConsPlusNormal"/>
              <w:widowControl/>
              <w:ind w:firstLine="0"/>
              <w:jc w:val="both"/>
              <w:rPr>
                <w:rFonts w:ascii="Times New Roman" w:hAnsi="Times New Roman" w:cs="Times New Roman"/>
                <w:sz w:val="22"/>
                <w:szCs w:val="22"/>
              </w:rPr>
            </w:pPr>
            <w:r w:rsidRPr="00294B3C">
              <w:rPr>
                <w:rFonts w:ascii="Times New Roman" w:hAnsi="Times New Roman" w:cs="Times New Roman"/>
                <w:sz w:val="22"/>
                <w:szCs w:val="22"/>
              </w:rPr>
              <w:t>Безналичный расчет.</w:t>
            </w:r>
          </w:p>
        </w:tc>
      </w:tr>
      <w:tr w:rsidR="006D2A31" w:rsidRPr="001B7775" w:rsidTr="001B7775">
        <w:tc>
          <w:tcPr>
            <w:tcW w:w="491" w:type="dxa"/>
            <w:tcBorders>
              <w:top w:val="single" w:sz="4" w:space="0" w:color="auto"/>
              <w:left w:val="single" w:sz="4" w:space="0" w:color="auto"/>
              <w:bottom w:val="single" w:sz="4" w:space="0" w:color="auto"/>
              <w:right w:val="single" w:sz="4" w:space="0" w:color="auto"/>
            </w:tcBorders>
          </w:tcPr>
          <w:p w:rsidR="006D2A31"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9.</w:t>
            </w:r>
          </w:p>
        </w:tc>
        <w:tc>
          <w:tcPr>
            <w:tcW w:w="3195" w:type="dxa"/>
            <w:tcBorders>
              <w:top w:val="single" w:sz="4" w:space="0" w:color="auto"/>
              <w:left w:val="single" w:sz="4" w:space="0" w:color="auto"/>
              <w:bottom w:val="single" w:sz="4" w:space="0" w:color="auto"/>
              <w:right w:val="single" w:sz="4" w:space="0" w:color="auto"/>
            </w:tcBorders>
          </w:tcPr>
          <w:p w:rsidR="006D2A31" w:rsidRPr="001B7775" w:rsidRDefault="00D60FE9">
            <w:pPr>
              <w:pStyle w:val="ConsPlusNormal"/>
              <w:widowControl/>
              <w:ind w:firstLine="0"/>
              <w:jc w:val="both"/>
              <w:rPr>
                <w:rFonts w:ascii="Times New Roman" w:hAnsi="Times New Roman" w:cs="Times New Roman"/>
                <w:sz w:val="22"/>
                <w:szCs w:val="22"/>
              </w:rPr>
            </w:pPr>
            <w:r w:rsidRPr="00D60FE9">
              <w:rPr>
                <w:rFonts w:ascii="Times New Roman" w:hAnsi="Times New Roman" w:cs="Times New Roman"/>
                <w:sz w:val="22"/>
                <w:szCs w:val="22"/>
              </w:rPr>
              <w:t>Сроки поставок товаров, выполнения работ и/или оказания услуг</w:t>
            </w:r>
          </w:p>
        </w:tc>
        <w:tc>
          <w:tcPr>
            <w:tcW w:w="6379" w:type="dxa"/>
            <w:tcBorders>
              <w:top w:val="single" w:sz="4" w:space="0" w:color="auto"/>
              <w:left w:val="single" w:sz="4" w:space="0" w:color="auto"/>
              <w:bottom w:val="single" w:sz="4" w:space="0" w:color="auto"/>
              <w:right w:val="single" w:sz="4" w:space="0" w:color="auto"/>
            </w:tcBorders>
          </w:tcPr>
          <w:p w:rsidR="006D2A31" w:rsidRPr="001B7775" w:rsidRDefault="00162988" w:rsidP="00EE4262">
            <w:pPr>
              <w:pStyle w:val="ConsPlusNormal"/>
              <w:widowControl/>
              <w:ind w:firstLine="0"/>
              <w:jc w:val="both"/>
              <w:rPr>
                <w:rFonts w:ascii="Times New Roman" w:hAnsi="Times New Roman" w:cs="Times New Roman"/>
                <w:sz w:val="22"/>
                <w:szCs w:val="22"/>
              </w:rPr>
            </w:pPr>
            <w:r>
              <w:rPr>
                <w:rFonts w:ascii="Times New Roman" w:hAnsi="Times New Roman" w:cs="Times New Roman"/>
                <w:sz w:val="22"/>
                <w:szCs w:val="22"/>
              </w:rPr>
              <w:t>Отгрузка до 20</w:t>
            </w:r>
            <w:r w:rsidR="001A0402" w:rsidRPr="001A0402">
              <w:rPr>
                <w:rFonts w:ascii="Times New Roman" w:hAnsi="Times New Roman" w:cs="Times New Roman"/>
                <w:sz w:val="22"/>
                <w:szCs w:val="22"/>
              </w:rPr>
              <w:t>.0</w:t>
            </w:r>
            <w:r w:rsidR="00EE4262">
              <w:rPr>
                <w:rFonts w:ascii="Times New Roman" w:hAnsi="Times New Roman" w:cs="Times New Roman"/>
                <w:sz w:val="22"/>
                <w:szCs w:val="22"/>
              </w:rPr>
              <w:t>7</w:t>
            </w:r>
            <w:r w:rsidR="001A0402" w:rsidRPr="001A0402">
              <w:rPr>
                <w:rFonts w:ascii="Times New Roman" w:hAnsi="Times New Roman" w:cs="Times New Roman"/>
                <w:sz w:val="22"/>
                <w:szCs w:val="22"/>
              </w:rPr>
              <w:t>.2016г.</w:t>
            </w:r>
          </w:p>
        </w:tc>
      </w:tr>
      <w:tr w:rsidR="00126BBD" w:rsidRPr="001B7775" w:rsidTr="001B7775">
        <w:tc>
          <w:tcPr>
            <w:tcW w:w="491" w:type="dxa"/>
            <w:tcBorders>
              <w:top w:val="single" w:sz="4" w:space="0" w:color="auto"/>
              <w:left w:val="single" w:sz="4" w:space="0" w:color="auto"/>
              <w:bottom w:val="single" w:sz="4" w:space="0" w:color="auto"/>
              <w:right w:val="single" w:sz="4" w:space="0" w:color="auto"/>
            </w:tcBorders>
          </w:tcPr>
          <w:p w:rsidR="00126BBD" w:rsidRPr="001B7775" w:rsidRDefault="006D2A31">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10</w:t>
            </w:r>
            <w:r w:rsidR="00126BBD" w:rsidRPr="001B7775">
              <w:rPr>
                <w:rFonts w:ascii="Times New Roman" w:hAnsi="Times New Roman" w:cs="Times New Roman"/>
                <w:sz w:val="22"/>
                <w:szCs w:val="22"/>
              </w:rPr>
              <w:t>.</w:t>
            </w:r>
          </w:p>
        </w:tc>
        <w:tc>
          <w:tcPr>
            <w:tcW w:w="3195" w:type="dxa"/>
            <w:tcBorders>
              <w:top w:val="single" w:sz="4" w:space="0" w:color="auto"/>
              <w:left w:val="single" w:sz="4" w:space="0" w:color="auto"/>
              <w:bottom w:val="single" w:sz="4" w:space="0" w:color="auto"/>
              <w:right w:val="single" w:sz="4" w:space="0" w:color="auto"/>
            </w:tcBorders>
          </w:tcPr>
          <w:p w:rsidR="00126BBD" w:rsidRPr="001B7775" w:rsidRDefault="000A60D7" w:rsidP="00D60FE9">
            <w:pPr>
              <w:pStyle w:val="ConsPlusNormal"/>
              <w:widowControl/>
              <w:ind w:firstLine="0"/>
              <w:rPr>
                <w:rFonts w:ascii="Times New Roman" w:hAnsi="Times New Roman" w:cs="Times New Roman"/>
                <w:sz w:val="22"/>
                <w:szCs w:val="22"/>
              </w:rPr>
            </w:pPr>
            <w:r w:rsidRPr="000A60D7">
              <w:rPr>
                <w:rFonts w:ascii="Times New Roman" w:hAnsi="Times New Roman" w:cs="Times New Roman"/>
                <w:sz w:val="22"/>
                <w:szCs w:val="22"/>
              </w:rPr>
              <w:t>Перечень прилагаемых документов участником запроса котировок</w:t>
            </w:r>
          </w:p>
        </w:tc>
        <w:tc>
          <w:tcPr>
            <w:tcW w:w="6379" w:type="dxa"/>
            <w:tcBorders>
              <w:top w:val="single" w:sz="4" w:space="0" w:color="auto"/>
              <w:left w:val="single" w:sz="4" w:space="0" w:color="auto"/>
              <w:bottom w:val="single" w:sz="4" w:space="0" w:color="auto"/>
              <w:right w:val="single" w:sz="4" w:space="0" w:color="auto"/>
            </w:tcBorders>
          </w:tcPr>
          <w:p w:rsidR="00DD0D58" w:rsidRPr="00294B3C" w:rsidRDefault="00DD0D58" w:rsidP="00DD0D58">
            <w:pPr>
              <w:spacing w:after="0" w:line="240" w:lineRule="auto"/>
              <w:jc w:val="both"/>
              <w:rPr>
                <w:rFonts w:ascii="Times New Roman" w:hAnsi="Times New Roman"/>
                <w:i/>
              </w:rPr>
            </w:pPr>
            <w:r w:rsidRPr="00294B3C">
              <w:rPr>
                <w:rFonts w:ascii="Times New Roman" w:hAnsi="Times New Roman"/>
                <w:i/>
              </w:rPr>
              <w:t xml:space="preserve">Для </w:t>
            </w:r>
            <w:r w:rsidR="008B5B02" w:rsidRPr="00294B3C">
              <w:rPr>
                <w:rFonts w:ascii="Times New Roman" w:hAnsi="Times New Roman"/>
                <w:i/>
              </w:rPr>
              <w:t>юридических</w:t>
            </w:r>
            <w:r w:rsidRPr="00294B3C">
              <w:rPr>
                <w:rFonts w:ascii="Times New Roman" w:hAnsi="Times New Roman"/>
                <w:i/>
              </w:rPr>
              <w:t xml:space="preserve"> лиц и индивидуальных предпринимателей:</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регистрации;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Свидетельство о постановке на налоговый учет;</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Выписка из Единого государственного реестра юр. лиц (не позднее шести месяцев на день подачи котировочной заявки);</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 xml:space="preserve">Справка о состоянии расчётов по налогам, сборам, </w:t>
            </w:r>
            <w:r w:rsidR="00D60FE9">
              <w:rPr>
                <w:rFonts w:ascii="Times New Roman" w:hAnsi="Times New Roman"/>
              </w:rPr>
              <w:t>пеням и штрафам (выдается в ФНС</w:t>
            </w:r>
            <w:r w:rsidRPr="001B7775">
              <w:rPr>
                <w:rFonts w:ascii="Times New Roman" w:hAnsi="Times New Roman"/>
              </w:rPr>
              <w:t>);</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Копия устава;</w:t>
            </w:r>
          </w:p>
          <w:p w:rsidR="00F051D9" w:rsidRPr="00076A4B" w:rsidRDefault="00F051D9" w:rsidP="00F051D9">
            <w:pPr>
              <w:spacing w:after="0" w:line="240" w:lineRule="auto"/>
              <w:jc w:val="both"/>
              <w:rPr>
                <w:rFonts w:ascii="Times New Roman" w:hAnsi="Times New Roman"/>
                <w:sz w:val="24"/>
              </w:rPr>
            </w:pPr>
            <w:r>
              <w:rPr>
                <w:rFonts w:ascii="Times New Roman" w:hAnsi="Times New Roman"/>
                <w:sz w:val="24"/>
              </w:rPr>
              <w:t>Приказ и п</w:t>
            </w:r>
            <w:r w:rsidRPr="00076A4B">
              <w:rPr>
                <w:rFonts w:ascii="Times New Roman" w:hAnsi="Times New Roman"/>
                <w:sz w:val="24"/>
              </w:rPr>
              <w:t>р</w:t>
            </w:r>
            <w:r>
              <w:rPr>
                <w:rFonts w:ascii="Times New Roman" w:hAnsi="Times New Roman"/>
                <w:sz w:val="24"/>
              </w:rPr>
              <w:t>отокол/решение</w:t>
            </w:r>
            <w:r w:rsidRPr="00076A4B">
              <w:rPr>
                <w:rFonts w:ascii="Times New Roman" w:hAnsi="Times New Roman"/>
                <w:sz w:val="24"/>
              </w:rPr>
              <w:t xml:space="preserve"> о назначении руководителя;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Реквизиты предприятия (Карточка предприятия).</w:t>
            </w:r>
          </w:p>
          <w:p w:rsidR="00DD0D58" w:rsidRPr="001B7775" w:rsidRDefault="00DD0D58" w:rsidP="00DD0D58">
            <w:pPr>
              <w:spacing w:after="0" w:line="240" w:lineRule="auto"/>
              <w:jc w:val="both"/>
              <w:rPr>
                <w:rFonts w:ascii="Times New Roman" w:hAnsi="Times New Roman"/>
              </w:rPr>
            </w:pPr>
            <w:r w:rsidRPr="001B7775">
              <w:rPr>
                <w:rFonts w:ascii="Times New Roman" w:hAnsi="Times New Roman"/>
              </w:rPr>
              <w:t>Доверенность на уполномоченное лицо</w:t>
            </w:r>
          </w:p>
          <w:p w:rsidR="001E17CC" w:rsidRPr="001B7775" w:rsidRDefault="001E17CC" w:rsidP="00DD0D58">
            <w:pPr>
              <w:spacing w:after="0" w:line="240" w:lineRule="auto"/>
              <w:jc w:val="both"/>
              <w:rPr>
                <w:rFonts w:ascii="Times New Roman" w:hAnsi="Times New Roman"/>
              </w:rPr>
            </w:pPr>
            <w:r>
              <w:rPr>
                <w:rFonts w:ascii="Times New Roman" w:hAnsi="Times New Roman"/>
              </w:rPr>
              <w:lastRenderedPageBreak/>
              <w:t>Д</w:t>
            </w:r>
            <w:r w:rsidRPr="001E17CC">
              <w:rPr>
                <w:rFonts w:ascii="Times New Roman" w:hAnsi="Times New Roman"/>
              </w:rPr>
              <w:t>окумент, подтверждающий решени</w:t>
            </w:r>
            <w:r>
              <w:rPr>
                <w:rFonts w:ascii="Times New Roman" w:hAnsi="Times New Roman"/>
              </w:rPr>
              <w:t>е</w:t>
            </w:r>
            <w:r w:rsidRPr="001E17CC">
              <w:rPr>
                <w:rFonts w:ascii="Times New Roman" w:hAnsi="Times New Roman"/>
              </w:rPr>
              <w:t xml:space="preserve"> (одобрени</w:t>
            </w:r>
            <w:r>
              <w:rPr>
                <w:rFonts w:ascii="Times New Roman" w:hAnsi="Times New Roman"/>
              </w:rPr>
              <w:t>е</w:t>
            </w:r>
            <w:r w:rsidRPr="001E17CC">
              <w:rPr>
                <w:rFonts w:ascii="Times New Roman" w:hAnsi="Times New Roman"/>
              </w:rPr>
              <w:t>) крупной сделки</w:t>
            </w:r>
            <w:r>
              <w:rPr>
                <w:rFonts w:ascii="Times New Roman" w:hAnsi="Times New Roman"/>
              </w:rPr>
              <w:t xml:space="preserve"> или решение о не крупности</w:t>
            </w:r>
            <w:r w:rsidR="008355DF">
              <w:rPr>
                <w:rFonts w:ascii="Times New Roman" w:hAnsi="Times New Roman"/>
              </w:rPr>
              <w:t>;</w:t>
            </w:r>
          </w:p>
          <w:p w:rsidR="00BD6933" w:rsidRPr="001A0402" w:rsidRDefault="00DD0D58" w:rsidP="001A0402">
            <w:pPr>
              <w:spacing w:after="0" w:line="240" w:lineRule="auto"/>
              <w:jc w:val="both"/>
              <w:rPr>
                <w:rFonts w:ascii="Times New Roman" w:hAnsi="Times New Roman"/>
              </w:rPr>
            </w:pPr>
            <w:r w:rsidRPr="001B7775">
              <w:rPr>
                <w:rFonts w:ascii="Times New Roman" w:hAnsi="Times New Roman"/>
              </w:rPr>
              <w:t xml:space="preserve">Письмо ФНС о переходе на упрощенную систему налогообложения (при условии, что участник не является плательщиком НДС) </w:t>
            </w:r>
          </w:p>
        </w:tc>
      </w:tr>
      <w:tr w:rsidR="003A6D72" w:rsidRPr="001B7775" w:rsidTr="001B7775">
        <w:tc>
          <w:tcPr>
            <w:tcW w:w="491" w:type="dxa"/>
            <w:tcBorders>
              <w:top w:val="single" w:sz="4" w:space="0" w:color="auto"/>
              <w:left w:val="single" w:sz="4" w:space="0" w:color="auto"/>
              <w:bottom w:val="single" w:sz="4" w:space="0" w:color="auto"/>
              <w:right w:val="single" w:sz="4" w:space="0" w:color="auto"/>
            </w:tcBorders>
          </w:tcPr>
          <w:p w:rsidR="003A6D72" w:rsidRPr="001B7775" w:rsidRDefault="003A6D72">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lastRenderedPageBreak/>
              <w:t>11.</w:t>
            </w:r>
          </w:p>
        </w:tc>
        <w:tc>
          <w:tcPr>
            <w:tcW w:w="3195" w:type="dxa"/>
            <w:tcBorders>
              <w:top w:val="single" w:sz="4" w:space="0" w:color="auto"/>
              <w:left w:val="single" w:sz="4" w:space="0" w:color="auto"/>
              <w:bottom w:val="single" w:sz="4" w:space="0" w:color="auto"/>
              <w:right w:val="single" w:sz="4" w:space="0" w:color="auto"/>
            </w:tcBorders>
          </w:tcPr>
          <w:p w:rsidR="003A6D72" w:rsidRPr="001B7775" w:rsidRDefault="005639D0">
            <w:pPr>
              <w:pStyle w:val="ConsPlusNormal"/>
              <w:widowControl/>
              <w:ind w:firstLine="0"/>
              <w:jc w:val="both"/>
              <w:rPr>
                <w:rFonts w:ascii="Times New Roman" w:hAnsi="Times New Roman" w:cs="Times New Roman"/>
                <w:sz w:val="22"/>
                <w:szCs w:val="22"/>
              </w:rPr>
            </w:pPr>
            <w:r w:rsidRPr="001B7775">
              <w:rPr>
                <w:rFonts w:ascii="Times New Roman" w:hAnsi="Times New Roman" w:cs="Times New Roman"/>
                <w:sz w:val="22"/>
                <w:szCs w:val="22"/>
              </w:rPr>
              <w:t>Является ли участник закупки плательщиком НДС (да/нет)</w:t>
            </w:r>
          </w:p>
        </w:tc>
        <w:tc>
          <w:tcPr>
            <w:tcW w:w="6379" w:type="dxa"/>
            <w:tcBorders>
              <w:top w:val="single" w:sz="4" w:space="0" w:color="auto"/>
              <w:left w:val="single" w:sz="4" w:space="0" w:color="auto"/>
              <w:bottom w:val="single" w:sz="4" w:space="0" w:color="auto"/>
              <w:right w:val="single" w:sz="4" w:space="0" w:color="auto"/>
            </w:tcBorders>
          </w:tcPr>
          <w:p w:rsidR="003A6D72" w:rsidRPr="001B7775" w:rsidRDefault="003A6D72" w:rsidP="000046B2">
            <w:pPr>
              <w:pStyle w:val="ConsPlusNormal"/>
              <w:widowControl/>
              <w:ind w:firstLine="0"/>
              <w:jc w:val="both"/>
              <w:rPr>
                <w:rFonts w:ascii="Times New Roman" w:hAnsi="Times New Roman" w:cs="Times New Roman"/>
                <w:b/>
                <w:i/>
                <w:color w:val="FF0000"/>
                <w:sz w:val="22"/>
                <w:szCs w:val="22"/>
                <w:u w:val="single"/>
              </w:rPr>
            </w:pPr>
          </w:p>
        </w:tc>
      </w:tr>
    </w:tbl>
    <w:p w:rsidR="004D0CDE" w:rsidRDefault="004D0CDE" w:rsidP="005E01E7">
      <w:pPr>
        <w:pStyle w:val="3"/>
        <w:spacing w:after="0"/>
        <w:jc w:val="both"/>
        <w:rPr>
          <w:sz w:val="24"/>
          <w:szCs w:val="24"/>
        </w:rPr>
      </w:pPr>
    </w:p>
    <w:tbl>
      <w:tblPr>
        <w:tblW w:w="100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54"/>
        <w:gridCol w:w="1984"/>
        <w:gridCol w:w="2126"/>
      </w:tblGrid>
      <w:tr w:rsidR="00D15110" w:rsidRPr="00326A6C" w:rsidTr="00D15110">
        <w:tc>
          <w:tcPr>
            <w:tcW w:w="595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BA46B2">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Количество,</w:t>
            </w:r>
          </w:p>
          <w:p w:rsidR="00D15110" w:rsidRPr="00326A6C" w:rsidRDefault="00A01F5D" w:rsidP="00BA46B2">
            <w:pPr>
              <w:spacing w:after="0" w:line="240" w:lineRule="auto"/>
              <w:jc w:val="center"/>
              <w:rPr>
                <w:rFonts w:ascii="Times New Roman" w:hAnsi="Times New Roman"/>
                <w:b/>
                <w:smallCaps/>
                <w:sz w:val="24"/>
                <w:szCs w:val="24"/>
              </w:rPr>
            </w:pPr>
            <w:r>
              <w:rPr>
                <w:rFonts w:ascii="Times New Roman" w:hAnsi="Times New Roman"/>
                <w:b/>
                <w:smallCaps/>
                <w:sz w:val="24"/>
                <w:szCs w:val="24"/>
              </w:rPr>
              <w:t>ед. изм.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 xml:space="preserve">Сумма, </w:t>
            </w:r>
            <w:proofErr w:type="spellStart"/>
            <w:r w:rsidRPr="00326A6C">
              <w:rPr>
                <w:rFonts w:ascii="Times New Roman" w:hAnsi="Times New Roman"/>
                <w:b/>
                <w:smallCaps/>
                <w:sz w:val="24"/>
                <w:szCs w:val="24"/>
              </w:rPr>
              <w:t>руб</w:t>
            </w:r>
            <w:proofErr w:type="spellEnd"/>
          </w:p>
          <w:p w:rsidR="00D15110" w:rsidRPr="00326A6C" w:rsidRDefault="00D15110" w:rsidP="00011F1E">
            <w:pPr>
              <w:spacing w:after="0" w:line="240" w:lineRule="auto"/>
              <w:jc w:val="center"/>
              <w:rPr>
                <w:rFonts w:ascii="Times New Roman" w:hAnsi="Times New Roman"/>
                <w:b/>
                <w:smallCaps/>
                <w:sz w:val="24"/>
                <w:szCs w:val="24"/>
              </w:rPr>
            </w:pPr>
            <w:r w:rsidRPr="00326A6C">
              <w:rPr>
                <w:rFonts w:ascii="Times New Roman" w:hAnsi="Times New Roman"/>
                <w:b/>
                <w:smallCaps/>
                <w:sz w:val="24"/>
                <w:szCs w:val="24"/>
              </w:rPr>
              <w:t>без НДС</w:t>
            </w:r>
          </w:p>
        </w:tc>
      </w:tr>
      <w:tr w:rsidR="00D15110" w:rsidTr="00D15110">
        <w:tc>
          <w:tcPr>
            <w:tcW w:w="5954" w:type="dxa"/>
            <w:tcBorders>
              <w:top w:val="single" w:sz="4" w:space="0" w:color="auto"/>
              <w:left w:val="single" w:sz="4" w:space="0" w:color="auto"/>
              <w:bottom w:val="single" w:sz="4" w:space="0" w:color="auto"/>
              <w:right w:val="single" w:sz="4" w:space="0" w:color="auto"/>
            </w:tcBorders>
            <w:vAlign w:val="center"/>
          </w:tcPr>
          <w:p w:rsidR="00D15110" w:rsidRPr="00A215B7" w:rsidRDefault="001A0402" w:rsidP="000046B2">
            <w:pPr>
              <w:spacing w:after="0" w:line="240" w:lineRule="auto"/>
              <w:rPr>
                <w:rFonts w:ascii="Times New Roman" w:hAnsi="Times New Roman"/>
                <w:sz w:val="24"/>
                <w:szCs w:val="24"/>
              </w:rPr>
            </w:pPr>
            <w:r w:rsidRPr="001A0402">
              <w:rPr>
                <w:rFonts w:ascii="Times New Roman" w:hAnsi="Times New Roman"/>
                <w:sz w:val="24"/>
                <w:szCs w:val="24"/>
              </w:rPr>
              <w:t>Шрот подсолнечный.</w:t>
            </w:r>
          </w:p>
        </w:tc>
        <w:tc>
          <w:tcPr>
            <w:tcW w:w="1984" w:type="dxa"/>
            <w:tcBorders>
              <w:top w:val="single" w:sz="4" w:space="0" w:color="auto"/>
              <w:left w:val="single" w:sz="4" w:space="0" w:color="auto"/>
              <w:bottom w:val="single" w:sz="4" w:space="0" w:color="auto"/>
              <w:right w:val="single" w:sz="4" w:space="0" w:color="auto"/>
            </w:tcBorders>
            <w:vAlign w:val="center"/>
          </w:tcPr>
          <w:p w:rsidR="00D15110" w:rsidRDefault="00EE4262" w:rsidP="00225821">
            <w:pPr>
              <w:spacing w:after="0" w:line="240" w:lineRule="auto"/>
              <w:jc w:val="center"/>
              <w:rPr>
                <w:rFonts w:ascii="Times New Roman" w:hAnsi="Times New Roman"/>
                <w:sz w:val="24"/>
                <w:szCs w:val="24"/>
              </w:rPr>
            </w:pPr>
            <w:r>
              <w:rPr>
                <w:rFonts w:ascii="Times New Roman" w:hAnsi="Times New Roman"/>
                <w:sz w:val="24"/>
                <w:szCs w:val="24"/>
              </w:rPr>
              <w:t>25</w:t>
            </w:r>
            <w:r w:rsidR="001A0402">
              <w:rPr>
                <w:rFonts w:ascii="Times New Roman" w:hAnsi="Times New Roman"/>
                <w:sz w:val="24"/>
                <w:szCs w:val="24"/>
              </w:rPr>
              <w:t>0.00 тонн</w:t>
            </w:r>
          </w:p>
        </w:tc>
        <w:tc>
          <w:tcPr>
            <w:tcW w:w="2126" w:type="dxa"/>
            <w:tcBorders>
              <w:top w:val="single" w:sz="4" w:space="0" w:color="auto"/>
              <w:left w:val="single" w:sz="4" w:space="0" w:color="auto"/>
              <w:bottom w:val="single" w:sz="4" w:space="0" w:color="auto"/>
              <w:right w:val="single" w:sz="4" w:space="0" w:color="auto"/>
            </w:tcBorders>
            <w:vAlign w:val="center"/>
          </w:tcPr>
          <w:p w:rsidR="00D15110" w:rsidRDefault="00D15110" w:rsidP="00B2178D">
            <w:pPr>
              <w:spacing w:after="0" w:line="240" w:lineRule="auto"/>
              <w:jc w:val="right"/>
              <w:rPr>
                <w:rFonts w:ascii="Times New Roman" w:hAnsi="Times New Roman"/>
                <w:sz w:val="24"/>
                <w:szCs w:val="24"/>
              </w:rPr>
            </w:pPr>
          </w:p>
        </w:tc>
      </w:tr>
    </w:tbl>
    <w:p w:rsidR="004D0CDE" w:rsidRDefault="004D0CDE" w:rsidP="005E01E7">
      <w:pPr>
        <w:pStyle w:val="3"/>
        <w:spacing w:after="0"/>
        <w:jc w:val="both"/>
        <w:rPr>
          <w:sz w:val="24"/>
          <w:szCs w:val="24"/>
        </w:rPr>
      </w:pPr>
    </w:p>
    <w:p w:rsidR="001A0402" w:rsidRPr="00FC70C0" w:rsidRDefault="001A0402" w:rsidP="001A0402">
      <w:pPr>
        <w:pStyle w:val="3"/>
        <w:spacing w:after="0"/>
        <w:jc w:val="both"/>
        <w:rPr>
          <w:sz w:val="23"/>
          <w:szCs w:val="23"/>
        </w:rPr>
      </w:pPr>
      <w:r w:rsidRPr="00FC70C0">
        <w:rPr>
          <w:sz w:val="23"/>
          <w:szCs w:val="23"/>
        </w:rPr>
        <w:t xml:space="preserve">В том числе транспортные расходы до станции назначения Богданович Свердловской </w:t>
      </w:r>
      <w:proofErr w:type="spellStart"/>
      <w:r w:rsidRPr="00FC70C0">
        <w:rPr>
          <w:sz w:val="23"/>
          <w:szCs w:val="23"/>
        </w:rPr>
        <w:t>ж.д</w:t>
      </w:r>
      <w:proofErr w:type="spellEnd"/>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Качество товара соответствует требованиям Заказчика и требованиям ГОСТ 11246-96 или ТУ изготовителя: содержание протеина в пересчете на абсолютно сухое вещество не менее 3</w:t>
      </w:r>
      <w:r>
        <w:rPr>
          <w:sz w:val="23"/>
          <w:szCs w:val="23"/>
        </w:rPr>
        <w:t>7</w:t>
      </w:r>
      <w:r w:rsidRPr="00FC70C0">
        <w:rPr>
          <w:sz w:val="23"/>
          <w:szCs w:val="23"/>
        </w:rPr>
        <w:t>%.</w:t>
      </w:r>
    </w:p>
    <w:p w:rsidR="001A0402" w:rsidRPr="00FC70C0" w:rsidRDefault="001A0402" w:rsidP="001A0402">
      <w:pPr>
        <w:pStyle w:val="3"/>
        <w:spacing w:after="0"/>
        <w:jc w:val="both"/>
        <w:rPr>
          <w:sz w:val="23"/>
          <w:szCs w:val="23"/>
        </w:rPr>
      </w:pPr>
      <w:r w:rsidRPr="00FC70C0">
        <w:rPr>
          <w:sz w:val="23"/>
          <w:szCs w:val="23"/>
        </w:rPr>
        <w:t xml:space="preserve">Вид упаковки: навалом. </w:t>
      </w:r>
    </w:p>
    <w:p w:rsidR="001A0402" w:rsidRDefault="001A0402" w:rsidP="001A0402">
      <w:pPr>
        <w:pStyle w:val="3"/>
        <w:spacing w:after="0"/>
        <w:jc w:val="both"/>
        <w:rPr>
          <w:sz w:val="23"/>
          <w:szCs w:val="23"/>
        </w:rPr>
      </w:pPr>
      <w:r w:rsidRPr="00FC70C0">
        <w:rPr>
          <w:sz w:val="23"/>
          <w:szCs w:val="23"/>
        </w:rPr>
        <w:t>Вид транспорта: железнодорожн</w:t>
      </w:r>
      <w:r>
        <w:rPr>
          <w:sz w:val="23"/>
          <w:szCs w:val="23"/>
        </w:rPr>
        <w:t>ый (в универсальных крытых двух</w:t>
      </w:r>
      <w:r w:rsidRPr="00FC70C0">
        <w:rPr>
          <w:sz w:val="23"/>
          <w:szCs w:val="23"/>
        </w:rPr>
        <w:t>дверных вагонах). Происхождение: Россия (за исключением зон санитарно-неблагополучных по АЧС</w:t>
      </w:r>
      <w:r>
        <w:rPr>
          <w:sz w:val="23"/>
          <w:szCs w:val="23"/>
        </w:rPr>
        <w:t>-</w:t>
      </w:r>
      <w:r w:rsidRPr="00FC70C0">
        <w:rPr>
          <w:sz w:val="23"/>
          <w:szCs w:val="23"/>
        </w:rPr>
        <w:t>африканская чума свиней).</w:t>
      </w:r>
    </w:p>
    <w:p w:rsidR="001A0402" w:rsidRPr="00FC70C0" w:rsidRDefault="001A0402" w:rsidP="001A0402">
      <w:pPr>
        <w:pStyle w:val="3"/>
        <w:spacing w:after="0"/>
        <w:jc w:val="both"/>
        <w:rPr>
          <w:sz w:val="23"/>
          <w:szCs w:val="23"/>
        </w:rPr>
      </w:pPr>
      <w:r>
        <w:rPr>
          <w:sz w:val="23"/>
          <w:szCs w:val="23"/>
        </w:rPr>
        <w:t>Вид транспорта: железнодорожный.</w:t>
      </w:r>
    </w:p>
    <w:p w:rsidR="000046B2" w:rsidRDefault="000046B2" w:rsidP="00EB738D">
      <w:pPr>
        <w:pStyle w:val="3"/>
        <w:spacing w:after="0"/>
        <w:ind w:firstLine="709"/>
        <w:jc w:val="both"/>
        <w:rPr>
          <w:sz w:val="24"/>
          <w:szCs w:val="24"/>
        </w:rPr>
      </w:pPr>
    </w:p>
    <w:p w:rsidR="00E90C9E" w:rsidRDefault="00E90C9E" w:rsidP="004D0CDE">
      <w:pPr>
        <w:spacing w:after="0" w:line="240" w:lineRule="auto"/>
        <w:jc w:val="both"/>
        <w:rPr>
          <w:rFonts w:ascii="Times New Roman" w:hAnsi="Times New Roman"/>
          <w:sz w:val="24"/>
        </w:rPr>
      </w:pPr>
    </w:p>
    <w:p w:rsidR="00FF04D3" w:rsidRDefault="00FF04D3" w:rsidP="004D0CDE">
      <w:pPr>
        <w:spacing w:after="0" w:line="240" w:lineRule="auto"/>
        <w:jc w:val="both"/>
        <w:rPr>
          <w:rFonts w:ascii="Times New Roman" w:hAnsi="Times New Roman"/>
          <w:sz w:val="24"/>
        </w:rPr>
      </w:pPr>
    </w:p>
    <w:p w:rsidR="00FF04D3" w:rsidRDefault="00FF04D3" w:rsidP="00FF04D3">
      <w:pPr>
        <w:tabs>
          <w:tab w:val="left" w:pos="6605"/>
        </w:tabs>
        <w:rPr>
          <w:rFonts w:ascii="Times New Roman" w:hAnsi="Times New Roman"/>
          <w:sz w:val="24"/>
        </w:rPr>
        <w:sectPr w:rsidR="00FF04D3" w:rsidSect="00225821">
          <w:headerReference w:type="default" r:id="rId9"/>
          <w:footerReference w:type="default" r:id="rId10"/>
          <w:pgSz w:w="11906" w:h="16838"/>
          <w:pgMar w:top="720" w:right="720" w:bottom="720" w:left="1134" w:header="567" w:footer="567" w:gutter="0"/>
          <w:cols w:space="708"/>
          <w:docGrid w:linePitch="360"/>
        </w:sect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Default="001E17CC" w:rsidP="001E17CC">
      <w:pPr>
        <w:pStyle w:val="2"/>
        <w:keepNext w:val="0"/>
        <w:tabs>
          <w:tab w:val="clear" w:pos="1134"/>
        </w:tabs>
        <w:spacing w:before="0" w:after="0"/>
        <w:jc w:val="right"/>
        <w:rPr>
          <w:sz w:val="24"/>
          <w:szCs w:val="24"/>
          <w:lang w:val="ru-RU"/>
        </w:rPr>
      </w:pP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П</w:t>
      </w:r>
      <w:r>
        <w:rPr>
          <w:sz w:val="24"/>
          <w:szCs w:val="24"/>
          <w:lang w:val="ru-RU"/>
        </w:rPr>
        <w:t>редседателю комиссии по размещению заказа</w:t>
      </w:r>
    </w:p>
    <w:p w:rsidR="001E17CC" w:rsidRPr="00901881" w:rsidRDefault="001E17CC" w:rsidP="001E17CC">
      <w:pPr>
        <w:pStyle w:val="2"/>
        <w:keepNext w:val="0"/>
        <w:tabs>
          <w:tab w:val="clear" w:pos="1134"/>
        </w:tabs>
        <w:spacing w:before="0" w:after="0"/>
        <w:jc w:val="right"/>
        <w:rPr>
          <w:sz w:val="24"/>
          <w:szCs w:val="24"/>
          <w:lang w:val="ru-RU"/>
        </w:rPr>
      </w:pPr>
      <w:r w:rsidRPr="00901881">
        <w:rPr>
          <w:sz w:val="24"/>
          <w:szCs w:val="24"/>
          <w:lang w:val="ru-RU"/>
        </w:rPr>
        <w:t>ОАО «</w:t>
      </w:r>
      <w:r>
        <w:rPr>
          <w:sz w:val="24"/>
          <w:szCs w:val="24"/>
          <w:lang w:val="ru-RU"/>
        </w:rPr>
        <w:t>Богдановичский комбикормовый завод</w:t>
      </w:r>
      <w:r w:rsidRPr="00901881">
        <w:rPr>
          <w:sz w:val="24"/>
          <w:szCs w:val="24"/>
          <w:lang w:val="ru-RU"/>
        </w:rPr>
        <w:t>»</w:t>
      </w:r>
    </w:p>
    <w:p w:rsidR="001E17CC" w:rsidRPr="00901881" w:rsidRDefault="001E17CC" w:rsidP="001E17CC">
      <w:pPr>
        <w:pStyle w:val="2"/>
        <w:keepNext w:val="0"/>
        <w:tabs>
          <w:tab w:val="clear" w:pos="1134"/>
        </w:tabs>
        <w:spacing w:before="0" w:after="0"/>
        <w:jc w:val="right"/>
        <w:rPr>
          <w:b w:val="0"/>
          <w:sz w:val="24"/>
          <w:szCs w:val="24"/>
          <w:lang w:val="ru-RU"/>
        </w:rPr>
      </w:pPr>
      <w:r>
        <w:rPr>
          <w:b w:val="0"/>
          <w:sz w:val="24"/>
          <w:szCs w:val="24"/>
          <w:lang w:val="ru-RU"/>
        </w:rPr>
        <w:t xml:space="preserve">О.В. </w:t>
      </w:r>
      <w:proofErr w:type="spellStart"/>
      <w:r>
        <w:rPr>
          <w:b w:val="0"/>
          <w:sz w:val="24"/>
          <w:szCs w:val="24"/>
          <w:lang w:val="ru-RU"/>
        </w:rPr>
        <w:t>Хамьянову</w:t>
      </w:r>
      <w:proofErr w:type="spellEnd"/>
    </w:p>
    <w:p w:rsidR="001E17CC" w:rsidRPr="00901881" w:rsidRDefault="001E17CC" w:rsidP="001E17CC">
      <w:pPr>
        <w:pStyle w:val="2"/>
        <w:keepNext w:val="0"/>
        <w:tabs>
          <w:tab w:val="clear" w:pos="1134"/>
          <w:tab w:val="left" w:pos="5501"/>
        </w:tabs>
        <w:spacing w:before="0" w:after="0"/>
        <w:rPr>
          <w:b w:val="0"/>
          <w:sz w:val="24"/>
          <w:szCs w:val="24"/>
          <w:lang w:val="ru-RU"/>
        </w:rPr>
      </w:pPr>
      <w:r>
        <w:rPr>
          <w:b w:val="0"/>
          <w:sz w:val="24"/>
          <w:szCs w:val="24"/>
          <w:lang w:val="ru-RU"/>
        </w:rPr>
        <w:tab/>
      </w:r>
      <w:r>
        <w:rPr>
          <w:b w:val="0"/>
          <w:sz w:val="24"/>
          <w:szCs w:val="24"/>
          <w:lang w:val="ru-RU"/>
        </w:rPr>
        <w:tab/>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 xml:space="preserve">Настоящей Справкой подтверждаем, что сделка </w:t>
      </w:r>
      <w:r w:rsidRPr="00901881">
        <w:rPr>
          <w:b w:val="0"/>
          <w:color w:val="000000"/>
          <w:sz w:val="24"/>
          <w:szCs w:val="24"/>
        </w:rPr>
        <w:t>на поставку товара / оказание услуг/ выполнение работ</w:t>
      </w:r>
      <w:r w:rsidRPr="00901881">
        <w:rPr>
          <w:b w:val="0"/>
          <w:sz w:val="24"/>
          <w:szCs w:val="24"/>
          <w:lang w:val="ru-RU"/>
        </w:rPr>
        <w:t xml:space="preserve"> _____________________________</w:t>
      </w:r>
      <w:r>
        <w:rPr>
          <w:b w:val="0"/>
          <w:sz w:val="24"/>
          <w:szCs w:val="24"/>
          <w:lang w:val="ru-RU"/>
        </w:rPr>
        <w:t xml:space="preserve"> (к извещению № ___ от «__» ______ 20__ г.)</w:t>
      </w:r>
      <w:r w:rsidRPr="00901881">
        <w:rPr>
          <w:b w:val="0"/>
          <w:sz w:val="24"/>
          <w:szCs w:val="24"/>
        </w:rPr>
        <w:t xml:space="preserve"> </w:t>
      </w:r>
      <w:r w:rsidRPr="00901881">
        <w:rPr>
          <w:b w:val="0"/>
          <w:sz w:val="24"/>
          <w:szCs w:val="24"/>
          <w:lang w:val="ru-RU"/>
        </w:rPr>
        <w:t xml:space="preserve">на сумму _________________________, </w:t>
      </w:r>
      <w:r w:rsidRPr="00901881">
        <w:rPr>
          <w:b w:val="0"/>
          <w:sz w:val="24"/>
          <w:szCs w:val="24"/>
        </w:rPr>
        <w:t>для нужд ОАО «</w:t>
      </w:r>
      <w:r>
        <w:rPr>
          <w:b w:val="0"/>
          <w:sz w:val="24"/>
          <w:szCs w:val="24"/>
          <w:lang w:val="ru-RU"/>
        </w:rPr>
        <w:t>Богдановичский комбикормовый завод</w:t>
      </w:r>
      <w:r w:rsidRPr="00901881">
        <w:rPr>
          <w:b w:val="0"/>
          <w:sz w:val="24"/>
          <w:szCs w:val="24"/>
        </w:rPr>
        <w:t xml:space="preserve">» </w:t>
      </w:r>
      <w:r w:rsidRPr="005B0480">
        <w:rPr>
          <w:sz w:val="24"/>
          <w:szCs w:val="24"/>
        </w:rPr>
        <w:t>не является</w:t>
      </w:r>
      <w:r>
        <w:rPr>
          <w:sz w:val="24"/>
          <w:szCs w:val="24"/>
          <w:lang w:val="ru-RU"/>
        </w:rPr>
        <w:t xml:space="preserve"> / является</w:t>
      </w:r>
      <w:r w:rsidRPr="00901881">
        <w:rPr>
          <w:b w:val="0"/>
          <w:sz w:val="24"/>
          <w:szCs w:val="24"/>
        </w:rPr>
        <w:t xml:space="preserve"> для </w:t>
      </w:r>
      <w:r w:rsidRPr="00901881">
        <w:rPr>
          <w:b w:val="0"/>
          <w:sz w:val="24"/>
          <w:szCs w:val="24"/>
          <w:lang w:val="ru-RU"/>
        </w:rPr>
        <w:t>________________</w:t>
      </w:r>
      <w:r w:rsidRPr="00901881">
        <w:rPr>
          <w:b w:val="0"/>
          <w:sz w:val="24"/>
          <w:szCs w:val="24"/>
        </w:rPr>
        <w:t xml:space="preserve"> </w:t>
      </w:r>
      <w:r w:rsidRPr="00901881">
        <w:rPr>
          <w:b w:val="0"/>
          <w:sz w:val="24"/>
          <w:szCs w:val="24"/>
          <w:lang w:val="ru-RU"/>
        </w:rPr>
        <w:t>(</w:t>
      </w:r>
      <w:r w:rsidRPr="00901881">
        <w:rPr>
          <w:b w:val="0"/>
          <w:i/>
          <w:sz w:val="24"/>
          <w:szCs w:val="24"/>
          <w:lang w:val="ru-RU"/>
        </w:rPr>
        <w:t xml:space="preserve">наименование участника) </w:t>
      </w:r>
      <w:r w:rsidRPr="005B0480">
        <w:rPr>
          <w:sz w:val="24"/>
          <w:szCs w:val="24"/>
        </w:rPr>
        <w:t>крупной сделкой</w:t>
      </w:r>
      <w:r w:rsidRPr="00901881">
        <w:rPr>
          <w:b w:val="0"/>
          <w:sz w:val="24"/>
          <w:szCs w:val="24"/>
        </w:rPr>
        <w:t xml:space="preserve"> в соответствии с</w:t>
      </w:r>
      <w:r w:rsidRPr="00901881">
        <w:rPr>
          <w:b w:val="0"/>
          <w:sz w:val="24"/>
          <w:szCs w:val="24"/>
          <w:lang w:val="ru-RU"/>
        </w:rPr>
        <w:t>:</w:t>
      </w:r>
    </w:p>
    <w:p w:rsidR="001E17CC" w:rsidRPr="000E6898" w:rsidRDefault="001E17CC" w:rsidP="001E17CC">
      <w:pPr>
        <w:pStyle w:val="2"/>
        <w:keepNext w:val="0"/>
        <w:tabs>
          <w:tab w:val="clear" w:pos="1134"/>
        </w:tabs>
        <w:spacing w:before="0" w:after="0"/>
        <w:ind w:left="0" w:firstLine="0"/>
        <w:jc w:val="both"/>
        <w:rPr>
          <w:i/>
          <w:sz w:val="24"/>
          <w:szCs w:val="24"/>
          <w:lang w:val="ru-RU"/>
        </w:rPr>
      </w:pPr>
      <w:r w:rsidRPr="000E6898">
        <w:rPr>
          <w:sz w:val="24"/>
          <w:szCs w:val="24"/>
          <w:lang w:val="ru-RU"/>
        </w:rPr>
        <w:t>(</w:t>
      </w:r>
      <w:r w:rsidRPr="000E6898">
        <w:rPr>
          <w:i/>
          <w:sz w:val="24"/>
          <w:szCs w:val="24"/>
          <w:lang w:val="ru-RU"/>
        </w:rPr>
        <w:t>ссылка на закон выбирается в зависимости от организац</w:t>
      </w:r>
      <w:r>
        <w:rPr>
          <w:i/>
          <w:sz w:val="24"/>
          <w:szCs w:val="24"/>
          <w:lang w:val="ru-RU"/>
        </w:rPr>
        <w:t>ионно правовой формы участника)</w:t>
      </w:r>
    </w:p>
    <w:p w:rsidR="001E17CC" w:rsidRPr="00901881" w:rsidRDefault="001E17CC" w:rsidP="001E17CC">
      <w:pPr>
        <w:pStyle w:val="2"/>
        <w:keepNext w:val="0"/>
        <w:tabs>
          <w:tab w:val="clear" w:pos="1134"/>
        </w:tabs>
        <w:spacing w:before="0" w:after="0"/>
        <w:ind w:left="0" w:firstLine="0"/>
        <w:jc w:val="both"/>
        <w:rPr>
          <w:b w:val="0"/>
          <w:sz w:val="24"/>
          <w:szCs w:val="24"/>
          <w:lang w:val="ru-RU"/>
        </w:rPr>
      </w:pPr>
      <w:r w:rsidRPr="00901881">
        <w:rPr>
          <w:b w:val="0"/>
          <w:sz w:val="24"/>
          <w:szCs w:val="24"/>
        </w:rPr>
        <w:t>ст.78 Федерального закона от 26.12.1995 г.</w:t>
      </w:r>
      <w:r w:rsidRPr="00901881">
        <w:rPr>
          <w:b w:val="0"/>
          <w:sz w:val="24"/>
          <w:szCs w:val="24"/>
          <w:lang w:val="ru-RU"/>
        </w:rPr>
        <w:t xml:space="preserve"> </w:t>
      </w:r>
      <w:r w:rsidRPr="00901881">
        <w:rPr>
          <w:b w:val="0"/>
          <w:sz w:val="24"/>
          <w:szCs w:val="24"/>
        </w:rPr>
        <w:t>№ 208-ФЗ «Об акционерных обществах»,</w:t>
      </w:r>
      <w:r>
        <w:rPr>
          <w:b w:val="0"/>
          <w:sz w:val="24"/>
          <w:szCs w:val="24"/>
          <w:lang w:val="ru-RU"/>
        </w:rPr>
        <w:t xml:space="preserve"> </w:t>
      </w:r>
      <w:r w:rsidRPr="00901881">
        <w:rPr>
          <w:b w:val="0"/>
          <w:sz w:val="24"/>
          <w:szCs w:val="24"/>
          <w:lang w:val="ru-RU"/>
        </w:rPr>
        <w:t xml:space="preserve">либо - </w:t>
      </w:r>
      <w:r w:rsidRPr="00901881">
        <w:rPr>
          <w:b w:val="0"/>
          <w:sz w:val="24"/>
          <w:szCs w:val="24"/>
        </w:rPr>
        <w:t>в соответствии с со ст.</w:t>
      </w:r>
      <w:r w:rsidRPr="00901881">
        <w:rPr>
          <w:b w:val="0"/>
          <w:sz w:val="24"/>
          <w:szCs w:val="24"/>
          <w:lang w:val="ru-RU"/>
        </w:rPr>
        <w:t>46</w:t>
      </w:r>
      <w:r w:rsidRPr="00901881">
        <w:rPr>
          <w:b w:val="0"/>
          <w:sz w:val="24"/>
          <w:szCs w:val="24"/>
        </w:rPr>
        <w:t xml:space="preserve"> Федерального закона от </w:t>
      </w:r>
      <w:r w:rsidRPr="00901881">
        <w:rPr>
          <w:b w:val="0"/>
          <w:sz w:val="24"/>
          <w:szCs w:val="24"/>
          <w:lang w:val="ru-RU"/>
        </w:rPr>
        <w:t>08</w:t>
      </w:r>
      <w:r w:rsidRPr="00901881">
        <w:rPr>
          <w:b w:val="0"/>
          <w:sz w:val="24"/>
          <w:szCs w:val="24"/>
        </w:rPr>
        <w:t>.</w:t>
      </w:r>
      <w:r w:rsidRPr="00901881">
        <w:rPr>
          <w:b w:val="0"/>
          <w:sz w:val="24"/>
          <w:szCs w:val="24"/>
          <w:lang w:val="ru-RU"/>
        </w:rPr>
        <w:t>0</w:t>
      </w:r>
      <w:r w:rsidRPr="00901881">
        <w:rPr>
          <w:b w:val="0"/>
          <w:sz w:val="24"/>
          <w:szCs w:val="24"/>
        </w:rPr>
        <w:t>2.199</w:t>
      </w:r>
      <w:r w:rsidRPr="00901881">
        <w:rPr>
          <w:b w:val="0"/>
          <w:sz w:val="24"/>
          <w:szCs w:val="24"/>
          <w:lang w:val="ru-RU"/>
        </w:rPr>
        <w:t>8</w:t>
      </w:r>
      <w:r w:rsidRPr="00901881">
        <w:rPr>
          <w:b w:val="0"/>
          <w:sz w:val="24"/>
          <w:szCs w:val="24"/>
        </w:rPr>
        <w:t xml:space="preserve"> г.</w:t>
      </w:r>
      <w:r w:rsidRPr="00901881">
        <w:rPr>
          <w:b w:val="0"/>
          <w:sz w:val="24"/>
          <w:szCs w:val="24"/>
          <w:lang w:val="ru-RU"/>
        </w:rPr>
        <w:t xml:space="preserve"> </w:t>
      </w:r>
      <w:r w:rsidRPr="00901881">
        <w:rPr>
          <w:b w:val="0"/>
          <w:sz w:val="24"/>
          <w:szCs w:val="24"/>
        </w:rPr>
        <w:t xml:space="preserve">№ </w:t>
      </w:r>
      <w:r w:rsidRPr="00901881">
        <w:rPr>
          <w:b w:val="0"/>
          <w:sz w:val="24"/>
          <w:szCs w:val="24"/>
          <w:lang w:val="ru-RU"/>
        </w:rPr>
        <w:t>14</w:t>
      </w:r>
      <w:r w:rsidRPr="00901881">
        <w:rPr>
          <w:b w:val="0"/>
          <w:sz w:val="24"/>
          <w:szCs w:val="24"/>
        </w:rPr>
        <w:t xml:space="preserve">-ФЗ «Об </w:t>
      </w:r>
      <w:r w:rsidRPr="00901881">
        <w:rPr>
          <w:b w:val="0"/>
          <w:sz w:val="24"/>
          <w:szCs w:val="24"/>
          <w:lang w:val="ru-RU"/>
        </w:rPr>
        <w:t>обществах с ограниченной ответственностью</w:t>
      </w:r>
      <w:r w:rsidRPr="00901881">
        <w:rPr>
          <w:b w:val="0"/>
          <w:sz w:val="24"/>
          <w:szCs w:val="24"/>
        </w:rPr>
        <w:t>»</w:t>
      </w:r>
      <w:r w:rsidRPr="00901881">
        <w:rPr>
          <w:b w:val="0"/>
          <w:sz w:val="24"/>
          <w:szCs w:val="24"/>
          <w:lang w:val="ru-RU"/>
        </w:rPr>
        <w:t>.</w:t>
      </w: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p>
    <w:p w:rsidR="001E17CC" w:rsidRPr="00901881" w:rsidRDefault="001E17CC" w:rsidP="001E17CC">
      <w:pPr>
        <w:pStyle w:val="2"/>
        <w:keepNext w:val="0"/>
        <w:tabs>
          <w:tab w:val="clear" w:pos="1134"/>
        </w:tabs>
        <w:spacing w:before="0" w:after="0"/>
        <w:rPr>
          <w:b w:val="0"/>
          <w:sz w:val="24"/>
          <w:szCs w:val="24"/>
          <w:lang w:val="ru-RU"/>
        </w:rPr>
      </w:pPr>
      <w:r w:rsidRPr="00901881">
        <w:rPr>
          <w:b w:val="0"/>
          <w:sz w:val="24"/>
          <w:szCs w:val="24"/>
          <w:lang w:val="ru-RU"/>
        </w:rPr>
        <w:t xml:space="preserve">Руководитель </w:t>
      </w:r>
      <w:r w:rsidRPr="00901881">
        <w:rPr>
          <w:b w:val="0"/>
          <w:sz w:val="24"/>
          <w:szCs w:val="24"/>
          <w:lang w:val="ru-RU"/>
        </w:rPr>
        <w:tab/>
      </w:r>
      <w:r w:rsidRPr="00901881">
        <w:rPr>
          <w:b w:val="0"/>
          <w:sz w:val="24"/>
          <w:szCs w:val="24"/>
          <w:lang w:val="ru-RU"/>
        </w:rPr>
        <w:tab/>
      </w:r>
      <w:r w:rsidRPr="00901881">
        <w:rPr>
          <w:b w:val="0"/>
          <w:sz w:val="24"/>
          <w:szCs w:val="24"/>
          <w:lang w:val="ru-RU"/>
        </w:rPr>
        <w:tab/>
        <w:t>______________________/________________________/</w:t>
      </w:r>
    </w:p>
    <w:p w:rsidR="001E17CC" w:rsidRPr="00901881" w:rsidRDefault="001E17CC" w:rsidP="001E17CC">
      <w:pPr>
        <w:pStyle w:val="2"/>
        <w:keepNext w:val="0"/>
        <w:tabs>
          <w:tab w:val="clear" w:pos="1134"/>
        </w:tabs>
        <w:spacing w:before="0" w:after="0"/>
        <w:ind w:firstLine="282"/>
        <w:rPr>
          <w:b w:val="0"/>
          <w:i/>
          <w:sz w:val="24"/>
          <w:szCs w:val="24"/>
          <w:lang w:val="ru-RU"/>
        </w:rPr>
      </w:pPr>
      <w:r w:rsidRPr="00901881">
        <w:rPr>
          <w:b w:val="0"/>
          <w:sz w:val="24"/>
          <w:szCs w:val="24"/>
          <w:lang w:val="ru-RU"/>
        </w:rPr>
        <w:tab/>
      </w:r>
      <w:r w:rsidRPr="00901881">
        <w:rPr>
          <w:b w:val="0"/>
          <w:sz w:val="24"/>
          <w:szCs w:val="24"/>
          <w:lang w:val="ru-RU"/>
        </w:rPr>
        <w:tab/>
      </w:r>
      <w:r w:rsidRPr="00901881">
        <w:rPr>
          <w:b w:val="0"/>
          <w:sz w:val="24"/>
          <w:szCs w:val="24"/>
          <w:lang w:val="ru-RU"/>
        </w:rPr>
        <w:tab/>
        <w:t>(</w:t>
      </w:r>
      <w:r w:rsidRPr="00901881">
        <w:rPr>
          <w:b w:val="0"/>
          <w:i/>
          <w:sz w:val="24"/>
          <w:szCs w:val="24"/>
          <w:lang w:val="ru-RU"/>
        </w:rPr>
        <w:t>Подпись)</w:t>
      </w:r>
      <w:r w:rsidRPr="00901881">
        <w:rPr>
          <w:b w:val="0"/>
          <w:i/>
          <w:sz w:val="24"/>
          <w:szCs w:val="24"/>
          <w:lang w:val="ru-RU"/>
        </w:rPr>
        <w:tab/>
      </w:r>
      <w:r w:rsidRPr="00901881">
        <w:rPr>
          <w:b w:val="0"/>
          <w:i/>
          <w:sz w:val="24"/>
          <w:szCs w:val="24"/>
          <w:lang w:val="ru-RU"/>
        </w:rPr>
        <w:tab/>
      </w:r>
      <w:proofErr w:type="gramStart"/>
      <w:r w:rsidRPr="00901881">
        <w:rPr>
          <w:b w:val="0"/>
          <w:i/>
          <w:sz w:val="24"/>
          <w:szCs w:val="24"/>
          <w:lang w:val="ru-RU"/>
        </w:rPr>
        <w:tab/>
        <w:t>(</w:t>
      </w:r>
      <w:proofErr w:type="gramEnd"/>
      <w:r w:rsidRPr="00901881">
        <w:rPr>
          <w:b w:val="0"/>
          <w:i/>
          <w:sz w:val="24"/>
          <w:szCs w:val="24"/>
          <w:lang w:val="ru-RU"/>
        </w:rPr>
        <w:t>расшифровка подписи)</w:t>
      </w:r>
    </w:p>
    <w:p w:rsidR="001E17CC" w:rsidRPr="00901881" w:rsidRDefault="001E17CC" w:rsidP="001E17CC">
      <w:pPr>
        <w:pStyle w:val="2"/>
        <w:keepNext w:val="0"/>
        <w:tabs>
          <w:tab w:val="clear" w:pos="1134"/>
        </w:tabs>
        <w:spacing w:before="0" w:after="0"/>
        <w:ind w:left="2550" w:firstLine="282"/>
        <w:rPr>
          <w:b w:val="0"/>
          <w:sz w:val="24"/>
          <w:szCs w:val="24"/>
          <w:lang w:val="ru-RU"/>
        </w:rPr>
      </w:pPr>
      <w:r w:rsidRPr="00901881">
        <w:rPr>
          <w:b w:val="0"/>
          <w:sz w:val="24"/>
          <w:szCs w:val="24"/>
          <w:lang w:val="ru-RU"/>
        </w:rPr>
        <w:t xml:space="preserve">                                          М.П.</w:t>
      </w:r>
    </w:p>
    <w:p w:rsidR="008355DF" w:rsidRDefault="008355DF" w:rsidP="001E17CC">
      <w:pPr>
        <w:pStyle w:val="ab"/>
        <w:tabs>
          <w:tab w:val="clear" w:pos="360"/>
        </w:tabs>
        <w:spacing w:line="240" w:lineRule="auto"/>
        <w:ind w:left="0" w:firstLine="0"/>
        <w:rPr>
          <w:sz w:val="16"/>
          <w:szCs w:val="16"/>
        </w:rPr>
        <w:sectPr w:rsidR="008355DF" w:rsidSect="00225821">
          <w:headerReference w:type="default" r:id="rId11"/>
          <w:footerReference w:type="default" r:id="rId12"/>
          <w:pgSz w:w="11906" w:h="16838"/>
          <w:pgMar w:top="720" w:right="720" w:bottom="720" w:left="1134" w:header="567" w:footer="567" w:gutter="0"/>
          <w:cols w:space="708"/>
          <w:docGrid w:linePitch="360"/>
        </w:sectPr>
      </w:pPr>
      <w:r>
        <w:rPr>
          <w:sz w:val="16"/>
          <w:szCs w:val="16"/>
        </w:rPr>
        <w:t>на фирменном бланке Участника</w:t>
      </w:r>
    </w:p>
    <w:p w:rsidR="001A0402" w:rsidRPr="00960505" w:rsidRDefault="001A0402" w:rsidP="001A0402">
      <w:pPr>
        <w:spacing w:after="0" w:line="240" w:lineRule="auto"/>
        <w:jc w:val="center"/>
        <w:outlineLvl w:val="0"/>
        <w:rPr>
          <w:rFonts w:ascii="Times New Roman" w:hAnsi="Times New Roman"/>
          <w:b/>
          <w:smallCaps/>
          <w:sz w:val="24"/>
          <w:szCs w:val="24"/>
        </w:rPr>
      </w:pPr>
      <w:r w:rsidRPr="00960505">
        <w:rPr>
          <w:rFonts w:ascii="Times New Roman" w:hAnsi="Times New Roman"/>
          <w:b/>
          <w:smallCaps/>
          <w:sz w:val="24"/>
          <w:szCs w:val="24"/>
        </w:rPr>
        <w:lastRenderedPageBreak/>
        <w:t>Договор № ___</w:t>
      </w:r>
    </w:p>
    <w:p w:rsidR="001A0402" w:rsidRPr="00960505" w:rsidRDefault="001A0402" w:rsidP="001A0402">
      <w:pPr>
        <w:spacing w:after="0" w:line="240" w:lineRule="auto"/>
        <w:jc w:val="center"/>
        <w:outlineLvl w:val="0"/>
        <w:rPr>
          <w:rFonts w:ascii="Times New Roman" w:hAnsi="Times New Roman"/>
          <w:sz w:val="24"/>
          <w:szCs w:val="24"/>
        </w:rPr>
      </w:pPr>
      <w:r w:rsidRPr="00960505">
        <w:rPr>
          <w:rFonts w:ascii="Times New Roman" w:hAnsi="Times New Roman"/>
          <w:sz w:val="24"/>
          <w:szCs w:val="24"/>
        </w:rPr>
        <w:t>(поставки)</w:t>
      </w:r>
    </w:p>
    <w:p w:rsidR="001A0402" w:rsidRPr="00960505" w:rsidRDefault="001A0402" w:rsidP="001A0402">
      <w:pPr>
        <w:spacing w:before="100" w:beforeAutospacing="1" w:after="100" w:afterAutospacing="1" w:line="240" w:lineRule="auto"/>
        <w:jc w:val="both"/>
        <w:rPr>
          <w:rFonts w:ascii="Times New Roman" w:hAnsi="Times New Roman"/>
          <w:sz w:val="24"/>
          <w:szCs w:val="24"/>
        </w:rPr>
      </w:pPr>
      <w:r w:rsidRPr="00960505">
        <w:rPr>
          <w:rFonts w:ascii="Times New Roman" w:hAnsi="Times New Roman"/>
          <w:sz w:val="24"/>
          <w:szCs w:val="24"/>
        </w:rPr>
        <w:t xml:space="preserve">г. Богданович                                                                                                 </w:t>
      </w:r>
      <w:proofErr w:type="gramStart"/>
      <w:r w:rsidRPr="00960505">
        <w:rPr>
          <w:rFonts w:ascii="Times New Roman" w:hAnsi="Times New Roman"/>
          <w:sz w:val="24"/>
          <w:szCs w:val="24"/>
        </w:rPr>
        <w:t xml:space="preserve">   «</w:t>
      </w:r>
      <w:proofErr w:type="gramEnd"/>
      <w:r w:rsidRPr="00960505">
        <w:rPr>
          <w:rFonts w:ascii="Times New Roman" w:hAnsi="Times New Roman"/>
          <w:sz w:val="24"/>
          <w:szCs w:val="24"/>
        </w:rPr>
        <w:t>__» _______ 201</w:t>
      </w:r>
      <w:r>
        <w:rPr>
          <w:rFonts w:ascii="Times New Roman" w:hAnsi="Times New Roman"/>
          <w:sz w:val="24"/>
          <w:szCs w:val="24"/>
        </w:rPr>
        <w:t>6</w:t>
      </w:r>
      <w:r w:rsidRPr="00960505">
        <w:rPr>
          <w:rFonts w:ascii="Times New Roman" w:hAnsi="Times New Roman"/>
          <w:sz w:val="24"/>
          <w:szCs w:val="24"/>
        </w:rPr>
        <w:t xml:space="preserve"> г.</w:t>
      </w:r>
    </w:p>
    <w:p w:rsidR="001A0402" w:rsidRDefault="001A0402" w:rsidP="001A0402">
      <w:pPr>
        <w:autoSpaceDE w:val="0"/>
        <w:autoSpaceDN w:val="0"/>
        <w:adjustRightInd w:val="0"/>
        <w:spacing w:after="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Открытое акционерное общество «Богдановичский комбикормовый завод»</w:t>
      </w:r>
      <w:r>
        <w:rPr>
          <w:rFonts w:ascii="Times New Roman CYR" w:hAnsi="Times New Roman CYR" w:cs="Times New Roman CYR"/>
          <w:sz w:val="24"/>
          <w:szCs w:val="24"/>
          <w:lang w:eastAsia="ru-RU"/>
        </w:rPr>
        <w:t>, именуемое в дальнейшем «Покупатель», в лице генерального директора Буксмана Виктора Викторовича, действующего на основании Устава, с одной стороны, и</w:t>
      </w:r>
    </w:p>
    <w:p w:rsidR="001A0402" w:rsidRDefault="001A0402" w:rsidP="001A0402">
      <w:pPr>
        <w:suppressAutoHyphens/>
        <w:spacing w:before="120" w:after="120" w:line="240" w:lineRule="auto"/>
        <w:jc w:val="both"/>
        <w:rPr>
          <w:rFonts w:ascii="Times New Roman CYR" w:hAnsi="Times New Roman CYR" w:cs="Times New Roman CYR"/>
          <w:sz w:val="24"/>
          <w:szCs w:val="24"/>
          <w:lang w:eastAsia="ru-RU"/>
        </w:rPr>
      </w:pPr>
      <w:r>
        <w:rPr>
          <w:rFonts w:ascii="Times New Roman CYR" w:hAnsi="Times New Roman CYR" w:cs="Times New Roman CYR"/>
          <w:b/>
          <w:bCs/>
          <w:sz w:val="24"/>
          <w:szCs w:val="24"/>
          <w:lang w:eastAsia="ru-RU"/>
        </w:rPr>
        <w:t>__________________________</w:t>
      </w:r>
      <w:r>
        <w:rPr>
          <w:rFonts w:ascii="Times New Roman CYR" w:hAnsi="Times New Roman CYR" w:cs="Times New Roman CYR"/>
          <w:sz w:val="24"/>
          <w:szCs w:val="24"/>
          <w:lang w:eastAsia="ru-RU"/>
        </w:rPr>
        <w:t>, именуемое в дальнейшем «Поставщик», в лице __________________________________________, действующего на основании Устава, с другой стороны, вместе именуемые Стороны, на основании протокола №________ от «__» ____________ 2016 г., заключили настоящий договор о нижеследующем:</w:t>
      </w:r>
    </w:p>
    <w:p w:rsidR="001A0402" w:rsidRDefault="001A0402" w:rsidP="001A0402">
      <w:pPr>
        <w:suppressAutoHyphens/>
        <w:spacing w:before="120" w:after="120" w:line="240" w:lineRule="auto"/>
        <w:jc w:val="center"/>
        <w:rPr>
          <w:rFonts w:ascii="Times New Roman CYR" w:hAnsi="Times New Roman CYR" w:cs="Times New Roman CYR"/>
          <w:sz w:val="24"/>
          <w:szCs w:val="24"/>
          <w:lang w:eastAsia="ru-RU"/>
        </w:rPr>
      </w:pP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1. Предмет договора</w:t>
      </w:r>
    </w:p>
    <w:p w:rsidR="001A0402" w:rsidRPr="00960505" w:rsidRDefault="001A0402" w:rsidP="001A0402">
      <w:pPr>
        <w:tabs>
          <w:tab w:val="left" w:pos="426"/>
        </w:tabs>
        <w:spacing w:after="0" w:line="240" w:lineRule="auto"/>
        <w:jc w:val="both"/>
        <w:rPr>
          <w:rFonts w:ascii="Times New Roman" w:hAnsi="Times New Roman"/>
          <w:sz w:val="24"/>
          <w:szCs w:val="24"/>
        </w:rPr>
      </w:pPr>
      <w:r w:rsidRPr="00960505">
        <w:rPr>
          <w:rFonts w:ascii="Times New Roman" w:hAnsi="Times New Roman"/>
          <w:sz w:val="24"/>
          <w:szCs w:val="24"/>
        </w:rPr>
        <w:t>1.1. Поставщик обязуется поставить, а Покупатель принять и оплатить следующий Товар:</w:t>
      </w:r>
    </w:p>
    <w:bookmarkStart w:id="0" w:name="_MON_1457779860"/>
    <w:bookmarkEnd w:id="0"/>
    <w:p w:rsidR="001A0402" w:rsidRPr="00960505" w:rsidRDefault="00EE426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object w:dxaOrig="11203" w:dyaOrig="17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500.75pt;height:90.35pt" o:ole="">
            <v:imagedata r:id="rId13" o:title=""/>
          </v:shape>
          <o:OLEObject Type="Embed" ProgID="Excel.Sheet.12" ShapeID="_x0000_i1032" DrawAspect="Content" ObjectID="_1528283174" r:id="rId14"/>
        </w:object>
      </w:r>
      <w:r w:rsidR="001A0402" w:rsidRPr="00960505">
        <w:rPr>
          <w:rFonts w:ascii="Times New Roman" w:eastAsia="Times New Roman" w:hAnsi="Times New Roman"/>
          <w:sz w:val="24"/>
          <w:szCs w:val="24"/>
          <w:lang w:eastAsia="zh-CN"/>
        </w:rPr>
        <w:t>Общая стоимость составляет _________ (_____________) рублей __ копеек, в том числе: НДС – _______ (________________) рублей __ копеек, транспортные расходы до станции назначения Богданович Свердловской железной дороги.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mallCaps/>
          <w:sz w:val="24"/>
          <w:szCs w:val="24"/>
          <w:lang w:eastAsia="zh-CN"/>
        </w:rPr>
        <w:t xml:space="preserve">2. </w:t>
      </w:r>
      <w:r w:rsidRPr="00960505">
        <w:rPr>
          <w:rFonts w:ascii="Times New Roman" w:eastAsia="Times New Roman" w:hAnsi="Times New Roman"/>
          <w:b/>
          <w:sz w:val="24"/>
          <w:szCs w:val="24"/>
          <w:lang w:eastAsia="zh-CN"/>
        </w:rPr>
        <w:t>КАЧЕСТВО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2.1. Качество Товара</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поставляемого по настоящему Договору, должно соответствовать: ГОСТ 11246-96, ТУ, а также условиям настоящего Договора: содержание протеина не менее 37% в пересчете на абсолютно сухое вещество.</w:t>
      </w:r>
      <w:r>
        <w:rPr>
          <w:rFonts w:ascii="Times New Roman" w:eastAsia="Times New Roman" w:hAnsi="Times New Roman"/>
          <w:sz w:val="24"/>
          <w:szCs w:val="24"/>
          <w:lang w:eastAsia="zh-CN"/>
        </w:rPr>
        <w:t xml:space="preserve"> Происхождение: Россия.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3. УСЛОВИЯ ПОСТАВКИ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3.1. Датой поставки считается дата поступления Товара на склад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3.2. Доставка Товара осуществляется железнодорожным транспортом в вагонах типа универсальный крытый </w:t>
      </w:r>
      <w:proofErr w:type="spellStart"/>
      <w:r w:rsidRPr="00960505">
        <w:rPr>
          <w:rFonts w:ascii="Times New Roman" w:eastAsia="Times New Roman" w:hAnsi="Times New Roman"/>
          <w:sz w:val="24"/>
          <w:szCs w:val="24"/>
          <w:lang w:eastAsia="zh-CN"/>
        </w:rPr>
        <w:t>двухдверный</w:t>
      </w:r>
      <w:proofErr w:type="spellEnd"/>
      <w:r w:rsidRPr="00960505">
        <w:rPr>
          <w:rFonts w:ascii="Times New Roman" w:eastAsia="Times New Roman" w:hAnsi="Times New Roman"/>
          <w:sz w:val="24"/>
          <w:szCs w:val="24"/>
          <w:lang w:eastAsia="zh-CN"/>
        </w:rPr>
        <w:t>, либо вагонах зерновозах. Требование к вагону: расстояние между колесными парами вагона не должно превышать 12,5 метров.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3.3. Поставщик обязан осуществлять доставку Товара только из зон санитарно-благополучных по АЧС (африканская чума свиней).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3.4. Поставщик обязан обеспечить поставку Товара с приложением следующих документов: удостоверение качества, декларация о соответствии продукции, включенной в Единый перечень продукции, подлежащей обязательной оценке (подтверждению) соответствия, утвержденный Решением Комиссии Таможенного союза от 07.04.2011 № 620, принятая на основании доказательств, полученных с участием третьей стороны (копия), ветеринарное свидетельство формы № 3, карантинный сертификат, ТУ изготовителя Товара (по требованию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3.5. Поставщик обязан в течение пяти дней с момента отгрузки товара предъявить Покупателю универсальный передаточный документ, либо другие документы (счет-фактура, накладная формы Торг-12), оформленные в соответствии с требованиями Налогового Кодекса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3.6. Поставщик обязан письменно уведомлять Покупателя о поставках Товара в течение двух суток со дня отгрузки с помощью факсимильной связи на номер: +7 34376 </w:t>
      </w:r>
      <w:r>
        <w:rPr>
          <w:rFonts w:ascii="Times New Roman" w:eastAsia="Times New Roman" w:hAnsi="Times New Roman"/>
          <w:sz w:val="24"/>
          <w:szCs w:val="24"/>
          <w:lang w:eastAsia="zh-CN"/>
        </w:rPr>
        <w:t>5</w:t>
      </w:r>
      <w:r w:rsidRPr="00960505">
        <w:rPr>
          <w:rFonts w:ascii="Times New Roman" w:eastAsia="Times New Roman" w:hAnsi="Times New Roman"/>
          <w:sz w:val="24"/>
          <w:szCs w:val="24"/>
          <w:lang w:eastAsia="zh-CN"/>
        </w:rPr>
        <w:t>56</w:t>
      </w:r>
      <w:r>
        <w:rPr>
          <w:rFonts w:ascii="Times New Roman" w:eastAsia="Times New Roman" w:hAnsi="Times New Roman"/>
          <w:sz w:val="24"/>
          <w:szCs w:val="24"/>
          <w:lang w:eastAsia="zh-CN"/>
        </w:rPr>
        <w:t>81</w:t>
      </w:r>
      <w:r w:rsidRPr="00960505">
        <w:rPr>
          <w:rFonts w:ascii="Times New Roman" w:eastAsia="Times New Roman" w:hAnsi="Times New Roman"/>
          <w:sz w:val="24"/>
          <w:szCs w:val="24"/>
          <w:lang w:eastAsia="zh-CN"/>
        </w:rPr>
        <w:t xml:space="preserve"> или путем отправки на адрес электронной почты: </w:t>
      </w:r>
      <w:proofErr w:type="spellStart"/>
      <w:r w:rsidRPr="00F80307">
        <w:rPr>
          <w:rFonts w:ascii="Times New Roman" w:eastAsia="Times New Roman" w:hAnsi="Times New Roman"/>
          <w:sz w:val="24"/>
          <w:szCs w:val="24"/>
          <w:lang w:val="en-US" w:eastAsia="zh-CN"/>
        </w:rPr>
        <w:t>omts</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 xml:space="preserve">; </w:t>
      </w:r>
      <w:proofErr w:type="spellStart"/>
      <w:r w:rsidRPr="00F80307">
        <w:rPr>
          <w:rFonts w:ascii="Times New Roman" w:eastAsia="Times New Roman" w:hAnsi="Times New Roman"/>
          <w:sz w:val="24"/>
          <w:szCs w:val="24"/>
          <w:lang w:val="en-US" w:eastAsia="zh-CN"/>
        </w:rPr>
        <w:t>snab</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combikorm</w:t>
      </w:r>
      <w:proofErr w:type="spellEnd"/>
      <w:r w:rsidRPr="00F80307">
        <w:rPr>
          <w:rFonts w:ascii="Times New Roman" w:eastAsia="Times New Roman" w:hAnsi="Times New Roman"/>
          <w:sz w:val="24"/>
          <w:szCs w:val="24"/>
          <w:lang w:eastAsia="zh-CN"/>
        </w:rPr>
        <w:t>.</w:t>
      </w:r>
      <w:proofErr w:type="spellStart"/>
      <w:r w:rsidRPr="00F80307">
        <w:rPr>
          <w:rFonts w:ascii="Times New Roman" w:eastAsia="Times New Roman" w:hAnsi="Times New Roman"/>
          <w:sz w:val="24"/>
          <w:szCs w:val="24"/>
          <w:lang w:val="en-US" w:eastAsia="zh-CN"/>
        </w:rPr>
        <w:t>ru</w:t>
      </w:r>
      <w:proofErr w:type="spellEnd"/>
      <w:r w:rsidRPr="00960505">
        <w:rPr>
          <w:rFonts w:ascii="Times New Roman" w:eastAsia="Times New Roman" w:hAnsi="Times New Roman"/>
          <w:sz w:val="24"/>
          <w:szCs w:val="24"/>
          <w:lang w:eastAsia="zh-CN"/>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3.7.</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Поставщик обязан, в графе «Особые заявления и отметки отправителя» Оригинала транспортной железнодорожной накладной ГУ-27 указать:</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Собственник груза: ОАО «Богдановичский комбикормовый завод»</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Договор поставки № ___ от ______ г.</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3.8.</w:t>
      </w:r>
      <w:r w:rsidRPr="00960505">
        <w:rPr>
          <w:rFonts w:ascii="Times New Roman" w:hAnsi="Times New Roman"/>
          <w:sz w:val="24"/>
          <w:szCs w:val="24"/>
        </w:rPr>
        <w:t xml:space="preserve"> </w:t>
      </w:r>
      <w:r w:rsidRPr="00960505">
        <w:rPr>
          <w:rFonts w:ascii="Times New Roman" w:eastAsia="Times New Roman" w:hAnsi="Times New Roman"/>
          <w:sz w:val="24"/>
          <w:szCs w:val="24"/>
          <w:lang w:eastAsia="zh-CN"/>
        </w:rPr>
        <w:t>В день прибытия вагонов на станцию назначения Богданович Свердловской железной дороги Поставщик обязан, предоставить Покупателю инструкцию или заготовку в программе «</w:t>
      </w:r>
      <w:proofErr w:type="spellStart"/>
      <w:r w:rsidRPr="00960505">
        <w:rPr>
          <w:rFonts w:ascii="Times New Roman" w:eastAsia="Times New Roman" w:hAnsi="Times New Roman"/>
          <w:sz w:val="24"/>
          <w:szCs w:val="24"/>
          <w:lang w:eastAsia="zh-CN"/>
        </w:rPr>
        <w:t>Этран</w:t>
      </w:r>
      <w:proofErr w:type="spellEnd"/>
      <w:r w:rsidRPr="00960505">
        <w:rPr>
          <w:rFonts w:ascii="Times New Roman" w:eastAsia="Times New Roman" w:hAnsi="Times New Roman"/>
          <w:sz w:val="24"/>
          <w:szCs w:val="24"/>
          <w:lang w:eastAsia="zh-CN"/>
        </w:rPr>
        <w:t>» обеспечивающую беспрепятственную отправку порожних вагонов на станцию назначения, с обязательным указанием контактной информации Грузополучателя.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4. УСЛОВИЯ ПРИЕМКИ ТОВАРА ПО КОЛИЧЕСТВУ И КАЧЕСТВУ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 Приемка и выгрузка товара производится Покупателем в течение четырех суток, исчисляемых с даты постановки железнодорожного вагона на подъездные пути 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4.1.1. Приемка Товара Покупателем осуществляется партиями. Партией Товара считается один железнодорожный вагон. Количество Товара в каждой партии является равным норме загрузки в один железнодорожный вагон.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4.1.2. В случае возникновения спорных ситуаций (несоответствие качества Товара, недостача, отсутствие или неправильное оформление отгрузочных, сопроводительных документов, невыполнения Поставщиком условий пунктов 3.3, 3.8 настоящего Договора) время приемки увеличивается на время, необходимое для решения таких ситуаций.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4.2. Определение фактического веса Товара происходит на вагонных весах М8300А-150 Покупателя, прошедших поверку в установленном порядке.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4.3. В случае установления расхождения веса брутто, тары, нетто с сопроводительными документами при поступлении Товара, несоответствия его качества качеству, указанному в настоящем Договоре и/или сопроводительных документах, Покупатель обязан не позднее 24 часов с момента обнаружения несоответствия письменно уведомить Поставщика, с помощью факсимильной связи по номеру: +7 _________________ или с помощью электронной почты по </w:t>
      </w:r>
      <w:proofErr w:type="gramStart"/>
      <w:r w:rsidRPr="00960505">
        <w:rPr>
          <w:rFonts w:ascii="Times New Roman" w:eastAsia="Times New Roman" w:hAnsi="Times New Roman"/>
          <w:sz w:val="24"/>
          <w:szCs w:val="24"/>
          <w:lang w:eastAsia="zh-CN"/>
        </w:rPr>
        <w:t>адресу:_</w:t>
      </w:r>
      <w:proofErr w:type="gramEnd"/>
      <w:r w:rsidRPr="00960505">
        <w:rPr>
          <w:rFonts w:ascii="Times New Roman" w:eastAsia="Times New Roman" w:hAnsi="Times New Roman"/>
          <w:sz w:val="24"/>
          <w:szCs w:val="24"/>
          <w:lang w:eastAsia="zh-CN"/>
        </w:rPr>
        <w:t>________.</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Поставщик в течение 24 часов обязан направить письменный ответ Покупателю, в котором сообщить об осуществлении приемки с представителем Поставщика, либо без представителя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В случае неполучения письменного ответа от Поставщика в течение 24 часов с момента уведомления, а также при поступлении товара в выходные и/или праздничные дни, а также нарушения Поставщиком условия пункта 3.7 настоящего Договора, Покупатель производит приемку Товара без уведомления Поставщика с составлением Акта формы № ТОРГ-2 в первый рабочий день, следующий за выходным или праздничным днем.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4.4. Соответствие качества поставленного товара качеству по условиям настоящего Договора определяется лабораторией Покупателя.</w:t>
      </w:r>
    </w:p>
    <w:p w:rsidR="001A0402" w:rsidRPr="001A0402" w:rsidRDefault="001A0402" w:rsidP="001A0402">
      <w:pPr>
        <w:autoSpaceDE w:val="0"/>
        <w:autoSpaceDN w:val="0"/>
        <w:adjustRightInd w:val="0"/>
        <w:spacing w:after="0" w:line="240" w:lineRule="auto"/>
        <w:rPr>
          <w:rFonts w:ascii="Times New Roman" w:hAnsi="Times New Roman"/>
          <w:sz w:val="24"/>
          <w:szCs w:val="24"/>
          <w:lang w:eastAsia="ru-RU"/>
        </w:rPr>
      </w:pPr>
      <w:r>
        <w:rPr>
          <w:rFonts w:ascii="Times New Roman" w:eastAsia="Times New Roman" w:hAnsi="Times New Roman"/>
          <w:sz w:val="24"/>
          <w:szCs w:val="24"/>
          <w:lang w:eastAsia="zh-CN"/>
        </w:rPr>
        <w:t>В</w:t>
      </w:r>
      <w:r w:rsidRPr="001A0402">
        <w:rPr>
          <w:rFonts w:ascii="Times New Roman" w:hAnsi="Times New Roman"/>
          <w:sz w:val="24"/>
          <w:szCs w:val="24"/>
          <w:lang w:eastAsia="ru-RU"/>
        </w:rPr>
        <w:t xml:space="preserve"> случае подтверждения ГБУ «Свердловская Областная Ветеринарная лаборатория», или другой аккредитованной лабораторией несоответствия качества поставленного Товара качеству, указанному в пункте 2.1 настоящего Договора, Покупатель по своему усмотрению может использовать данный товар, с последующим предъявлением Поставщику претензии, согласно п.6.1. настоящего Договора. </w:t>
      </w:r>
    </w:p>
    <w:p w:rsidR="001A0402" w:rsidRPr="001A0402" w:rsidRDefault="001A0402" w:rsidP="001A0402">
      <w:pPr>
        <w:suppressAutoHyphens/>
        <w:spacing w:after="0" w:line="240" w:lineRule="auto"/>
        <w:jc w:val="both"/>
        <w:rPr>
          <w:rFonts w:ascii="Times New Roman" w:eastAsia="Times New Roman" w:hAnsi="Times New Roman"/>
          <w:sz w:val="24"/>
          <w:szCs w:val="24"/>
          <w:lang w:eastAsia="zh-CN"/>
        </w:rPr>
      </w:pPr>
      <w:r w:rsidRPr="001A0402">
        <w:rPr>
          <w:rFonts w:ascii="Times New Roman" w:hAnsi="Times New Roman"/>
          <w:sz w:val="24"/>
          <w:szCs w:val="24"/>
          <w:lang w:eastAsia="ru-RU"/>
        </w:rPr>
        <w:t>Поставщик обязан оплатить расходы Покупателя, связанные с приемкой и отгрузкой, в том числе услуги независимой экспертизы, и вывезти некачественный Товар в течение пяти суток с момента направления претензии Покупателем</w:t>
      </w:r>
      <w:r>
        <w:rPr>
          <w:rFonts w:ascii="Times New Roman" w:hAnsi="Times New Roman"/>
          <w:sz w:val="24"/>
          <w:szCs w:val="24"/>
          <w:lang w:eastAsia="ru-RU"/>
        </w:rPr>
        <w:t>.</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 В случае подтверждения независимой экспертизой несоответствия качества поставленного Товара качеству, указанному в пункте 2.1 настоящего Договора, Покупатель направляет претензию Поставщику с требованием вывоза некачественного Товара и возмещения расходов.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Поставщик обязан оплатить расходы Покупателя, связанные с приемкой, в том числе услуги независимой экспертизы, и вывезти некачественный Товар в течение пяти суток с момента направления претензии Покупателем.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4.5.1. Покупатель по просьбе и за счет Поставщика вправе осуществить услуги по отправке некачественного Товара по адресу, указанному Поставщиком.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4.6. На время решения спорных ситуаций, указанных в пунктах 4.3, 4.4, 4.5, в том числе время на осуществления вывоза некачественного Товара и оформление порожних вагонов, в случае нарушения Поставщиком условий пунктов 3.3, 3.8 настоящего Договора, вагоны становятся на простой.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4.7. В случае нарушения Поставщиком условий п.3.3. настоящего Договора приемка Товара Покупателем не осуществляется, а Поставщик несет все расходы</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связанные с вывозом такого Товара от Покупателя, в том числе все расходы на приемку, простой, отправку вагона с Товаром.</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4.8. В части не противоречащей условиям настоящего Договора приемка Товара по качеству и количеству производится в соответствии с ГОСТ 13979.0, ТУ изготовителя Товара, Инструкциями о порядке приемки продукции производственно-технического назначения по количеству и качеству, утвержденных Постановлениями Госарбитража при Совете Министров СССР от 15.06.1965 г, 25.04.1966 г, (с дополнениями и изменениями № П-6, П-7).</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5. ПОРЯДОК И ФОРМА РАСЧЕТОВ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5.1. Покупатель обязуется произвести оплату поставленного Товара в течение 30 (тридцати) календарных дней с момента предоставления Поставщиком Покупателю подписанного Сторонами оригинала настоящего Договора, а также оригиналов правильно оформленных документов, указанных в пунктах 3.4, 3.5 настоящего Договора. В случае отсутствия у Покупателя оригинала настоящего Договора и/или оригиналов правильно</w:t>
      </w:r>
      <w:r>
        <w:rPr>
          <w:rFonts w:ascii="Times New Roman" w:eastAsia="Times New Roman" w:hAnsi="Times New Roman"/>
          <w:sz w:val="24"/>
          <w:szCs w:val="24"/>
          <w:lang w:eastAsia="zh-CN"/>
        </w:rPr>
        <w:t xml:space="preserve"> </w:t>
      </w:r>
      <w:r w:rsidRPr="00960505">
        <w:rPr>
          <w:rFonts w:ascii="Times New Roman" w:eastAsia="Times New Roman" w:hAnsi="Times New Roman"/>
          <w:sz w:val="24"/>
          <w:szCs w:val="24"/>
          <w:lang w:eastAsia="zh-CN"/>
        </w:rPr>
        <w:t>оформленных документов</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указанных в пунктах 3.4, 3.5 настоящего Договора, Покупатель вправе не производить оплату до момента их предоставления.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5.2. Форма оплаты – безналичное перечисление денежных средств на расчетный счет Поставщика. </w:t>
      </w:r>
      <w:r w:rsidRPr="009A39F8">
        <w:rPr>
          <w:rFonts w:ascii="Times New Roman" w:eastAsia="Times New Roman" w:hAnsi="Times New Roman"/>
          <w:sz w:val="24"/>
          <w:szCs w:val="24"/>
          <w:lang w:eastAsia="zh-CN"/>
        </w:rPr>
        <w:t>Обязательство Покупателя по оплате считается исполненным в момент зачисления денежных средств на корреспондентский счет банка Поставщика.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Обязательство по оплате может быть прекращено путем проведения Сторонами зачета взаимных встречных требований.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5.3. Поставщик возмещает Покупателю расходы, связанные с простоем вагонов во время приемки Товара в случаях</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указанных в пункте 4.3.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5.4. Поставщик возмещает Покупателю расходы, связанные с простоем вагонов из-за нарушения Поставщиком условий пункта 3.8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5.5. Поставщик возмещает расходы Покупателю, в соответствии с условиями пунктов 5.3, 5.4 настоящего Договора, в течение пяти банковских дней с момента выставления последним счета и универсального передаточного документа.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5.6. </w:t>
      </w:r>
      <w:r w:rsidRPr="009A39F8">
        <w:rPr>
          <w:rFonts w:ascii="Times New Roman" w:eastAsia="Times New Roman" w:hAnsi="Times New Roman"/>
          <w:sz w:val="24"/>
          <w:szCs w:val="24"/>
          <w:lang w:eastAsia="zh-CN"/>
        </w:rPr>
        <w:t>Проценты на сумму отсрочки оплаты товара не начисляются и не уплачиваются.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6. ОТВЕТСТВЕННОСТЬ СТОРОН</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 За просрочку поставки и/или отгрузки, за непоставку или недопоставку Товара, за поставку Товара несоответствующего по качеству, Поставщик уплачивает Покупателю штраф в размере 10% от стоимости Товара, подлеж</w:t>
      </w:r>
      <w:r>
        <w:rPr>
          <w:rFonts w:ascii="Times New Roman" w:eastAsia="Times New Roman" w:hAnsi="Times New Roman"/>
          <w:sz w:val="24"/>
          <w:szCs w:val="24"/>
          <w:lang w:eastAsia="zh-CN"/>
        </w:rPr>
        <w:t>ащего к поставке и/или отгрузке в соответствии с п. 1.1.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6.2. За нарушение Поставщиком условий пунктов 3.3, 3.4 настоящего Договора, Поставщик уплачивает Покупателю штраф в размере 10% от стоимости Товара, подлежащего к поставке и/или отгрузке.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6.3. За просрочку оплаты виновная Сторона уплачивает неустойку в размере 0,1% от суммы</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подлежащей к оплате,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 xml:space="preserve">6.4. За просрочку поставки и/или отгрузки, недопоставку Товара Поставщик уплачивает Покупателю неустойку в размере 0,1% от стоимости </w:t>
      </w:r>
      <w:proofErr w:type="spellStart"/>
      <w:r w:rsidRPr="00960505">
        <w:rPr>
          <w:rFonts w:ascii="Times New Roman" w:eastAsia="Times New Roman" w:hAnsi="Times New Roman"/>
          <w:sz w:val="24"/>
          <w:szCs w:val="24"/>
          <w:lang w:eastAsia="zh-CN"/>
        </w:rPr>
        <w:t>непоставленного</w:t>
      </w:r>
      <w:proofErr w:type="spellEnd"/>
      <w:r w:rsidRPr="00960505">
        <w:rPr>
          <w:rFonts w:ascii="Times New Roman" w:eastAsia="Times New Roman" w:hAnsi="Times New Roman"/>
          <w:sz w:val="24"/>
          <w:szCs w:val="24"/>
          <w:lang w:eastAsia="zh-CN"/>
        </w:rPr>
        <w:t xml:space="preserve"> и/или неотгруженного в срок товара, за каждый день просрочки.</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6.5. Обязательства по уплате штрафных санкций</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указанных в пунктах 6.1, 6.2, 6.3, 6.4 настоящего Договора возникают в случае предъявления одной из Сторон претензии по факту нарушения соответствующих условий настоящего Договора. Ответ на претензию должен быть направлен в течение десяти календарных дней с момента ее получения.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6.6. Право Поставщика потребовать выплату неустойки за просрочку оплаты со стороны Покупателя является его правом, но не обязанностью и Поставщик вправе не реализовывать данное свое полномочие.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6.7. Уплата штрафных санкций (пеней), возмещение убытков по настоящему Договору производится одной Стороной по письменному требованию другой Стороны либо по решению суда. Сторона вправе не истребовать штрафы (пени), возмещение убытков другой Стороной, в этом случае штрафы (пени), убытки не начисляются.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6.8. Дата направления Стороной другой Стороне требования об уплате штрафов (пени), погашения убытков является моментом возникновения обязанности у этой Стороны начислить штрафы (пени), убытки, подлежащие возмещению по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6.9. В случае если взыскание штрафов (пени), убытков производится Стороной в судебном порядке, начисление штрафов (пени) производится на основании решения суда.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6.10. Уплата неустойки не освобождает Стороны от исполнения обязательств по настоящему Договору в полном объеме.</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6.11. В случае невыполнения Поставщиком обязательств по настоящему Договору (поставка ненадлежащего качества Товара, </w:t>
      </w:r>
      <w:proofErr w:type="spellStart"/>
      <w:r w:rsidRPr="00960505">
        <w:rPr>
          <w:rFonts w:ascii="Times New Roman" w:eastAsia="Times New Roman" w:hAnsi="Times New Roman"/>
          <w:sz w:val="24"/>
          <w:szCs w:val="24"/>
          <w:lang w:eastAsia="zh-CN"/>
        </w:rPr>
        <w:t>непоставка</w:t>
      </w:r>
      <w:proofErr w:type="spellEnd"/>
      <w:r w:rsidRPr="00960505">
        <w:rPr>
          <w:rFonts w:ascii="Times New Roman" w:eastAsia="Times New Roman" w:hAnsi="Times New Roman"/>
          <w:sz w:val="24"/>
          <w:szCs w:val="24"/>
          <w:lang w:eastAsia="zh-CN"/>
        </w:rPr>
        <w:t xml:space="preserve"> или недопоставка, нарушение сроков поставки и/или отгрузки), Покупатель имеет право на осуществление закупки, как части, так и всего объема Товара у третьего лица с отнесением убытков (дополнительных расходов) на Поставщика по текущему Договору.</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6.12. Покупатель в одностороннем порядке вправе отказаться от приемки и/или оплаты Товара в случае невыполнения Поставщиком обязательств по поставке и/или отгрузке Товара в сроки, указанные в пункте 1.1 настоящего Договора, а равно поставки товара без документов</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указанных в пункте 3.4 настоящего Договора.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6.13. В случае нарушения срока поставки и/или отгрузки, указанного в пункте 1.1 настоящего Договора, Покупатель вправе в одностороннем порядке расторгнуть Договор, уведомив об этом Поставщика посредством направления письма любой из возможных связей (факсимильной, электронной, почтовой).</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При недопоставке товара, Покупатель принимает фактически поставленный объем товара в согласованный в пункте 1.1 настоящего Договора срок, а в части объема товара</w:t>
      </w:r>
      <w:r w:rsidR="00EE4262">
        <w:rPr>
          <w:rFonts w:ascii="Times New Roman" w:eastAsia="Times New Roman" w:hAnsi="Times New Roman"/>
          <w:sz w:val="24"/>
          <w:szCs w:val="24"/>
          <w:lang w:eastAsia="zh-CN"/>
        </w:rPr>
        <w:t>,</w:t>
      </w:r>
      <w:r w:rsidRPr="00960505">
        <w:rPr>
          <w:rFonts w:ascii="Times New Roman" w:eastAsia="Times New Roman" w:hAnsi="Times New Roman"/>
          <w:sz w:val="24"/>
          <w:szCs w:val="24"/>
          <w:lang w:eastAsia="zh-CN"/>
        </w:rPr>
        <w:t xml:space="preserve"> подлежащего допоставке, Покупатель имеет право отказать Поставщику в приемке и/или оплате такого товара.</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6.14. Поставщик имеет право требовать неустойку за просрочку оплаты со стороны Покупателя только в течение тридцати календарных дней с момента нарушения Покупателем условий пункта 5.1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6.15. Поставщик возмещает Покупателю все убытки, возникшие в результате нарушения условий настоящего Договора.</w:t>
      </w:r>
    </w:p>
    <w:p w:rsidR="001A0402"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6.16. </w:t>
      </w:r>
      <w:r w:rsidRPr="00E4089A">
        <w:rPr>
          <w:rFonts w:ascii="Times New Roman" w:eastAsia="Times New Roman" w:hAnsi="Times New Roman"/>
          <w:sz w:val="24"/>
          <w:szCs w:val="24"/>
          <w:lang w:eastAsia="zh-CN"/>
        </w:rPr>
        <w:t>В случае отказа налоговым органом в возмещении Покупателю суммы НДС, вследствие выставления Поставщиком универсального передаточного документа</w:t>
      </w:r>
      <w:r>
        <w:rPr>
          <w:rFonts w:ascii="Times New Roman" w:eastAsia="Times New Roman" w:hAnsi="Times New Roman"/>
          <w:sz w:val="24"/>
          <w:szCs w:val="24"/>
          <w:lang w:eastAsia="zh-CN"/>
        </w:rPr>
        <w:t xml:space="preserve"> </w:t>
      </w:r>
      <w:r w:rsidRPr="00E4089A">
        <w:rPr>
          <w:rFonts w:ascii="Times New Roman" w:eastAsia="Times New Roman" w:hAnsi="Times New Roman"/>
          <w:sz w:val="24"/>
          <w:szCs w:val="24"/>
          <w:lang w:eastAsia="zh-CN"/>
        </w:rPr>
        <w:t>(счет-фактуры), оформленного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не принятой к возмещению суммы НДС по выставленному Поставщиком УПД (счет-фактуре) в течение   10 (десяти) календарных дней, с момента получен</w:t>
      </w:r>
      <w:r>
        <w:rPr>
          <w:rFonts w:ascii="Times New Roman" w:eastAsia="Times New Roman" w:hAnsi="Times New Roman"/>
          <w:sz w:val="24"/>
          <w:szCs w:val="24"/>
          <w:lang w:eastAsia="zh-CN"/>
        </w:rPr>
        <w:t xml:space="preserve">ия соответствующего требования </w:t>
      </w:r>
      <w:r w:rsidRPr="00E4089A">
        <w:rPr>
          <w:rFonts w:ascii="Times New Roman" w:eastAsia="Times New Roman" w:hAnsi="Times New Roman"/>
          <w:sz w:val="24"/>
          <w:szCs w:val="24"/>
          <w:lang w:eastAsia="zh-CN"/>
        </w:rPr>
        <w:t>Покупателя.</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6.17. </w:t>
      </w:r>
      <w:r w:rsidRPr="00E4089A">
        <w:rPr>
          <w:rFonts w:ascii="Times New Roman" w:eastAsia="Times New Roman" w:hAnsi="Times New Roman"/>
          <w:sz w:val="24"/>
          <w:szCs w:val="24"/>
          <w:lang w:eastAsia="zh-CN"/>
        </w:rPr>
        <w:t xml:space="preserve">В случае предъявления налоговым органом штрафных санкций, либо других решений налоговых органов повлекших за собой убытки Покупателя вследствие выставления Поставщиком  </w:t>
      </w:r>
      <w:r w:rsidRPr="00E4089A">
        <w:rPr>
          <w:rFonts w:ascii="Times New Roman" w:eastAsia="Times New Roman" w:hAnsi="Times New Roman"/>
          <w:sz w:val="24"/>
          <w:szCs w:val="24"/>
          <w:lang w:eastAsia="zh-CN"/>
        </w:rPr>
        <w:lastRenderedPageBreak/>
        <w:t>универсального передаточного документа (счет-фактуры, товарной накладной), оформленных в нарушение требований Налогового кодекса РФ, а равно неисполнения/ненадлежащего исполнения Поставщиком своих обязательств налогоплательщика, Поставщик  уплачивает Покупателю штраф в размере предъявленных штрафных санкций налоговым органом, либо доказанных убытков возникших в результате таких действий Поставщика в течение 10 (десяти) календарных дней с момента получения соответствующего требования Покупателя.</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7. ПОРЯДОК РАЗРЕШЕНИЯ СПОРОВ</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7.1. Взаимоотношения Сторон </w:t>
      </w:r>
      <w:r>
        <w:rPr>
          <w:rFonts w:ascii="Times New Roman" w:eastAsia="Times New Roman" w:hAnsi="Times New Roman"/>
          <w:sz w:val="24"/>
          <w:szCs w:val="24"/>
          <w:lang w:eastAsia="zh-CN"/>
        </w:rPr>
        <w:t>по настоящему Договору регулирую</w:t>
      </w:r>
      <w:r w:rsidRPr="00960505">
        <w:rPr>
          <w:rFonts w:ascii="Times New Roman" w:eastAsia="Times New Roman" w:hAnsi="Times New Roman"/>
          <w:sz w:val="24"/>
          <w:szCs w:val="24"/>
          <w:lang w:eastAsia="zh-CN"/>
        </w:rPr>
        <w:t>тся Гражданским кодексом РФ.</w:t>
      </w:r>
    </w:p>
    <w:p w:rsidR="001A0402" w:rsidRPr="00960505" w:rsidRDefault="001A0402" w:rsidP="001A0402">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7.2. Все споры и разногласия Сторон подлежат рассмотрению в Арбитражном суде Свердловской области.</w:t>
      </w:r>
    </w:p>
    <w:p w:rsidR="001A0402" w:rsidRPr="00960505" w:rsidRDefault="001A0402" w:rsidP="001A0402">
      <w:pPr>
        <w:suppressAutoHyphens/>
        <w:spacing w:before="120" w:after="120" w:line="240" w:lineRule="auto"/>
        <w:jc w:val="center"/>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8. СРОК ДЕЙСТВИЯ ДОГОВОРА И ПРОЧИЕ УСЛОВИЯ</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8.1.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w:t>
      </w:r>
      <w:r w:rsidR="00EE4262">
        <w:rPr>
          <w:rFonts w:ascii="Times New Roman" w:hAnsi="Times New Roman"/>
          <w:sz w:val="24"/>
          <w:szCs w:val="24"/>
        </w:rPr>
        <w:t>,</w:t>
      </w:r>
      <w:r w:rsidRPr="00960505">
        <w:rPr>
          <w:rFonts w:ascii="Times New Roman" w:hAnsi="Times New Roman"/>
          <w:sz w:val="24"/>
          <w:szCs w:val="24"/>
        </w:rPr>
        <w:t xml:space="preserve"> являющихся приложениями к настоящему договору.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8.2. Если какие-либо условия в дополнительных соглашениях к настоящему Договору противоречат положениям настоящего Договора, то условия дополнительных соглашений являются приоритетными.</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8.3. Договор составлен в двух экземплярах (по одному у каждой из Сторон), имеющих одинаковую юридическую силу.</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8.4. Договор вступает в силу с момента подписания и действует до 31.12.201</w:t>
      </w:r>
      <w:r>
        <w:rPr>
          <w:rFonts w:ascii="Times New Roman" w:hAnsi="Times New Roman"/>
          <w:sz w:val="24"/>
          <w:szCs w:val="24"/>
        </w:rPr>
        <w:t>6</w:t>
      </w:r>
      <w:r w:rsidRPr="00960505">
        <w:rPr>
          <w:rFonts w:ascii="Times New Roman" w:hAnsi="Times New Roman"/>
          <w:sz w:val="24"/>
          <w:szCs w:val="24"/>
        </w:rPr>
        <w:t>, а в части расчетов до полного исполнения Сторонами взятых на себя обязательств.</w:t>
      </w:r>
    </w:p>
    <w:p w:rsidR="001A0402" w:rsidRPr="00960505"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8.5. Права и обязанности Сторон по договору не могут быть переданы (уступлены) третьим лицам без письменного согласия Сторон по договору.</w:t>
      </w:r>
    </w:p>
    <w:p w:rsidR="001A0402" w:rsidRDefault="001A0402" w:rsidP="001A0402">
      <w:pPr>
        <w:suppressAutoHyphens/>
        <w:spacing w:after="0" w:line="240" w:lineRule="auto"/>
        <w:jc w:val="both"/>
        <w:rPr>
          <w:rFonts w:ascii="Times New Roman" w:hAnsi="Times New Roman"/>
          <w:sz w:val="24"/>
          <w:szCs w:val="24"/>
        </w:rPr>
      </w:pPr>
      <w:r w:rsidRPr="00960505">
        <w:rPr>
          <w:rFonts w:ascii="Times New Roman" w:hAnsi="Times New Roman"/>
          <w:sz w:val="24"/>
          <w:szCs w:val="24"/>
        </w:rPr>
        <w:t xml:space="preserve">8.6. </w:t>
      </w:r>
      <w:r w:rsidRPr="0012217B">
        <w:rPr>
          <w:rFonts w:ascii="Times New Roman" w:hAnsi="Times New Roman"/>
          <w:sz w:val="24"/>
          <w:szCs w:val="24"/>
        </w:rPr>
        <w:t>Договор и связанные с ним документы, переданные посредством факсимильной связи, графические копии</w:t>
      </w:r>
      <w:r w:rsidR="00EE4262">
        <w:rPr>
          <w:rFonts w:ascii="Times New Roman" w:hAnsi="Times New Roman"/>
          <w:sz w:val="24"/>
          <w:szCs w:val="24"/>
        </w:rPr>
        <w:t>,</w:t>
      </w:r>
      <w:bookmarkStart w:id="1" w:name="_GoBack"/>
      <w:bookmarkEnd w:id="1"/>
      <w:r w:rsidRPr="0012217B">
        <w:rPr>
          <w:rFonts w:ascii="Times New Roman" w:hAnsi="Times New Roman"/>
          <w:sz w:val="24"/>
          <w:szCs w:val="24"/>
        </w:rPr>
        <w:t xml:space="preserve"> направленные по электронной почте, имеют юридическую силу для обеих Сторон. Оригиналы договоров, дополнений, изменений к нему подписанных и переданных факсимильной связью, должны быть переданы Покупателю в течение двух календарных недель с момента подписания Сторонами.</w:t>
      </w:r>
    </w:p>
    <w:p w:rsidR="001A0402" w:rsidRPr="009A39F8" w:rsidRDefault="001A0402" w:rsidP="001A0402">
      <w:pPr>
        <w:autoSpaceDE w:val="0"/>
        <w:autoSpaceDN w:val="0"/>
        <w:adjustRightInd w:val="0"/>
        <w:spacing w:after="0" w:line="240" w:lineRule="auto"/>
        <w:rPr>
          <w:rFonts w:ascii="Times New Roman" w:hAnsi="Times New Roman"/>
          <w:sz w:val="24"/>
          <w:szCs w:val="24"/>
          <w:lang w:eastAsia="ru-RU"/>
        </w:rPr>
      </w:pPr>
      <w:r w:rsidRPr="009A39F8">
        <w:rPr>
          <w:rFonts w:ascii="Times New Roman" w:hAnsi="Times New Roman"/>
          <w:sz w:val="24"/>
          <w:szCs w:val="24"/>
          <w:lang w:eastAsia="ru-RU"/>
        </w:rPr>
        <w:t>8.7. Направление юридически значимых сообщений</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8.7.1. Если иное не предусмотрено законом, заявления, уведомления, извещения, требования или иные юридически значимые сообщения, с которыми закон или сделка связывает наступление гражданско-правовых последствий для другого лица, влекут для этого лица такие последствия с момента доставки соответствующего сообщения ему или его представителю.</w:t>
      </w:r>
    </w:p>
    <w:p w:rsidR="001A0402" w:rsidRPr="009A39F8" w:rsidRDefault="001A0402" w:rsidP="001A0402">
      <w:pPr>
        <w:autoSpaceDE w:val="0"/>
        <w:autoSpaceDN w:val="0"/>
        <w:adjustRightInd w:val="0"/>
        <w:spacing w:after="0" w:line="240" w:lineRule="auto"/>
        <w:jc w:val="both"/>
        <w:rPr>
          <w:rFonts w:ascii="Times New Roman" w:hAnsi="Times New Roman"/>
          <w:sz w:val="24"/>
          <w:szCs w:val="24"/>
          <w:lang w:eastAsia="ru-RU"/>
        </w:rPr>
      </w:pPr>
      <w:r w:rsidRPr="009A39F8">
        <w:rPr>
          <w:rFonts w:ascii="Times New Roman" w:hAnsi="Times New Roman"/>
          <w:sz w:val="24"/>
          <w:szCs w:val="24"/>
          <w:lang w:eastAsia="ru-RU"/>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1A0402" w:rsidRPr="009A39F8" w:rsidRDefault="001A0402" w:rsidP="001A0402">
      <w:pPr>
        <w:suppressAutoHyphens/>
        <w:spacing w:after="0" w:line="240" w:lineRule="auto"/>
        <w:jc w:val="both"/>
        <w:rPr>
          <w:rFonts w:ascii="Times New Roman" w:hAnsi="Times New Roman"/>
          <w:sz w:val="24"/>
          <w:szCs w:val="24"/>
        </w:rPr>
      </w:pPr>
      <w:r w:rsidRPr="009A39F8">
        <w:rPr>
          <w:rFonts w:ascii="Times New Roman" w:hAnsi="Times New Roman"/>
          <w:sz w:val="24"/>
          <w:szCs w:val="24"/>
          <w:lang w:eastAsia="ru-RU"/>
        </w:rPr>
        <w:t>8.7.2.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1A0402" w:rsidRPr="00960505" w:rsidRDefault="001A0402" w:rsidP="001A0402">
      <w:pPr>
        <w:suppressAutoHyphens/>
        <w:spacing w:before="120" w:after="120" w:line="240" w:lineRule="auto"/>
        <w:jc w:val="center"/>
        <w:rPr>
          <w:rFonts w:ascii="Times New Roman" w:hAnsi="Times New Roman"/>
          <w:b/>
          <w:caps/>
          <w:sz w:val="24"/>
          <w:szCs w:val="24"/>
        </w:rPr>
      </w:pPr>
      <w:r w:rsidRPr="00960505">
        <w:rPr>
          <w:rFonts w:ascii="Times New Roman" w:hAnsi="Times New Roman"/>
          <w:b/>
          <w:caps/>
          <w:sz w:val="24"/>
          <w:szCs w:val="24"/>
        </w:rPr>
        <w:t>9. Адреса и реквизиты сторон</w:t>
      </w:r>
    </w:p>
    <w:tbl>
      <w:tblPr>
        <w:tblW w:w="0" w:type="auto"/>
        <w:tblLayout w:type="fixed"/>
        <w:tblLook w:val="04A0" w:firstRow="1" w:lastRow="0" w:firstColumn="1" w:lastColumn="0" w:noHBand="0" w:noVBand="1"/>
      </w:tblPr>
      <w:tblGrid>
        <w:gridCol w:w="4927"/>
        <w:gridCol w:w="4927"/>
      </w:tblGrid>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«ПОКУПАТЕЛЬ»</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Полное наименование:</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Открытое акционерное общество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Сокращенное наименование:</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lastRenderedPageBreak/>
              <w:t>ОАО «Богдановичский комбикормовый завод».</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 xml:space="preserve">ИНН 6605002100, КПП </w:t>
            </w:r>
            <w:r w:rsidRPr="00E4089A">
              <w:rPr>
                <w:rFonts w:ascii="Times New Roman" w:eastAsia="Times New Roman" w:hAnsi="Times New Roman"/>
                <w:sz w:val="24"/>
                <w:szCs w:val="24"/>
                <w:lang w:eastAsia="zh-CN"/>
              </w:rPr>
              <w:t>660850001</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ОГРН 1026600705790, ОКПО 04537234.</w:t>
            </w:r>
          </w:p>
          <w:p w:rsidR="001A0402" w:rsidRDefault="001A0402" w:rsidP="001A037F">
            <w:pPr>
              <w:suppressAutoHyphens/>
              <w:spacing w:after="0" w:line="240" w:lineRule="auto"/>
              <w:rPr>
                <w:rFonts w:ascii="Times New Roman" w:eastAsia="Times New Roman" w:hAnsi="Times New Roman"/>
                <w:sz w:val="24"/>
                <w:szCs w:val="24"/>
                <w:lang w:eastAsia="zh-CN"/>
              </w:rPr>
            </w:pPr>
            <w:r w:rsidRPr="00EB57A0">
              <w:rPr>
                <w:rFonts w:ascii="Times New Roman" w:eastAsia="Times New Roman" w:hAnsi="Times New Roman"/>
                <w:sz w:val="24"/>
                <w:szCs w:val="24"/>
                <w:lang w:eastAsia="zh-CN"/>
              </w:rPr>
              <w:t>Адрес (место нахождения) юридического лица: 623537, Свердловская область, г. Богданович, ул. Степана Разина, 64.</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hAnsi="Times New Roman"/>
                <w:sz w:val="24"/>
                <w:szCs w:val="24"/>
              </w:rPr>
              <w:t>Р/с</w:t>
            </w:r>
            <w:r w:rsidRPr="00960505">
              <w:rPr>
                <w:rFonts w:ascii="Times New Roman" w:eastAsia="Times New Roman" w:hAnsi="Times New Roman"/>
                <w:sz w:val="24"/>
                <w:szCs w:val="24"/>
              </w:rPr>
              <w:t xml:space="preserve"> 40702810800090000244</w:t>
            </w:r>
          </w:p>
          <w:p w:rsidR="001A0402" w:rsidRDefault="001A0402" w:rsidP="001A037F">
            <w:pPr>
              <w:suppressAutoHyphens/>
              <w:spacing w:after="0" w:line="240" w:lineRule="auto"/>
              <w:rPr>
                <w:rFonts w:ascii="Times New Roman" w:eastAsia="Times New Roman" w:hAnsi="Times New Roman"/>
                <w:sz w:val="24"/>
                <w:szCs w:val="24"/>
              </w:rPr>
            </w:pPr>
            <w:r w:rsidRPr="00E4089A">
              <w:rPr>
                <w:rFonts w:ascii="Times New Roman" w:eastAsia="Times New Roman" w:hAnsi="Times New Roman"/>
                <w:sz w:val="24"/>
                <w:szCs w:val="24"/>
              </w:rPr>
              <w:t xml:space="preserve">Филиал АКБ "Легион" (АО) в г. Екатеринбург в Уральском ГУ Банка России к/с </w:t>
            </w:r>
            <w:proofErr w:type="gramStart"/>
            <w:r w:rsidRPr="00E4089A">
              <w:rPr>
                <w:rFonts w:ascii="Times New Roman" w:eastAsia="Times New Roman" w:hAnsi="Times New Roman"/>
                <w:sz w:val="24"/>
                <w:szCs w:val="24"/>
              </w:rPr>
              <w:t>30101810465770000405  БИК</w:t>
            </w:r>
            <w:proofErr w:type="gramEnd"/>
            <w:r w:rsidRPr="00E4089A">
              <w:rPr>
                <w:rFonts w:ascii="Times New Roman" w:eastAsia="Times New Roman" w:hAnsi="Times New Roman"/>
                <w:sz w:val="24"/>
                <w:szCs w:val="24"/>
              </w:rPr>
              <w:t xml:space="preserve"> 046577405.</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Р/с 40702810600020000713</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Екатеринбургский филиал ПАО АКБ «СВЯЗЬ-БАНК»</w:t>
            </w:r>
          </w:p>
          <w:p w:rsidR="001A0402" w:rsidRPr="00960505" w:rsidRDefault="001A0402" w:rsidP="001A037F">
            <w:pPr>
              <w:suppressAutoHyphens/>
              <w:spacing w:after="0" w:line="240" w:lineRule="auto"/>
              <w:rPr>
                <w:rFonts w:ascii="Times New Roman" w:eastAsia="Times New Roman" w:hAnsi="Times New Roman"/>
                <w:sz w:val="24"/>
                <w:szCs w:val="24"/>
              </w:rPr>
            </w:pPr>
            <w:r w:rsidRPr="00960505">
              <w:rPr>
                <w:rFonts w:ascii="Times New Roman" w:eastAsia="Times New Roman" w:hAnsi="Times New Roman"/>
                <w:sz w:val="24"/>
                <w:szCs w:val="24"/>
              </w:rPr>
              <w:t>БИК 046577959, К/с 30101810500000000959.</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Отгрузочные реквизиты:</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Получатель: ОАО «Богдановичский комбикормовый завод», код 1350.</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Подъездные пути Богдановичского предприятия промышленного железнодорожного транспорта Филиала ОАО «Уралпромжелдортранс».</w:t>
            </w:r>
          </w:p>
          <w:p w:rsidR="001A0402"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eastAsia="Times New Roman" w:hAnsi="Times New Roman"/>
                <w:b/>
                <w:sz w:val="24"/>
                <w:szCs w:val="24"/>
                <w:lang w:eastAsia="zh-CN"/>
              </w:rPr>
              <w:t>Станция Богданович Свердловской железной дороги, код 793209.</w:t>
            </w:r>
          </w:p>
          <w:p w:rsidR="001A0402" w:rsidRPr="000613A6" w:rsidRDefault="001A0402" w:rsidP="001A037F">
            <w:pPr>
              <w:suppressAutoHyphens/>
              <w:spacing w:after="0" w:line="240" w:lineRule="auto"/>
              <w:rPr>
                <w:rFonts w:ascii="Times New Roman" w:hAnsi="Times New Roman"/>
                <w:sz w:val="24"/>
                <w:szCs w:val="24"/>
                <w:lang w:eastAsia="zh-CN"/>
              </w:rPr>
            </w:pPr>
            <w:r>
              <w:rPr>
                <w:rFonts w:ascii="Times New Roman" w:hAnsi="Times New Roman"/>
                <w:sz w:val="24"/>
                <w:szCs w:val="24"/>
                <w:lang w:eastAsia="zh-CN"/>
              </w:rPr>
              <w:t>Тел./факс: (34376) 5</w:t>
            </w:r>
            <w:r w:rsidRPr="000613A6">
              <w:rPr>
                <w:rFonts w:ascii="Times New Roman" w:hAnsi="Times New Roman"/>
                <w:sz w:val="24"/>
                <w:szCs w:val="24"/>
                <w:lang w:eastAsia="zh-CN"/>
              </w:rPr>
              <w:t>56-</w:t>
            </w:r>
            <w:r>
              <w:rPr>
                <w:rFonts w:ascii="Times New Roman" w:hAnsi="Times New Roman"/>
                <w:sz w:val="24"/>
                <w:szCs w:val="24"/>
                <w:lang w:eastAsia="zh-CN"/>
              </w:rPr>
              <w:t>81</w:t>
            </w:r>
            <w:r w:rsidRPr="000613A6">
              <w:rPr>
                <w:rFonts w:ascii="Times New Roman" w:hAnsi="Times New Roman"/>
                <w:sz w:val="24"/>
                <w:szCs w:val="24"/>
                <w:lang w:eastAsia="zh-CN"/>
              </w:rPr>
              <w:t xml:space="preserve">     </w:t>
            </w:r>
          </w:p>
          <w:p w:rsidR="001A0402" w:rsidRPr="00F80307" w:rsidRDefault="001A0402" w:rsidP="001A037F">
            <w:pPr>
              <w:suppressAutoHyphens/>
              <w:spacing w:after="0" w:line="240" w:lineRule="auto"/>
              <w:rPr>
                <w:rFonts w:ascii="Times New Roman" w:hAnsi="Times New Roman"/>
                <w:sz w:val="24"/>
                <w:szCs w:val="24"/>
                <w:lang w:eastAsia="zh-CN"/>
              </w:rPr>
            </w:pPr>
            <w:r w:rsidRPr="000613A6">
              <w:rPr>
                <w:rFonts w:ascii="Times New Roman" w:hAnsi="Times New Roman"/>
                <w:b/>
                <w:sz w:val="24"/>
                <w:szCs w:val="24"/>
                <w:lang w:val="en-US" w:eastAsia="zh-CN"/>
              </w:rPr>
              <w:t>e</w:t>
            </w:r>
            <w:r w:rsidRPr="000613A6">
              <w:rPr>
                <w:rFonts w:ascii="Times New Roman" w:hAnsi="Times New Roman"/>
                <w:b/>
                <w:sz w:val="24"/>
                <w:szCs w:val="24"/>
                <w:lang w:eastAsia="zh-CN"/>
              </w:rPr>
              <w:t>-</w:t>
            </w:r>
            <w:r w:rsidRPr="000613A6">
              <w:rPr>
                <w:rFonts w:ascii="Times New Roman" w:hAnsi="Times New Roman"/>
                <w:b/>
                <w:sz w:val="24"/>
                <w:szCs w:val="24"/>
                <w:lang w:val="en-US" w:eastAsia="zh-CN"/>
              </w:rPr>
              <w:t>mail</w:t>
            </w:r>
            <w:r w:rsidRPr="000613A6">
              <w:rPr>
                <w:rFonts w:ascii="Times New Roman" w:hAnsi="Times New Roman"/>
                <w:b/>
                <w:sz w:val="24"/>
                <w:szCs w:val="24"/>
                <w:lang w:eastAsia="zh-CN"/>
              </w:rPr>
              <w:t xml:space="preserve">: </w:t>
            </w:r>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omts</w:t>
            </w:r>
            <w:proofErr w:type="spellEnd"/>
            <w:r w:rsidRPr="00F80307">
              <w:rPr>
                <w:rFonts w:ascii="Times New Roman" w:hAnsi="Times New Roman"/>
                <w:sz w:val="24"/>
                <w:szCs w:val="24"/>
                <w:lang w:eastAsia="zh-CN"/>
              </w:rPr>
              <w:t>@</w:t>
            </w:r>
            <w:proofErr w:type="spellStart"/>
            <w:r w:rsidRPr="00F80307">
              <w:rPr>
                <w:rFonts w:ascii="Times New Roman" w:hAnsi="Times New Roman"/>
                <w:sz w:val="24"/>
                <w:szCs w:val="24"/>
                <w:lang w:val="en-US" w:eastAsia="zh-CN"/>
              </w:rPr>
              <w:t>combikorm</w:t>
            </w:r>
            <w:proofErr w:type="spellEnd"/>
            <w:r w:rsidRPr="00F80307">
              <w:rPr>
                <w:rFonts w:ascii="Times New Roman" w:hAnsi="Times New Roman"/>
                <w:sz w:val="24"/>
                <w:szCs w:val="24"/>
                <w:lang w:eastAsia="zh-CN"/>
              </w:rPr>
              <w:t>.</w:t>
            </w:r>
            <w:proofErr w:type="spellStart"/>
            <w:r w:rsidRPr="00F80307">
              <w:rPr>
                <w:rFonts w:ascii="Times New Roman" w:hAnsi="Times New Roman"/>
                <w:sz w:val="24"/>
                <w:szCs w:val="24"/>
                <w:lang w:val="en-US" w:eastAsia="zh-CN"/>
              </w:rPr>
              <w:t>ru</w:t>
            </w:r>
            <w:proofErr w:type="spellEnd"/>
            <w:r w:rsidRPr="000613A6">
              <w:rPr>
                <w:rFonts w:ascii="Times New Roman" w:hAnsi="Times New Roman"/>
                <w:sz w:val="24"/>
                <w:szCs w:val="24"/>
                <w:lang w:eastAsia="zh-CN"/>
              </w:rPr>
              <w:t xml:space="preserve">, </w:t>
            </w:r>
            <w:proofErr w:type="spellStart"/>
            <w:r w:rsidRPr="00F80307">
              <w:rPr>
                <w:rFonts w:ascii="Times New Roman" w:hAnsi="Times New Roman"/>
                <w:sz w:val="24"/>
                <w:szCs w:val="24"/>
                <w:lang w:val="en-US" w:eastAsia="zh-CN"/>
              </w:rPr>
              <w:t>snab</w:t>
            </w:r>
            <w:proofErr w:type="spellEnd"/>
            <w:r w:rsidRPr="00F80307">
              <w:rPr>
                <w:rFonts w:ascii="Times New Roman" w:hAnsi="Times New Roman"/>
                <w:sz w:val="24"/>
                <w:szCs w:val="24"/>
                <w:lang w:eastAsia="zh-CN"/>
              </w:rPr>
              <w:t>@</w:t>
            </w:r>
            <w:proofErr w:type="spellStart"/>
            <w:r w:rsidRPr="00F80307">
              <w:rPr>
                <w:rFonts w:ascii="Times New Roman" w:hAnsi="Times New Roman"/>
                <w:sz w:val="24"/>
                <w:szCs w:val="24"/>
                <w:lang w:val="en-US" w:eastAsia="zh-CN"/>
              </w:rPr>
              <w:t>combikorm</w:t>
            </w:r>
            <w:proofErr w:type="spellEnd"/>
            <w:r w:rsidRPr="00F80307">
              <w:rPr>
                <w:rFonts w:ascii="Times New Roman" w:hAnsi="Times New Roman"/>
                <w:sz w:val="24"/>
                <w:szCs w:val="24"/>
                <w:lang w:eastAsia="zh-CN"/>
              </w:rPr>
              <w:t>.</w:t>
            </w:r>
            <w:proofErr w:type="spellStart"/>
            <w:r w:rsidRPr="00F80307">
              <w:rPr>
                <w:rFonts w:ascii="Times New Roman" w:hAnsi="Times New Roman"/>
                <w:sz w:val="24"/>
                <w:szCs w:val="24"/>
                <w:lang w:val="en-US" w:eastAsia="zh-CN"/>
              </w:rPr>
              <w:t>ru</w:t>
            </w:r>
            <w:proofErr w:type="spellEnd"/>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b/>
                <w:sz w:val="24"/>
                <w:szCs w:val="24"/>
                <w:lang w:eastAsia="zh-CN"/>
              </w:rPr>
              <w:t>«ПОСТАВЩИК»</w:t>
            </w:r>
            <w:r w:rsidRPr="00960505">
              <w:rPr>
                <w:rFonts w:ascii="Times New Roman" w:eastAsia="Times New Roman" w:hAnsi="Times New Roman"/>
                <w:sz w:val="24"/>
                <w:szCs w:val="24"/>
                <w:lang w:eastAsia="zh-CN"/>
              </w:rPr>
              <w:t>:</w:t>
            </w:r>
          </w:p>
          <w:p w:rsidR="001A0402" w:rsidRPr="00960505" w:rsidRDefault="001A0402" w:rsidP="001A037F">
            <w:pPr>
              <w:suppressAutoHyphens/>
              <w:spacing w:after="0" w:line="240" w:lineRule="auto"/>
              <w:jc w:val="both"/>
              <w:rPr>
                <w:rFonts w:ascii="Times New Roman" w:hAnsi="Times New Roman"/>
                <w:sz w:val="24"/>
                <w:szCs w:val="24"/>
              </w:rPr>
            </w:pP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Полное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lastRenderedPageBreak/>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Сокращенное наименование:</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_________________________________________________________________________________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Место нахождения: 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_______________________________________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ИНН __________, КПП _________</w:t>
            </w:r>
          </w:p>
          <w:p w:rsidR="001A0402" w:rsidRPr="00960505" w:rsidRDefault="001A0402" w:rsidP="001A037F">
            <w:pPr>
              <w:suppressAutoHyphens/>
              <w:spacing w:after="0" w:line="240" w:lineRule="auto"/>
              <w:jc w:val="both"/>
              <w:rPr>
                <w:rFonts w:ascii="Times New Roman" w:hAnsi="Times New Roman"/>
                <w:sz w:val="24"/>
                <w:szCs w:val="24"/>
              </w:rPr>
            </w:pPr>
            <w:r w:rsidRPr="00960505">
              <w:rPr>
                <w:rFonts w:ascii="Times New Roman" w:hAnsi="Times New Roman"/>
                <w:sz w:val="24"/>
                <w:szCs w:val="24"/>
              </w:rPr>
              <w:t>ОГРН _____________, ОКПО 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Р/с ____________________</w:t>
            </w:r>
          </w:p>
          <w:p w:rsidR="001A0402" w:rsidRPr="00960505" w:rsidRDefault="001A0402" w:rsidP="001A037F">
            <w:pPr>
              <w:suppressAutoHyphens/>
              <w:spacing w:after="0" w:line="240" w:lineRule="auto"/>
              <w:rPr>
                <w:rFonts w:ascii="Times New Roman" w:hAnsi="Times New Roman"/>
                <w:sz w:val="24"/>
                <w:szCs w:val="24"/>
              </w:rPr>
            </w:pPr>
            <w:r w:rsidRPr="00960505">
              <w:rPr>
                <w:rFonts w:ascii="Times New Roman" w:hAnsi="Times New Roman"/>
                <w:sz w:val="24"/>
                <w:szCs w:val="24"/>
              </w:rPr>
              <w:t>__________________________________________</w:t>
            </w:r>
          </w:p>
          <w:p w:rsidR="001A0402" w:rsidRPr="00960505" w:rsidRDefault="001A0402" w:rsidP="001A037F">
            <w:pPr>
              <w:suppressAutoHyphens/>
              <w:spacing w:after="0" w:line="240" w:lineRule="auto"/>
              <w:rPr>
                <w:rFonts w:ascii="Times New Roman" w:eastAsia="Times New Roman" w:hAnsi="Times New Roman"/>
                <w:b/>
                <w:sz w:val="24"/>
                <w:szCs w:val="24"/>
                <w:lang w:eastAsia="zh-CN"/>
              </w:rPr>
            </w:pPr>
            <w:r w:rsidRPr="00960505">
              <w:rPr>
                <w:rFonts w:ascii="Times New Roman" w:hAnsi="Times New Roman"/>
                <w:sz w:val="24"/>
                <w:szCs w:val="24"/>
              </w:rPr>
              <w:t>К/с ____________________, БИК __________</w:t>
            </w:r>
          </w:p>
        </w:tc>
      </w:tr>
      <w:tr w:rsidR="001A0402" w:rsidRPr="00960505" w:rsidTr="001A037F">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lastRenderedPageBreak/>
              <w:t>Генеральный директор</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Буксман В.В.</w:t>
            </w:r>
          </w:p>
          <w:p w:rsidR="001A0402" w:rsidRPr="00960505" w:rsidRDefault="001A0402" w:rsidP="001A037F">
            <w:pPr>
              <w:suppressAutoHyphens/>
              <w:spacing w:after="0" w:line="240" w:lineRule="auto"/>
              <w:jc w:val="both"/>
              <w:rPr>
                <w:rFonts w:ascii="Times New Roman" w:eastAsia="Times New Roman" w:hAnsi="Times New Roman"/>
                <w:b/>
                <w:sz w:val="24"/>
                <w:szCs w:val="24"/>
                <w:lang w:eastAsia="zh-CN"/>
              </w:rPr>
            </w:pPr>
          </w:p>
        </w:tc>
        <w:tc>
          <w:tcPr>
            <w:tcW w:w="4927" w:type="dxa"/>
            <w:shd w:val="clear" w:color="auto" w:fill="auto"/>
          </w:tcPr>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w:t>
            </w: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p>
          <w:p w:rsidR="001A0402" w:rsidRPr="00960505" w:rsidRDefault="001A0402" w:rsidP="001A037F">
            <w:pPr>
              <w:suppressAutoHyphens/>
              <w:spacing w:after="0" w:line="240" w:lineRule="auto"/>
              <w:jc w:val="both"/>
              <w:rPr>
                <w:rFonts w:ascii="Times New Roman" w:eastAsia="Times New Roman" w:hAnsi="Times New Roman"/>
                <w:sz w:val="24"/>
                <w:szCs w:val="24"/>
                <w:lang w:eastAsia="zh-CN"/>
              </w:rPr>
            </w:pPr>
            <w:r w:rsidRPr="00960505">
              <w:rPr>
                <w:rFonts w:ascii="Times New Roman" w:eastAsia="Times New Roman" w:hAnsi="Times New Roman"/>
                <w:sz w:val="24"/>
                <w:szCs w:val="24"/>
                <w:lang w:eastAsia="zh-CN"/>
              </w:rPr>
              <w:t>____________________ ______________</w:t>
            </w:r>
          </w:p>
        </w:tc>
      </w:tr>
    </w:tbl>
    <w:p w:rsidR="001A0402" w:rsidRPr="00DF2B48" w:rsidRDefault="001A0402" w:rsidP="001A0402">
      <w:pPr>
        <w:suppressAutoHyphens/>
        <w:spacing w:after="0" w:line="240" w:lineRule="auto"/>
        <w:jc w:val="both"/>
        <w:rPr>
          <w:rFonts w:ascii="Times New Roman" w:eastAsia="Times New Roman" w:hAnsi="Times New Roman"/>
          <w:lang w:eastAsia="zh-CN"/>
        </w:rPr>
      </w:pPr>
    </w:p>
    <w:p w:rsidR="001A0402" w:rsidRDefault="001A0402" w:rsidP="001A0402">
      <w:pPr>
        <w:spacing w:after="0" w:line="240" w:lineRule="auto"/>
        <w:jc w:val="both"/>
        <w:rPr>
          <w:rFonts w:ascii="Times New Roman" w:hAnsi="Times New Roman"/>
          <w:sz w:val="24"/>
        </w:rPr>
      </w:pPr>
    </w:p>
    <w:p w:rsidR="001A0402" w:rsidRPr="001D3871" w:rsidRDefault="001A0402" w:rsidP="001A0402">
      <w:pPr>
        <w:spacing w:after="120" w:line="240" w:lineRule="auto"/>
        <w:jc w:val="right"/>
        <w:rPr>
          <w:rFonts w:ascii="Times New Roman" w:hAnsi="Times New Roman"/>
          <w:b/>
          <w:smallCaps/>
          <w:sz w:val="24"/>
          <w:szCs w:val="24"/>
        </w:rPr>
      </w:pPr>
    </w:p>
    <w:p w:rsidR="001A0402" w:rsidRDefault="001A0402" w:rsidP="001A0402">
      <w:pPr>
        <w:spacing w:after="0" w:line="240" w:lineRule="auto"/>
        <w:jc w:val="both"/>
        <w:rPr>
          <w:rFonts w:ascii="Times New Roman" w:hAnsi="Times New Roman"/>
          <w:sz w:val="24"/>
        </w:rPr>
      </w:pPr>
    </w:p>
    <w:p w:rsidR="00294B3C" w:rsidRDefault="00294B3C" w:rsidP="008C3BBA">
      <w:pPr>
        <w:spacing w:after="0" w:line="240" w:lineRule="auto"/>
        <w:jc w:val="both"/>
        <w:rPr>
          <w:rFonts w:ascii="Times New Roman" w:hAnsi="Times New Roman"/>
          <w:sz w:val="24"/>
        </w:rPr>
      </w:pPr>
    </w:p>
    <w:sectPr w:rsidR="00294B3C" w:rsidSect="00D94209">
      <w:headerReference w:type="default" r:id="rId15"/>
      <w:footerReference w:type="default" r:id="rId16"/>
      <w:pgSz w:w="11906" w:h="16838"/>
      <w:pgMar w:top="720" w:right="720" w:bottom="720"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EE" w:rsidRDefault="003604EE" w:rsidP="00D72456">
      <w:pPr>
        <w:spacing w:after="0" w:line="240" w:lineRule="auto"/>
      </w:pPr>
      <w:r>
        <w:separator/>
      </w:r>
    </w:p>
  </w:endnote>
  <w:endnote w:type="continuationSeparator" w:id="0">
    <w:p w:rsidR="003604EE" w:rsidRDefault="003604EE" w:rsidP="00D72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708"/>
      <w:gridCol w:w="2672"/>
      <w:gridCol w:w="3190"/>
    </w:tblGrid>
    <w:tr w:rsidR="00F45092" w:rsidTr="00716CC7">
      <w:tc>
        <w:tcPr>
          <w:tcW w:w="3708" w:type="dxa"/>
        </w:tcPr>
        <w:p w:rsidR="00F45092" w:rsidRDefault="00F45092" w:rsidP="00716CC7">
          <w:pPr>
            <w:spacing w:after="0" w:line="240" w:lineRule="auto"/>
            <w:rPr>
              <w:rFonts w:ascii="Times New Roman" w:hAnsi="Times New Roman"/>
            </w:rPr>
          </w:pPr>
        </w:p>
      </w:tc>
      <w:tc>
        <w:tcPr>
          <w:tcW w:w="2672"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c>
        <w:tcPr>
          <w:tcW w:w="3190" w:type="dxa"/>
          <w:tcBorders>
            <w:top w:val="nil"/>
            <w:left w:val="nil"/>
            <w:bottom w:val="single" w:sz="4" w:space="0" w:color="000000"/>
            <w:right w:val="nil"/>
          </w:tcBorders>
        </w:tcPr>
        <w:p w:rsidR="00F45092" w:rsidRDefault="00F45092" w:rsidP="00716CC7">
          <w:pPr>
            <w:spacing w:after="0" w:line="240" w:lineRule="auto"/>
            <w:rPr>
              <w:rFonts w:ascii="Times New Roman" w:hAnsi="Times New Roman"/>
            </w:rPr>
          </w:pPr>
        </w:p>
      </w:tc>
    </w:tr>
    <w:tr w:rsidR="00F45092" w:rsidTr="00716CC7">
      <w:tc>
        <w:tcPr>
          <w:tcW w:w="3708" w:type="dxa"/>
          <w:hideMark/>
        </w:tcPr>
        <w:p w:rsidR="00F45092" w:rsidRDefault="00F45092" w:rsidP="00716CC7">
          <w:pPr>
            <w:spacing w:after="0" w:line="240" w:lineRule="auto"/>
            <w:rPr>
              <w:rFonts w:ascii="Times New Roman" w:hAnsi="Times New Roman"/>
            </w:rPr>
          </w:pPr>
          <w:r>
            <w:rPr>
              <w:rFonts w:ascii="Times New Roman" w:hAnsi="Times New Roman"/>
            </w:rPr>
            <w:t>М.П.</w:t>
          </w:r>
        </w:p>
      </w:tc>
      <w:tc>
        <w:tcPr>
          <w:tcW w:w="2672"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(подпись)</w:t>
          </w:r>
        </w:p>
      </w:tc>
      <w:tc>
        <w:tcPr>
          <w:tcW w:w="3190" w:type="dxa"/>
          <w:tcBorders>
            <w:top w:val="single" w:sz="4" w:space="0" w:color="000000"/>
            <w:left w:val="nil"/>
            <w:bottom w:val="nil"/>
            <w:right w:val="nil"/>
          </w:tcBorders>
          <w:hideMark/>
        </w:tcPr>
        <w:p w:rsidR="00F45092" w:rsidRDefault="00F45092" w:rsidP="00716CC7">
          <w:pPr>
            <w:spacing w:after="0" w:line="240" w:lineRule="auto"/>
            <w:jc w:val="center"/>
            <w:rPr>
              <w:rFonts w:ascii="Times New Roman" w:hAnsi="Times New Roman"/>
            </w:rPr>
          </w:pPr>
          <w:r>
            <w:rPr>
              <w:rFonts w:ascii="Times New Roman" w:hAnsi="Times New Roman"/>
            </w:rPr>
            <w:t>(Фамилия, имя, отчество)</w:t>
          </w:r>
        </w:p>
      </w:tc>
    </w:tr>
  </w:tbl>
  <w:p w:rsidR="00F45092" w:rsidRDefault="00F4509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17CC" w:rsidRDefault="001E17CC">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25821" w:rsidRDefault="00225821">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EE" w:rsidRDefault="003604EE" w:rsidP="00D72456">
      <w:pPr>
        <w:spacing w:after="0" w:line="240" w:lineRule="auto"/>
      </w:pPr>
      <w:r>
        <w:separator/>
      </w:r>
    </w:p>
  </w:footnote>
  <w:footnote w:type="continuationSeparator" w:id="0">
    <w:p w:rsidR="003604EE" w:rsidRDefault="003604EE" w:rsidP="00D72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5092" w:rsidRPr="00871A57" w:rsidRDefault="00F45092" w:rsidP="00225821">
    <w:pPr>
      <w:spacing w:after="0" w:line="240" w:lineRule="auto"/>
      <w:ind w:left="4956"/>
      <w:jc w:val="right"/>
      <w:rPr>
        <w:rFonts w:ascii="Times New Roman" w:hAnsi="Times New Roman"/>
        <w:b/>
        <w:smallCaps/>
        <w:sz w:val="24"/>
        <w:szCs w:val="24"/>
      </w:rPr>
    </w:pPr>
    <w:r w:rsidRPr="00871A57">
      <w:rPr>
        <w:rFonts w:ascii="Times New Roman" w:hAnsi="Times New Roman"/>
        <w:b/>
        <w:smallCaps/>
        <w:sz w:val="24"/>
        <w:szCs w:val="24"/>
      </w:rPr>
      <w:t>Приложение №1</w:t>
    </w:r>
  </w:p>
  <w:p w:rsidR="00F45092" w:rsidRPr="001D3871" w:rsidRDefault="00F45092"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62988">
      <w:rPr>
        <w:rFonts w:ascii="Times New Roman" w:hAnsi="Times New Roman"/>
        <w:b/>
        <w:smallCaps/>
        <w:sz w:val="24"/>
        <w:szCs w:val="24"/>
      </w:rPr>
      <w:t>29</w:t>
    </w:r>
    <w:r w:rsidR="00EE4262">
      <w:rPr>
        <w:rFonts w:ascii="Times New Roman" w:hAnsi="Times New Roman"/>
        <w:b/>
        <w:smallCaps/>
        <w:sz w:val="24"/>
        <w:szCs w:val="24"/>
      </w:rPr>
      <w:t>90</w:t>
    </w:r>
    <w:r w:rsidRPr="001D3871">
      <w:rPr>
        <w:rFonts w:ascii="Times New Roman" w:hAnsi="Times New Roman"/>
        <w:b/>
        <w:smallCaps/>
        <w:sz w:val="24"/>
        <w:szCs w:val="24"/>
      </w:rPr>
      <w:t xml:space="preserve"> от «</w:t>
    </w:r>
    <w:r w:rsidR="00EE4262">
      <w:rPr>
        <w:rFonts w:ascii="Times New Roman" w:hAnsi="Times New Roman"/>
        <w:b/>
        <w:smallCaps/>
        <w:sz w:val="24"/>
        <w:szCs w:val="24"/>
      </w:rPr>
      <w:t>24</w:t>
    </w:r>
    <w:r w:rsidRPr="001D3871">
      <w:rPr>
        <w:rFonts w:ascii="Times New Roman" w:hAnsi="Times New Roman"/>
        <w:b/>
        <w:smallCaps/>
        <w:sz w:val="24"/>
        <w:szCs w:val="24"/>
      </w:rPr>
      <w:t xml:space="preserve">» </w:t>
    </w:r>
    <w:r w:rsidR="00EE4262">
      <w:rPr>
        <w:rFonts w:ascii="Times New Roman" w:hAnsi="Times New Roman"/>
        <w:b/>
        <w:smallCaps/>
        <w:sz w:val="24"/>
        <w:szCs w:val="24"/>
      </w:rPr>
      <w:t>июня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04D3" w:rsidRPr="00871A57" w:rsidRDefault="00FF04D3" w:rsidP="00225821">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№2</w:t>
    </w:r>
  </w:p>
  <w:p w:rsidR="00FF04D3" w:rsidRPr="001D3871" w:rsidRDefault="00FF04D3" w:rsidP="00225821">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62988">
      <w:rPr>
        <w:rFonts w:ascii="Times New Roman" w:hAnsi="Times New Roman"/>
        <w:b/>
        <w:smallCaps/>
        <w:sz w:val="24"/>
        <w:szCs w:val="24"/>
      </w:rPr>
      <w:t>29</w:t>
    </w:r>
    <w:r w:rsidR="00EE4262">
      <w:rPr>
        <w:rFonts w:ascii="Times New Roman" w:hAnsi="Times New Roman"/>
        <w:b/>
        <w:smallCaps/>
        <w:sz w:val="24"/>
        <w:szCs w:val="24"/>
      </w:rPr>
      <w:t>90</w:t>
    </w:r>
    <w:r w:rsidRPr="001D3871">
      <w:rPr>
        <w:rFonts w:ascii="Times New Roman" w:hAnsi="Times New Roman"/>
        <w:b/>
        <w:smallCaps/>
        <w:sz w:val="24"/>
        <w:szCs w:val="24"/>
      </w:rPr>
      <w:t xml:space="preserve"> от «</w:t>
    </w:r>
    <w:r w:rsidR="001A0402">
      <w:rPr>
        <w:rFonts w:ascii="Times New Roman" w:hAnsi="Times New Roman"/>
        <w:b/>
        <w:smallCaps/>
        <w:sz w:val="24"/>
        <w:szCs w:val="24"/>
      </w:rPr>
      <w:t>2</w:t>
    </w:r>
    <w:r w:rsidR="00EE4262">
      <w:rPr>
        <w:rFonts w:ascii="Times New Roman" w:hAnsi="Times New Roman"/>
        <w:b/>
        <w:smallCaps/>
        <w:sz w:val="24"/>
        <w:szCs w:val="24"/>
      </w:rPr>
      <w:t>4</w:t>
    </w:r>
    <w:r w:rsidRPr="001D3871">
      <w:rPr>
        <w:rFonts w:ascii="Times New Roman" w:hAnsi="Times New Roman"/>
        <w:b/>
        <w:smallCaps/>
        <w:sz w:val="24"/>
        <w:szCs w:val="24"/>
      </w:rPr>
      <w:t xml:space="preserve">» </w:t>
    </w:r>
    <w:r w:rsidR="00EE4262">
      <w:rPr>
        <w:rFonts w:ascii="Times New Roman" w:hAnsi="Times New Roman"/>
        <w:b/>
        <w:smallCaps/>
        <w:sz w:val="24"/>
        <w:szCs w:val="24"/>
      </w:rPr>
      <w:t>июня</w:t>
    </w:r>
    <w:r w:rsidRPr="001D3871">
      <w:rPr>
        <w:rFonts w:ascii="Times New Roman" w:hAnsi="Times New Roman"/>
        <w:b/>
        <w:smallCaps/>
        <w:sz w:val="24"/>
        <w:szCs w:val="24"/>
      </w:rPr>
      <w:t xml:space="preserve"> 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55DF" w:rsidRPr="00871A57" w:rsidRDefault="008355DF" w:rsidP="008355DF">
    <w:pPr>
      <w:spacing w:after="0" w:line="240" w:lineRule="auto"/>
      <w:ind w:left="4956"/>
      <w:jc w:val="right"/>
      <w:rPr>
        <w:rFonts w:ascii="Times New Roman" w:hAnsi="Times New Roman"/>
        <w:b/>
        <w:smallCaps/>
        <w:sz w:val="24"/>
        <w:szCs w:val="24"/>
      </w:rPr>
    </w:pPr>
    <w:r>
      <w:rPr>
        <w:rFonts w:ascii="Times New Roman" w:hAnsi="Times New Roman"/>
        <w:b/>
        <w:smallCaps/>
        <w:sz w:val="24"/>
        <w:szCs w:val="24"/>
      </w:rPr>
      <w:t>Приложение №3</w:t>
    </w:r>
  </w:p>
  <w:p w:rsidR="008355DF" w:rsidRPr="001D3871" w:rsidRDefault="008355DF" w:rsidP="008355DF">
    <w:pPr>
      <w:spacing w:after="0" w:line="240" w:lineRule="auto"/>
      <w:jc w:val="right"/>
      <w:rPr>
        <w:rFonts w:ascii="Times New Roman" w:hAnsi="Times New Roman"/>
        <w:b/>
        <w:smallCaps/>
        <w:sz w:val="24"/>
        <w:szCs w:val="24"/>
      </w:rPr>
    </w:pPr>
    <w:r w:rsidRPr="001D3871">
      <w:rPr>
        <w:rFonts w:ascii="Times New Roman" w:hAnsi="Times New Roman"/>
        <w:b/>
        <w:smallCaps/>
        <w:sz w:val="24"/>
        <w:szCs w:val="24"/>
      </w:rPr>
      <w:t xml:space="preserve">к извещению № </w:t>
    </w:r>
    <w:r w:rsidR="001A0402">
      <w:rPr>
        <w:rFonts w:ascii="Times New Roman" w:hAnsi="Times New Roman"/>
        <w:b/>
        <w:smallCaps/>
        <w:sz w:val="24"/>
        <w:szCs w:val="24"/>
      </w:rPr>
      <w:t>29</w:t>
    </w:r>
    <w:r w:rsidR="00EE4262">
      <w:rPr>
        <w:rFonts w:ascii="Times New Roman" w:hAnsi="Times New Roman"/>
        <w:b/>
        <w:smallCaps/>
        <w:sz w:val="24"/>
        <w:szCs w:val="24"/>
      </w:rPr>
      <w:t>90</w:t>
    </w:r>
    <w:r w:rsidRPr="001D3871">
      <w:rPr>
        <w:rFonts w:ascii="Times New Roman" w:hAnsi="Times New Roman"/>
        <w:b/>
        <w:smallCaps/>
        <w:sz w:val="24"/>
        <w:szCs w:val="24"/>
      </w:rPr>
      <w:t xml:space="preserve"> от «</w:t>
    </w:r>
    <w:r w:rsidR="001A0402">
      <w:rPr>
        <w:rFonts w:ascii="Times New Roman" w:hAnsi="Times New Roman"/>
        <w:b/>
        <w:smallCaps/>
        <w:sz w:val="24"/>
        <w:szCs w:val="24"/>
      </w:rPr>
      <w:t>2</w:t>
    </w:r>
    <w:r w:rsidR="00EE4262">
      <w:rPr>
        <w:rFonts w:ascii="Times New Roman" w:hAnsi="Times New Roman"/>
        <w:b/>
        <w:smallCaps/>
        <w:sz w:val="24"/>
        <w:szCs w:val="24"/>
      </w:rPr>
      <w:t>4</w:t>
    </w:r>
    <w:r w:rsidRPr="001D3871">
      <w:rPr>
        <w:rFonts w:ascii="Times New Roman" w:hAnsi="Times New Roman"/>
        <w:b/>
        <w:smallCaps/>
        <w:sz w:val="24"/>
        <w:szCs w:val="24"/>
      </w:rPr>
      <w:t xml:space="preserve">» </w:t>
    </w:r>
    <w:r w:rsidR="00EE4262">
      <w:rPr>
        <w:rFonts w:ascii="Times New Roman" w:hAnsi="Times New Roman"/>
        <w:b/>
        <w:smallCaps/>
        <w:sz w:val="24"/>
        <w:szCs w:val="24"/>
      </w:rPr>
      <w:t>июня</w:t>
    </w:r>
    <w:r>
      <w:rPr>
        <w:rFonts w:ascii="Times New Roman" w:hAnsi="Times New Roman"/>
        <w:b/>
        <w:smallCaps/>
        <w:sz w:val="24"/>
        <w:szCs w:val="24"/>
      </w:rPr>
      <w:t xml:space="preserve"> </w:t>
    </w:r>
    <w:r w:rsidRPr="001D3871">
      <w:rPr>
        <w:rFonts w:ascii="Times New Roman" w:hAnsi="Times New Roman"/>
        <w:b/>
        <w:smallCaps/>
        <w:sz w:val="24"/>
        <w:szCs w:val="24"/>
      </w:rPr>
      <w:t>201</w:t>
    </w:r>
    <w:r w:rsidR="001A0402">
      <w:rPr>
        <w:rFonts w:ascii="Times New Roman" w:hAnsi="Times New Roman"/>
        <w:b/>
        <w:smallCaps/>
        <w:sz w:val="24"/>
        <w:szCs w:val="24"/>
      </w:rPr>
      <w:t>6</w:t>
    </w:r>
    <w:r w:rsidRPr="001D3871">
      <w:rPr>
        <w:rFonts w:ascii="Times New Roman" w:hAnsi="Times New Roman"/>
        <w:b/>
        <w:smallCaps/>
        <w:sz w:val="24"/>
        <w:szCs w:val="24"/>
      </w:rPr>
      <w:t xml:space="preserve"> г.</w:t>
    </w:r>
  </w:p>
  <w:p w:rsidR="00225821" w:rsidRPr="00225821" w:rsidRDefault="00225821" w:rsidP="0022582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0F0509"/>
    <w:multiLevelType w:val="hybridMultilevel"/>
    <w:tmpl w:val="A908168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77"/>
    <w:rsid w:val="00003D67"/>
    <w:rsid w:val="000046B2"/>
    <w:rsid w:val="00010BC7"/>
    <w:rsid w:val="00011F1E"/>
    <w:rsid w:val="00012F75"/>
    <w:rsid w:val="00014DE3"/>
    <w:rsid w:val="00020263"/>
    <w:rsid w:val="000258BE"/>
    <w:rsid w:val="00032462"/>
    <w:rsid w:val="000371DD"/>
    <w:rsid w:val="00040973"/>
    <w:rsid w:val="000425B5"/>
    <w:rsid w:val="00043D0D"/>
    <w:rsid w:val="00044545"/>
    <w:rsid w:val="000559AF"/>
    <w:rsid w:val="000643C9"/>
    <w:rsid w:val="00064C31"/>
    <w:rsid w:val="00073B61"/>
    <w:rsid w:val="00076A4B"/>
    <w:rsid w:val="00076B28"/>
    <w:rsid w:val="00080BDE"/>
    <w:rsid w:val="000865AD"/>
    <w:rsid w:val="00094B62"/>
    <w:rsid w:val="000A2C98"/>
    <w:rsid w:val="000A60D7"/>
    <w:rsid w:val="000A75A7"/>
    <w:rsid w:val="000C7C84"/>
    <w:rsid w:val="000D1BE3"/>
    <w:rsid w:val="000D5CA4"/>
    <w:rsid w:val="000D63AD"/>
    <w:rsid w:val="000E02A3"/>
    <w:rsid w:val="000E0AF9"/>
    <w:rsid w:val="000E1492"/>
    <w:rsid w:val="000E38E4"/>
    <w:rsid w:val="000E5087"/>
    <w:rsid w:val="000F20C8"/>
    <w:rsid w:val="000F267C"/>
    <w:rsid w:val="000F5E50"/>
    <w:rsid w:val="000F636D"/>
    <w:rsid w:val="000F767B"/>
    <w:rsid w:val="001021B8"/>
    <w:rsid w:val="0010783A"/>
    <w:rsid w:val="00114B7B"/>
    <w:rsid w:val="00123F3D"/>
    <w:rsid w:val="00126BBD"/>
    <w:rsid w:val="00127651"/>
    <w:rsid w:val="00137740"/>
    <w:rsid w:val="0014104F"/>
    <w:rsid w:val="0014213A"/>
    <w:rsid w:val="00150B14"/>
    <w:rsid w:val="00151F0B"/>
    <w:rsid w:val="00162988"/>
    <w:rsid w:val="0016492E"/>
    <w:rsid w:val="0016786E"/>
    <w:rsid w:val="00171082"/>
    <w:rsid w:val="001746EC"/>
    <w:rsid w:val="00174907"/>
    <w:rsid w:val="001753AC"/>
    <w:rsid w:val="0018483D"/>
    <w:rsid w:val="001900B1"/>
    <w:rsid w:val="00191F72"/>
    <w:rsid w:val="001A0402"/>
    <w:rsid w:val="001A0BBD"/>
    <w:rsid w:val="001A4801"/>
    <w:rsid w:val="001A5380"/>
    <w:rsid w:val="001B0A7D"/>
    <w:rsid w:val="001B35CB"/>
    <w:rsid w:val="001B5F2E"/>
    <w:rsid w:val="001B6DE5"/>
    <w:rsid w:val="001B7775"/>
    <w:rsid w:val="001C3AE3"/>
    <w:rsid w:val="001C7848"/>
    <w:rsid w:val="001D13BB"/>
    <w:rsid w:val="001D3871"/>
    <w:rsid w:val="001D53B6"/>
    <w:rsid w:val="001E1591"/>
    <w:rsid w:val="001E17CC"/>
    <w:rsid w:val="001E4EAB"/>
    <w:rsid w:val="001F1C6C"/>
    <w:rsid w:val="001F425F"/>
    <w:rsid w:val="00200026"/>
    <w:rsid w:val="00203F9B"/>
    <w:rsid w:val="00205A0C"/>
    <w:rsid w:val="00205E74"/>
    <w:rsid w:val="0021448C"/>
    <w:rsid w:val="00214D96"/>
    <w:rsid w:val="00215374"/>
    <w:rsid w:val="00221115"/>
    <w:rsid w:val="00225821"/>
    <w:rsid w:val="0023299C"/>
    <w:rsid w:val="00240A0E"/>
    <w:rsid w:val="002439DC"/>
    <w:rsid w:val="00244F09"/>
    <w:rsid w:val="00257B15"/>
    <w:rsid w:val="0026787E"/>
    <w:rsid w:val="00272B44"/>
    <w:rsid w:val="00283B98"/>
    <w:rsid w:val="0028607E"/>
    <w:rsid w:val="00294B3C"/>
    <w:rsid w:val="00295BA7"/>
    <w:rsid w:val="00297631"/>
    <w:rsid w:val="002A285D"/>
    <w:rsid w:val="002A49AA"/>
    <w:rsid w:val="002A7DEF"/>
    <w:rsid w:val="002B101B"/>
    <w:rsid w:val="002B24A9"/>
    <w:rsid w:val="002C2DE4"/>
    <w:rsid w:val="002C4618"/>
    <w:rsid w:val="002C6A79"/>
    <w:rsid w:val="002D0FD9"/>
    <w:rsid w:val="002D5B24"/>
    <w:rsid w:val="002F0F80"/>
    <w:rsid w:val="00302DE1"/>
    <w:rsid w:val="00310D3A"/>
    <w:rsid w:val="00311E7F"/>
    <w:rsid w:val="00321727"/>
    <w:rsid w:val="00322EB0"/>
    <w:rsid w:val="0032305A"/>
    <w:rsid w:val="00324EB6"/>
    <w:rsid w:val="00326A6C"/>
    <w:rsid w:val="003335B3"/>
    <w:rsid w:val="0034133E"/>
    <w:rsid w:val="00341412"/>
    <w:rsid w:val="00341DC4"/>
    <w:rsid w:val="00343C72"/>
    <w:rsid w:val="00343E9C"/>
    <w:rsid w:val="00343F16"/>
    <w:rsid w:val="003447C8"/>
    <w:rsid w:val="0035146E"/>
    <w:rsid w:val="003562C1"/>
    <w:rsid w:val="0035749E"/>
    <w:rsid w:val="003604EE"/>
    <w:rsid w:val="003608FA"/>
    <w:rsid w:val="00362D4A"/>
    <w:rsid w:val="0036471C"/>
    <w:rsid w:val="0036726C"/>
    <w:rsid w:val="0037477F"/>
    <w:rsid w:val="00377D74"/>
    <w:rsid w:val="00380C70"/>
    <w:rsid w:val="0038432D"/>
    <w:rsid w:val="00384C24"/>
    <w:rsid w:val="00385C87"/>
    <w:rsid w:val="003902D2"/>
    <w:rsid w:val="003A3265"/>
    <w:rsid w:val="003A4A57"/>
    <w:rsid w:val="003A5250"/>
    <w:rsid w:val="003A63C1"/>
    <w:rsid w:val="003A6D72"/>
    <w:rsid w:val="003B1ABA"/>
    <w:rsid w:val="003B3E9D"/>
    <w:rsid w:val="003B6BEA"/>
    <w:rsid w:val="003B75BC"/>
    <w:rsid w:val="003C172E"/>
    <w:rsid w:val="003C2345"/>
    <w:rsid w:val="003C286C"/>
    <w:rsid w:val="003C3B7C"/>
    <w:rsid w:val="003C7385"/>
    <w:rsid w:val="003D0E66"/>
    <w:rsid w:val="003D4351"/>
    <w:rsid w:val="003E71A1"/>
    <w:rsid w:val="003E7FEC"/>
    <w:rsid w:val="003F19E4"/>
    <w:rsid w:val="003F4FE6"/>
    <w:rsid w:val="004024BB"/>
    <w:rsid w:val="00412CDC"/>
    <w:rsid w:val="00424CE2"/>
    <w:rsid w:val="00425F5A"/>
    <w:rsid w:val="00427AF9"/>
    <w:rsid w:val="00430EE5"/>
    <w:rsid w:val="00440B23"/>
    <w:rsid w:val="00443F37"/>
    <w:rsid w:val="00455A9A"/>
    <w:rsid w:val="00456CAE"/>
    <w:rsid w:val="00457DA3"/>
    <w:rsid w:val="00460324"/>
    <w:rsid w:val="0046109F"/>
    <w:rsid w:val="00474B3B"/>
    <w:rsid w:val="004772AD"/>
    <w:rsid w:val="00481BAE"/>
    <w:rsid w:val="00481D24"/>
    <w:rsid w:val="00483C03"/>
    <w:rsid w:val="00491BBB"/>
    <w:rsid w:val="004926F8"/>
    <w:rsid w:val="00492C87"/>
    <w:rsid w:val="004934B8"/>
    <w:rsid w:val="00493958"/>
    <w:rsid w:val="00496B0E"/>
    <w:rsid w:val="004A2722"/>
    <w:rsid w:val="004B0AAE"/>
    <w:rsid w:val="004B300D"/>
    <w:rsid w:val="004B550A"/>
    <w:rsid w:val="004B6612"/>
    <w:rsid w:val="004C1F6A"/>
    <w:rsid w:val="004D0CDE"/>
    <w:rsid w:val="004D1462"/>
    <w:rsid w:val="004D28E3"/>
    <w:rsid w:val="004D43EE"/>
    <w:rsid w:val="004E0D74"/>
    <w:rsid w:val="004E1F05"/>
    <w:rsid w:val="004F18AE"/>
    <w:rsid w:val="004F2A99"/>
    <w:rsid w:val="004F3BEB"/>
    <w:rsid w:val="004F599F"/>
    <w:rsid w:val="00503920"/>
    <w:rsid w:val="00503EEE"/>
    <w:rsid w:val="00517E31"/>
    <w:rsid w:val="00520E5D"/>
    <w:rsid w:val="00521003"/>
    <w:rsid w:val="005218F8"/>
    <w:rsid w:val="00522A03"/>
    <w:rsid w:val="00525A1F"/>
    <w:rsid w:val="00527687"/>
    <w:rsid w:val="00527DE1"/>
    <w:rsid w:val="0054018C"/>
    <w:rsid w:val="00542741"/>
    <w:rsid w:val="005446EB"/>
    <w:rsid w:val="0055654F"/>
    <w:rsid w:val="00556D52"/>
    <w:rsid w:val="005624A4"/>
    <w:rsid w:val="005639D0"/>
    <w:rsid w:val="005670DE"/>
    <w:rsid w:val="00573202"/>
    <w:rsid w:val="00576133"/>
    <w:rsid w:val="005774B5"/>
    <w:rsid w:val="00587186"/>
    <w:rsid w:val="00591E65"/>
    <w:rsid w:val="005A144E"/>
    <w:rsid w:val="005A1C33"/>
    <w:rsid w:val="005A2976"/>
    <w:rsid w:val="005B067B"/>
    <w:rsid w:val="005B1E90"/>
    <w:rsid w:val="005B6259"/>
    <w:rsid w:val="005C0764"/>
    <w:rsid w:val="005C6894"/>
    <w:rsid w:val="005D102E"/>
    <w:rsid w:val="005E01E7"/>
    <w:rsid w:val="005E07D4"/>
    <w:rsid w:val="005F56BC"/>
    <w:rsid w:val="006007B5"/>
    <w:rsid w:val="0060273D"/>
    <w:rsid w:val="00605236"/>
    <w:rsid w:val="00607F11"/>
    <w:rsid w:val="00611897"/>
    <w:rsid w:val="006131F0"/>
    <w:rsid w:val="00614281"/>
    <w:rsid w:val="006318BD"/>
    <w:rsid w:val="00640B4F"/>
    <w:rsid w:val="0064492E"/>
    <w:rsid w:val="00646D63"/>
    <w:rsid w:val="00650794"/>
    <w:rsid w:val="00656786"/>
    <w:rsid w:val="00656AFE"/>
    <w:rsid w:val="006576BF"/>
    <w:rsid w:val="00661DC8"/>
    <w:rsid w:val="00670F6C"/>
    <w:rsid w:val="0067170F"/>
    <w:rsid w:val="00675460"/>
    <w:rsid w:val="00676111"/>
    <w:rsid w:val="00676B60"/>
    <w:rsid w:val="00677C13"/>
    <w:rsid w:val="0068391F"/>
    <w:rsid w:val="006858FF"/>
    <w:rsid w:val="00685C2B"/>
    <w:rsid w:val="006863C6"/>
    <w:rsid w:val="006928F9"/>
    <w:rsid w:val="006A74CC"/>
    <w:rsid w:val="006A781D"/>
    <w:rsid w:val="006D2A31"/>
    <w:rsid w:val="006D6654"/>
    <w:rsid w:val="006D6660"/>
    <w:rsid w:val="006D6858"/>
    <w:rsid w:val="006D7EAE"/>
    <w:rsid w:val="006E2940"/>
    <w:rsid w:val="006E3499"/>
    <w:rsid w:val="006E3BE4"/>
    <w:rsid w:val="006E3F5C"/>
    <w:rsid w:val="006F3344"/>
    <w:rsid w:val="006F7120"/>
    <w:rsid w:val="006F7AF5"/>
    <w:rsid w:val="00700BA0"/>
    <w:rsid w:val="007010CE"/>
    <w:rsid w:val="00702BDE"/>
    <w:rsid w:val="00707D0B"/>
    <w:rsid w:val="00716CC7"/>
    <w:rsid w:val="00717035"/>
    <w:rsid w:val="00717476"/>
    <w:rsid w:val="00722252"/>
    <w:rsid w:val="0072371E"/>
    <w:rsid w:val="0072502B"/>
    <w:rsid w:val="00733BD8"/>
    <w:rsid w:val="00740C35"/>
    <w:rsid w:val="007412E0"/>
    <w:rsid w:val="00743336"/>
    <w:rsid w:val="00755BC8"/>
    <w:rsid w:val="00766B77"/>
    <w:rsid w:val="00766FDD"/>
    <w:rsid w:val="00767E66"/>
    <w:rsid w:val="00773925"/>
    <w:rsid w:val="00774142"/>
    <w:rsid w:val="00782B2D"/>
    <w:rsid w:val="00783485"/>
    <w:rsid w:val="00784777"/>
    <w:rsid w:val="007852F0"/>
    <w:rsid w:val="0079461F"/>
    <w:rsid w:val="00796F7A"/>
    <w:rsid w:val="007A05DB"/>
    <w:rsid w:val="007A08AE"/>
    <w:rsid w:val="007A32C1"/>
    <w:rsid w:val="007A36DF"/>
    <w:rsid w:val="007B4948"/>
    <w:rsid w:val="007C19D0"/>
    <w:rsid w:val="007C311E"/>
    <w:rsid w:val="007C54D5"/>
    <w:rsid w:val="007C5B2F"/>
    <w:rsid w:val="007C783B"/>
    <w:rsid w:val="007D13E0"/>
    <w:rsid w:val="007E0A8C"/>
    <w:rsid w:val="007E5B49"/>
    <w:rsid w:val="008113FA"/>
    <w:rsid w:val="008149D4"/>
    <w:rsid w:val="00816B7A"/>
    <w:rsid w:val="00816F86"/>
    <w:rsid w:val="00821506"/>
    <w:rsid w:val="008242EF"/>
    <w:rsid w:val="008265B1"/>
    <w:rsid w:val="00830A32"/>
    <w:rsid w:val="00832B91"/>
    <w:rsid w:val="008355DF"/>
    <w:rsid w:val="00837113"/>
    <w:rsid w:val="00844916"/>
    <w:rsid w:val="00845939"/>
    <w:rsid w:val="00845C42"/>
    <w:rsid w:val="008544E7"/>
    <w:rsid w:val="00856D7E"/>
    <w:rsid w:val="00860AE2"/>
    <w:rsid w:val="00861103"/>
    <w:rsid w:val="008629F9"/>
    <w:rsid w:val="008648CD"/>
    <w:rsid w:val="00867985"/>
    <w:rsid w:val="00871A57"/>
    <w:rsid w:val="008729AB"/>
    <w:rsid w:val="00872FE7"/>
    <w:rsid w:val="008910A1"/>
    <w:rsid w:val="00892052"/>
    <w:rsid w:val="00895F82"/>
    <w:rsid w:val="008A643A"/>
    <w:rsid w:val="008B00E5"/>
    <w:rsid w:val="008B0507"/>
    <w:rsid w:val="008B280D"/>
    <w:rsid w:val="008B2928"/>
    <w:rsid w:val="008B5B02"/>
    <w:rsid w:val="008B7B2C"/>
    <w:rsid w:val="008C0D94"/>
    <w:rsid w:val="008C3453"/>
    <w:rsid w:val="008C3BBA"/>
    <w:rsid w:val="008C7AAD"/>
    <w:rsid w:val="008D697C"/>
    <w:rsid w:val="008E2AD4"/>
    <w:rsid w:val="008E7810"/>
    <w:rsid w:val="008F5737"/>
    <w:rsid w:val="008F64BF"/>
    <w:rsid w:val="008F77D5"/>
    <w:rsid w:val="008F7F40"/>
    <w:rsid w:val="009014A5"/>
    <w:rsid w:val="00904028"/>
    <w:rsid w:val="0090664E"/>
    <w:rsid w:val="009068B4"/>
    <w:rsid w:val="0091208B"/>
    <w:rsid w:val="009131B4"/>
    <w:rsid w:val="009144EA"/>
    <w:rsid w:val="009178C6"/>
    <w:rsid w:val="0092429E"/>
    <w:rsid w:val="0092480C"/>
    <w:rsid w:val="009261E2"/>
    <w:rsid w:val="00934E93"/>
    <w:rsid w:val="0095030A"/>
    <w:rsid w:val="00950E4A"/>
    <w:rsid w:val="00951249"/>
    <w:rsid w:val="00953744"/>
    <w:rsid w:val="00953C19"/>
    <w:rsid w:val="009540A4"/>
    <w:rsid w:val="00955338"/>
    <w:rsid w:val="00956A48"/>
    <w:rsid w:val="009601AF"/>
    <w:rsid w:val="0096153A"/>
    <w:rsid w:val="00963194"/>
    <w:rsid w:val="00966921"/>
    <w:rsid w:val="00973899"/>
    <w:rsid w:val="00975ED8"/>
    <w:rsid w:val="0098078E"/>
    <w:rsid w:val="009855B8"/>
    <w:rsid w:val="00987654"/>
    <w:rsid w:val="0099093D"/>
    <w:rsid w:val="009978EA"/>
    <w:rsid w:val="009A08FF"/>
    <w:rsid w:val="009A218C"/>
    <w:rsid w:val="009A32B4"/>
    <w:rsid w:val="009A5477"/>
    <w:rsid w:val="009A5B5C"/>
    <w:rsid w:val="009B2F5A"/>
    <w:rsid w:val="009B4010"/>
    <w:rsid w:val="009B4113"/>
    <w:rsid w:val="009D5C9B"/>
    <w:rsid w:val="009E4FCC"/>
    <w:rsid w:val="009E52D4"/>
    <w:rsid w:val="009E5FD9"/>
    <w:rsid w:val="009E6741"/>
    <w:rsid w:val="009F0225"/>
    <w:rsid w:val="00A01F5D"/>
    <w:rsid w:val="00A06D74"/>
    <w:rsid w:val="00A152CB"/>
    <w:rsid w:val="00A15998"/>
    <w:rsid w:val="00A15C06"/>
    <w:rsid w:val="00A215B7"/>
    <w:rsid w:val="00A21CF1"/>
    <w:rsid w:val="00A26454"/>
    <w:rsid w:val="00A2791A"/>
    <w:rsid w:val="00A315E5"/>
    <w:rsid w:val="00A417CD"/>
    <w:rsid w:val="00A43349"/>
    <w:rsid w:val="00A6356C"/>
    <w:rsid w:val="00A6402E"/>
    <w:rsid w:val="00A66737"/>
    <w:rsid w:val="00A847E8"/>
    <w:rsid w:val="00A8564B"/>
    <w:rsid w:val="00A97291"/>
    <w:rsid w:val="00AA1DB6"/>
    <w:rsid w:val="00AA2243"/>
    <w:rsid w:val="00AA4839"/>
    <w:rsid w:val="00AA5164"/>
    <w:rsid w:val="00AA5780"/>
    <w:rsid w:val="00AA62B6"/>
    <w:rsid w:val="00AB4A23"/>
    <w:rsid w:val="00AB55D7"/>
    <w:rsid w:val="00AB6757"/>
    <w:rsid w:val="00AC38E5"/>
    <w:rsid w:val="00AC5970"/>
    <w:rsid w:val="00AD20DD"/>
    <w:rsid w:val="00AD72AF"/>
    <w:rsid w:val="00AD7A89"/>
    <w:rsid w:val="00AE14DA"/>
    <w:rsid w:val="00AE50CD"/>
    <w:rsid w:val="00AE7AD1"/>
    <w:rsid w:val="00AF1EFD"/>
    <w:rsid w:val="00AF3999"/>
    <w:rsid w:val="00AF79CF"/>
    <w:rsid w:val="00B02583"/>
    <w:rsid w:val="00B02836"/>
    <w:rsid w:val="00B04E6E"/>
    <w:rsid w:val="00B1090D"/>
    <w:rsid w:val="00B11B40"/>
    <w:rsid w:val="00B12809"/>
    <w:rsid w:val="00B15854"/>
    <w:rsid w:val="00B2178D"/>
    <w:rsid w:val="00B21FDF"/>
    <w:rsid w:val="00B22148"/>
    <w:rsid w:val="00B2706B"/>
    <w:rsid w:val="00B31A35"/>
    <w:rsid w:val="00B37DE8"/>
    <w:rsid w:val="00B37EF4"/>
    <w:rsid w:val="00B43080"/>
    <w:rsid w:val="00B43E41"/>
    <w:rsid w:val="00B45DEC"/>
    <w:rsid w:val="00B537D6"/>
    <w:rsid w:val="00B5404E"/>
    <w:rsid w:val="00B54E32"/>
    <w:rsid w:val="00B56290"/>
    <w:rsid w:val="00B64708"/>
    <w:rsid w:val="00B64BB2"/>
    <w:rsid w:val="00B66DA2"/>
    <w:rsid w:val="00B70013"/>
    <w:rsid w:val="00B8357C"/>
    <w:rsid w:val="00B84D7D"/>
    <w:rsid w:val="00B86C10"/>
    <w:rsid w:val="00B87A2E"/>
    <w:rsid w:val="00B90B3B"/>
    <w:rsid w:val="00B93565"/>
    <w:rsid w:val="00BA087E"/>
    <w:rsid w:val="00BA0C30"/>
    <w:rsid w:val="00BA3E20"/>
    <w:rsid w:val="00BA46B2"/>
    <w:rsid w:val="00BB31F0"/>
    <w:rsid w:val="00BB4253"/>
    <w:rsid w:val="00BB6DFF"/>
    <w:rsid w:val="00BB7BA1"/>
    <w:rsid w:val="00BC0373"/>
    <w:rsid w:val="00BC20CA"/>
    <w:rsid w:val="00BC3886"/>
    <w:rsid w:val="00BC7FD5"/>
    <w:rsid w:val="00BD6933"/>
    <w:rsid w:val="00BE0E91"/>
    <w:rsid w:val="00BE50FC"/>
    <w:rsid w:val="00BF34D8"/>
    <w:rsid w:val="00BF7CB5"/>
    <w:rsid w:val="00C015D2"/>
    <w:rsid w:val="00C03DEC"/>
    <w:rsid w:val="00C04406"/>
    <w:rsid w:val="00C04718"/>
    <w:rsid w:val="00C0519B"/>
    <w:rsid w:val="00C0697A"/>
    <w:rsid w:val="00C11889"/>
    <w:rsid w:val="00C231C2"/>
    <w:rsid w:val="00C45663"/>
    <w:rsid w:val="00C46261"/>
    <w:rsid w:val="00C46E8A"/>
    <w:rsid w:val="00C57E37"/>
    <w:rsid w:val="00C6171B"/>
    <w:rsid w:val="00C64B99"/>
    <w:rsid w:val="00C66DEF"/>
    <w:rsid w:val="00C7012C"/>
    <w:rsid w:val="00C73700"/>
    <w:rsid w:val="00C741C2"/>
    <w:rsid w:val="00C77304"/>
    <w:rsid w:val="00C81210"/>
    <w:rsid w:val="00C83532"/>
    <w:rsid w:val="00C84E17"/>
    <w:rsid w:val="00C85AFD"/>
    <w:rsid w:val="00C875E1"/>
    <w:rsid w:val="00C92A49"/>
    <w:rsid w:val="00C92BDB"/>
    <w:rsid w:val="00C92EBC"/>
    <w:rsid w:val="00C97C44"/>
    <w:rsid w:val="00C97C45"/>
    <w:rsid w:val="00CA22DC"/>
    <w:rsid w:val="00CA35D9"/>
    <w:rsid w:val="00CB6569"/>
    <w:rsid w:val="00CC0BB6"/>
    <w:rsid w:val="00CC5508"/>
    <w:rsid w:val="00CC678A"/>
    <w:rsid w:val="00CD30E8"/>
    <w:rsid w:val="00CE2C80"/>
    <w:rsid w:val="00CF3153"/>
    <w:rsid w:val="00CF3C52"/>
    <w:rsid w:val="00D032DA"/>
    <w:rsid w:val="00D03A64"/>
    <w:rsid w:val="00D046F2"/>
    <w:rsid w:val="00D06D40"/>
    <w:rsid w:val="00D123B1"/>
    <w:rsid w:val="00D14B78"/>
    <w:rsid w:val="00D15110"/>
    <w:rsid w:val="00D15937"/>
    <w:rsid w:val="00D16C17"/>
    <w:rsid w:val="00D16D48"/>
    <w:rsid w:val="00D2572B"/>
    <w:rsid w:val="00D25A5F"/>
    <w:rsid w:val="00D26D02"/>
    <w:rsid w:val="00D278C9"/>
    <w:rsid w:val="00D317EC"/>
    <w:rsid w:val="00D4030A"/>
    <w:rsid w:val="00D40E3D"/>
    <w:rsid w:val="00D4151F"/>
    <w:rsid w:val="00D431A8"/>
    <w:rsid w:val="00D46833"/>
    <w:rsid w:val="00D60FE9"/>
    <w:rsid w:val="00D64E63"/>
    <w:rsid w:val="00D65D2F"/>
    <w:rsid w:val="00D72456"/>
    <w:rsid w:val="00D82CBD"/>
    <w:rsid w:val="00D9028E"/>
    <w:rsid w:val="00D94209"/>
    <w:rsid w:val="00D94224"/>
    <w:rsid w:val="00D96DAA"/>
    <w:rsid w:val="00DA2764"/>
    <w:rsid w:val="00DA3BE4"/>
    <w:rsid w:val="00DA7FC1"/>
    <w:rsid w:val="00DB06DE"/>
    <w:rsid w:val="00DB4327"/>
    <w:rsid w:val="00DB4848"/>
    <w:rsid w:val="00DB6BA3"/>
    <w:rsid w:val="00DB7C72"/>
    <w:rsid w:val="00DC428A"/>
    <w:rsid w:val="00DD0D58"/>
    <w:rsid w:val="00DD234B"/>
    <w:rsid w:val="00DD5575"/>
    <w:rsid w:val="00DE264E"/>
    <w:rsid w:val="00DF5533"/>
    <w:rsid w:val="00DF59C5"/>
    <w:rsid w:val="00DF6F51"/>
    <w:rsid w:val="00E00041"/>
    <w:rsid w:val="00E04FC9"/>
    <w:rsid w:val="00E07299"/>
    <w:rsid w:val="00E07821"/>
    <w:rsid w:val="00E13911"/>
    <w:rsid w:val="00E23CA4"/>
    <w:rsid w:val="00E31E88"/>
    <w:rsid w:val="00E326D7"/>
    <w:rsid w:val="00E37ECD"/>
    <w:rsid w:val="00E46F8D"/>
    <w:rsid w:val="00E52AD4"/>
    <w:rsid w:val="00E54B55"/>
    <w:rsid w:val="00E54BD4"/>
    <w:rsid w:val="00E57A8E"/>
    <w:rsid w:val="00E57DFD"/>
    <w:rsid w:val="00E7007F"/>
    <w:rsid w:val="00E73C9A"/>
    <w:rsid w:val="00E77DFF"/>
    <w:rsid w:val="00E82B60"/>
    <w:rsid w:val="00E83AA8"/>
    <w:rsid w:val="00E907B3"/>
    <w:rsid w:val="00E90C9E"/>
    <w:rsid w:val="00E94DE4"/>
    <w:rsid w:val="00E956EC"/>
    <w:rsid w:val="00EA55BC"/>
    <w:rsid w:val="00EA6E70"/>
    <w:rsid w:val="00EA7170"/>
    <w:rsid w:val="00EB1DE3"/>
    <w:rsid w:val="00EB37B8"/>
    <w:rsid w:val="00EB4624"/>
    <w:rsid w:val="00EB738D"/>
    <w:rsid w:val="00EC4A58"/>
    <w:rsid w:val="00ED2BC7"/>
    <w:rsid w:val="00ED5223"/>
    <w:rsid w:val="00EE2697"/>
    <w:rsid w:val="00EE3AF6"/>
    <w:rsid w:val="00EE3DA5"/>
    <w:rsid w:val="00EE4262"/>
    <w:rsid w:val="00EE553C"/>
    <w:rsid w:val="00EE769B"/>
    <w:rsid w:val="00EF4A82"/>
    <w:rsid w:val="00EF58CC"/>
    <w:rsid w:val="00F02B77"/>
    <w:rsid w:val="00F0315E"/>
    <w:rsid w:val="00F051D9"/>
    <w:rsid w:val="00F145E3"/>
    <w:rsid w:val="00F1749A"/>
    <w:rsid w:val="00F2280A"/>
    <w:rsid w:val="00F25497"/>
    <w:rsid w:val="00F308C6"/>
    <w:rsid w:val="00F36E3E"/>
    <w:rsid w:val="00F37AE4"/>
    <w:rsid w:val="00F4127B"/>
    <w:rsid w:val="00F43E5B"/>
    <w:rsid w:val="00F45092"/>
    <w:rsid w:val="00F45171"/>
    <w:rsid w:val="00F460CC"/>
    <w:rsid w:val="00F514DB"/>
    <w:rsid w:val="00F53365"/>
    <w:rsid w:val="00F60654"/>
    <w:rsid w:val="00F80A4F"/>
    <w:rsid w:val="00F82CD4"/>
    <w:rsid w:val="00F83670"/>
    <w:rsid w:val="00F92005"/>
    <w:rsid w:val="00F93944"/>
    <w:rsid w:val="00FA3AFA"/>
    <w:rsid w:val="00FA4771"/>
    <w:rsid w:val="00FB06AA"/>
    <w:rsid w:val="00FB7C98"/>
    <w:rsid w:val="00FC0E03"/>
    <w:rsid w:val="00FC40E0"/>
    <w:rsid w:val="00FD1B5D"/>
    <w:rsid w:val="00FE1B07"/>
    <w:rsid w:val="00FE61E4"/>
    <w:rsid w:val="00FE6369"/>
    <w:rsid w:val="00FF04D0"/>
    <w:rsid w:val="00FF04D3"/>
    <w:rsid w:val="00FF10C0"/>
    <w:rsid w:val="00FF2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8EE9486-9D6A-4049-810C-2A3FC461D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4BB2"/>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5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6D6858"/>
    <w:pPr>
      <w:widowControl w:val="0"/>
      <w:autoSpaceDE w:val="0"/>
      <w:autoSpaceDN w:val="0"/>
      <w:adjustRightInd w:val="0"/>
      <w:ind w:firstLine="720"/>
    </w:pPr>
    <w:rPr>
      <w:rFonts w:ascii="Arial" w:eastAsia="Times New Roman" w:hAnsi="Arial" w:cs="Arial"/>
    </w:rPr>
  </w:style>
  <w:style w:type="paragraph" w:styleId="3">
    <w:name w:val="Body Text 3"/>
    <w:basedOn w:val="a"/>
    <w:link w:val="30"/>
    <w:rsid w:val="006D6858"/>
    <w:pPr>
      <w:spacing w:after="120" w:line="240" w:lineRule="auto"/>
    </w:pPr>
    <w:rPr>
      <w:rFonts w:ascii="Times New Roman" w:eastAsia="Times New Roman" w:hAnsi="Times New Roman"/>
      <w:sz w:val="16"/>
      <w:szCs w:val="16"/>
      <w:lang w:eastAsia="ru-RU"/>
    </w:rPr>
  </w:style>
  <w:style w:type="character" w:customStyle="1" w:styleId="30">
    <w:name w:val="Основной текст 3 Знак"/>
    <w:link w:val="3"/>
    <w:rsid w:val="006D6858"/>
    <w:rPr>
      <w:rFonts w:ascii="Times New Roman" w:eastAsia="Times New Roman" w:hAnsi="Times New Roman" w:cs="Times New Roman"/>
      <w:sz w:val="16"/>
      <w:szCs w:val="16"/>
      <w:lang w:eastAsia="ru-RU"/>
    </w:rPr>
  </w:style>
  <w:style w:type="paragraph" w:styleId="a4">
    <w:name w:val="Balloon Text"/>
    <w:basedOn w:val="a"/>
    <w:link w:val="a5"/>
    <w:uiPriority w:val="99"/>
    <w:semiHidden/>
    <w:unhideWhenUsed/>
    <w:rsid w:val="0010783A"/>
    <w:pPr>
      <w:spacing w:after="0" w:line="240" w:lineRule="auto"/>
    </w:pPr>
    <w:rPr>
      <w:rFonts w:ascii="Tahoma" w:hAnsi="Tahoma" w:cs="Tahoma"/>
      <w:sz w:val="16"/>
      <w:szCs w:val="16"/>
    </w:rPr>
  </w:style>
  <w:style w:type="character" w:customStyle="1" w:styleId="a5">
    <w:name w:val="Текст выноски Знак"/>
    <w:link w:val="a4"/>
    <w:uiPriority w:val="99"/>
    <w:semiHidden/>
    <w:rsid w:val="0010783A"/>
    <w:rPr>
      <w:rFonts w:ascii="Tahoma" w:hAnsi="Tahoma" w:cs="Tahoma"/>
      <w:sz w:val="16"/>
      <w:szCs w:val="16"/>
      <w:lang w:eastAsia="en-US"/>
    </w:rPr>
  </w:style>
  <w:style w:type="paragraph" w:styleId="a6">
    <w:name w:val="header"/>
    <w:basedOn w:val="a"/>
    <w:link w:val="a7"/>
    <w:uiPriority w:val="99"/>
    <w:unhideWhenUsed/>
    <w:rsid w:val="00D72456"/>
    <w:pPr>
      <w:tabs>
        <w:tab w:val="center" w:pos="4677"/>
        <w:tab w:val="right" w:pos="9355"/>
      </w:tabs>
    </w:pPr>
  </w:style>
  <w:style w:type="character" w:customStyle="1" w:styleId="a7">
    <w:name w:val="Верхний колонтитул Знак"/>
    <w:link w:val="a6"/>
    <w:uiPriority w:val="99"/>
    <w:rsid w:val="00D72456"/>
    <w:rPr>
      <w:sz w:val="22"/>
      <w:szCs w:val="22"/>
      <w:lang w:eastAsia="en-US"/>
    </w:rPr>
  </w:style>
  <w:style w:type="paragraph" w:styleId="a8">
    <w:name w:val="footer"/>
    <w:basedOn w:val="a"/>
    <w:link w:val="a9"/>
    <w:uiPriority w:val="99"/>
    <w:unhideWhenUsed/>
    <w:rsid w:val="00D72456"/>
    <w:pPr>
      <w:tabs>
        <w:tab w:val="center" w:pos="4677"/>
        <w:tab w:val="right" w:pos="9355"/>
      </w:tabs>
    </w:pPr>
  </w:style>
  <w:style w:type="character" w:customStyle="1" w:styleId="a9">
    <w:name w:val="Нижний колонтитул Знак"/>
    <w:link w:val="a8"/>
    <w:uiPriority w:val="99"/>
    <w:rsid w:val="00D72456"/>
    <w:rPr>
      <w:sz w:val="22"/>
      <w:szCs w:val="22"/>
      <w:lang w:eastAsia="en-US"/>
    </w:rPr>
  </w:style>
  <w:style w:type="character" w:styleId="aa">
    <w:name w:val="Hyperlink"/>
    <w:uiPriority w:val="99"/>
    <w:unhideWhenUsed/>
    <w:rsid w:val="00DD234B"/>
    <w:rPr>
      <w:color w:val="0000FF"/>
      <w:u w:val="single"/>
    </w:rPr>
  </w:style>
  <w:style w:type="paragraph" w:customStyle="1" w:styleId="ab">
    <w:name w:val="Подпункт"/>
    <w:basedOn w:val="a"/>
    <w:rsid w:val="001E17CC"/>
    <w:pPr>
      <w:widowControl w:val="0"/>
      <w:tabs>
        <w:tab w:val="num" w:pos="360"/>
      </w:tabs>
      <w:adjustRightInd w:val="0"/>
      <w:snapToGrid w:val="0"/>
      <w:spacing w:after="0" w:line="360" w:lineRule="auto"/>
      <w:ind w:left="1134" w:hanging="1134"/>
      <w:jc w:val="both"/>
      <w:textAlignment w:val="baseline"/>
    </w:pPr>
    <w:rPr>
      <w:rFonts w:ascii="Times New Roman" w:eastAsia="Times New Roman" w:hAnsi="Times New Roman"/>
      <w:sz w:val="28"/>
      <w:szCs w:val="20"/>
      <w:lang w:eastAsia="ru-RU"/>
    </w:rPr>
  </w:style>
  <w:style w:type="paragraph" w:customStyle="1" w:styleId="2">
    <w:name w:val="Пункт2"/>
    <w:basedOn w:val="a"/>
    <w:link w:val="20"/>
    <w:rsid w:val="001E17CC"/>
    <w:pPr>
      <w:keepNext/>
      <w:widowControl w:val="0"/>
      <w:tabs>
        <w:tab w:val="num" w:pos="1134"/>
      </w:tabs>
      <w:suppressAutoHyphens/>
      <w:adjustRightInd w:val="0"/>
      <w:snapToGrid w:val="0"/>
      <w:spacing w:before="240" w:after="120" w:line="240" w:lineRule="auto"/>
      <w:ind w:left="1134" w:hanging="1134"/>
      <w:textAlignment w:val="baseline"/>
      <w:outlineLvl w:val="2"/>
    </w:pPr>
    <w:rPr>
      <w:rFonts w:ascii="Times New Roman" w:eastAsia="Times New Roman" w:hAnsi="Times New Roman"/>
      <w:b/>
      <w:sz w:val="28"/>
      <w:szCs w:val="20"/>
      <w:lang w:val="x-none" w:eastAsia="x-none"/>
    </w:rPr>
  </w:style>
  <w:style w:type="character" w:customStyle="1" w:styleId="20">
    <w:name w:val="Пункт2 Знак"/>
    <w:link w:val="2"/>
    <w:rsid w:val="001E17CC"/>
    <w:rPr>
      <w:rFonts w:ascii="Times New Roman" w:eastAsia="Times New Roman" w:hAnsi="Times New Roman"/>
      <w:b/>
      <w:sz w:val="2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327354">
      <w:bodyDiv w:val="1"/>
      <w:marLeft w:val="0"/>
      <w:marRight w:val="0"/>
      <w:marTop w:val="0"/>
      <w:marBottom w:val="0"/>
      <w:divBdr>
        <w:top w:val="none" w:sz="0" w:space="0" w:color="auto"/>
        <w:left w:val="none" w:sz="0" w:space="0" w:color="auto"/>
        <w:bottom w:val="none" w:sz="0" w:space="0" w:color="auto"/>
        <w:right w:val="none" w:sz="0" w:space="0" w:color="auto"/>
      </w:divBdr>
    </w:div>
    <w:div w:id="322198391">
      <w:bodyDiv w:val="1"/>
      <w:marLeft w:val="0"/>
      <w:marRight w:val="0"/>
      <w:marTop w:val="0"/>
      <w:marBottom w:val="0"/>
      <w:divBdr>
        <w:top w:val="none" w:sz="0" w:space="0" w:color="auto"/>
        <w:left w:val="none" w:sz="0" w:space="0" w:color="auto"/>
        <w:bottom w:val="none" w:sz="0" w:space="0" w:color="auto"/>
        <w:right w:val="none" w:sz="0" w:space="0" w:color="auto"/>
      </w:divBdr>
    </w:div>
    <w:div w:id="729424001">
      <w:bodyDiv w:val="1"/>
      <w:marLeft w:val="0"/>
      <w:marRight w:val="0"/>
      <w:marTop w:val="0"/>
      <w:marBottom w:val="0"/>
      <w:divBdr>
        <w:top w:val="none" w:sz="0" w:space="0" w:color="auto"/>
        <w:left w:val="none" w:sz="0" w:space="0" w:color="auto"/>
        <w:bottom w:val="none" w:sz="0" w:space="0" w:color="auto"/>
        <w:right w:val="none" w:sz="0" w:space="0" w:color="auto"/>
      </w:divBdr>
    </w:div>
    <w:div w:id="1449818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ostnikova@combikorm.ru" TargetMode="External"/><Relationship Id="rId13" Type="http://schemas.openxmlformats.org/officeDocument/2006/relationships/image" Target="media/image1.w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package" Target="embeddings/Microsoft_Excel_Worksheet1.xlsx"/></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66474-9A17-4036-8127-ACEEF1574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4038</Words>
  <Characters>23020</Characters>
  <Application>Microsoft Office Word</Application>
  <DocSecurity>0</DocSecurity>
  <Lines>191</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ОАО БКЗ</Company>
  <LinksUpToDate>false</LinksUpToDate>
  <CharactersWithSpaces>27004</CharactersWithSpaces>
  <SharedDoc>false</SharedDoc>
  <HLinks>
    <vt:vector size="12" baseType="variant">
      <vt:variant>
        <vt:i4>8192079</vt:i4>
      </vt:variant>
      <vt:variant>
        <vt:i4>3</vt:i4>
      </vt:variant>
      <vt:variant>
        <vt:i4>0</vt:i4>
      </vt:variant>
      <vt:variant>
        <vt:i4>5</vt:i4>
      </vt:variant>
      <vt:variant>
        <vt:lpwstr>mailto:zakupki@combikorm.ru</vt:lpwstr>
      </vt:variant>
      <vt:variant>
        <vt:lpwstr/>
      </vt:variant>
      <vt:variant>
        <vt:i4>8192079</vt:i4>
      </vt:variant>
      <vt:variant>
        <vt:i4>0</vt:i4>
      </vt:variant>
      <vt:variant>
        <vt:i4>0</vt:i4>
      </vt:variant>
      <vt:variant>
        <vt:i4>5</vt:i4>
      </vt:variant>
      <vt:variant>
        <vt:lpwstr>mailto:zakupki@combikorm.ru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Кунавина Наталья</dc:creator>
  <cp:keywords/>
  <dc:description/>
  <cp:lastModifiedBy>ОМТС /Тендера</cp:lastModifiedBy>
  <cp:revision>2</cp:revision>
  <cp:lastPrinted>2016-05-27T06:56:00Z</cp:lastPrinted>
  <dcterms:created xsi:type="dcterms:W3CDTF">2016-06-24T09:20:00Z</dcterms:created>
  <dcterms:modified xsi:type="dcterms:W3CDTF">2016-06-24T09:20:00Z</dcterms:modified>
</cp:coreProperties>
</file>