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C6C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3041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C6C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C6C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C6C4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C6C43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C6C43" w:rsidRPr="00EC6C43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6C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Микроэлемент. Магния оксид.</w:t>
            </w: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Количество: 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Качество: ГОСТ 452</w:t>
            </w:r>
            <w:r>
              <w:rPr>
                <w:rFonts w:ascii="Times New Roman" w:hAnsi="Times New Roman"/>
                <w:sz w:val="24"/>
                <w:szCs w:val="24"/>
              </w:rPr>
              <w:t>6-75, ТУ 2123-002-20628692-2011, ТУ 6-47-05-89.</w:t>
            </w: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 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35 килограмм.</w:t>
            </w:r>
          </w:p>
          <w:p w:rsidR="00EC6C43" w:rsidRPr="006F0692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6C43" w:rsidRPr="00EC6C43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</w:t>
            </w:r>
            <w:r w:rsidRPr="00EC6C43">
              <w:rPr>
                <w:rFonts w:ascii="Times New Roman" w:hAnsi="Times New Roman"/>
                <w:sz w:val="24"/>
              </w:rPr>
              <w:t xml:space="preserve">ь 2016г. – </w:t>
            </w:r>
            <w:r>
              <w:rPr>
                <w:rFonts w:ascii="Times New Roman" w:hAnsi="Times New Roman"/>
                <w:sz w:val="24"/>
              </w:rPr>
              <w:t>ноябрь</w:t>
            </w:r>
            <w:r w:rsidRPr="00EC6C43">
              <w:rPr>
                <w:rFonts w:ascii="Times New Roman" w:hAnsi="Times New Roman"/>
                <w:sz w:val="24"/>
              </w:rPr>
              <w:t xml:space="preserve"> 2016г.,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6C43">
              <w:rPr>
                <w:rFonts w:ascii="Times New Roman" w:hAnsi="Times New Roman"/>
                <w:sz w:val="24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6C43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C6C43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EC6C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C6C43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C6C43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C6C43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C6C43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C6C43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C6C43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C6C43">
              <w:rPr>
                <w:rFonts w:ascii="Times New Roman" w:hAnsi="Times New Roman"/>
                <w:sz w:val="24"/>
              </w:rPr>
              <w:t>июля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C6C4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C6C43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EC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C6C43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C6C43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EC6C4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C6C43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EC6C43" w:rsidRDefault="00EC6C43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C6C43">
        <w:rPr>
          <w:b/>
          <w:sz w:val="24"/>
          <w:szCs w:val="26"/>
          <w:u w:val="single"/>
        </w:rPr>
        <w:t>Микроэлемент. Магния оксид.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3" w:rsidRPr="00EC6C43" w:rsidRDefault="00EC6C43" w:rsidP="00EC6C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C43">
              <w:rPr>
                <w:rFonts w:ascii="Times New Roman" w:hAnsi="Times New Roman" w:cs="Times New Roman"/>
                <w:sz w:val="22"/>
                <w:szCs w:val="22"/>
              </w:rPr>
              <w:t>Июль 2016г. – ноябрь 2016г.,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EC6C43" w:rsidP="00EC6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C43">
              <w:rPr>
                <w:rFonts w:ascii="Times New Roman" w:hAnsi="Times New Roman" w:cs="Times New Roman"/>
                <w:sz w:val="22"/>
                <w:szCs w:val="22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C6C43" w:rsidRDefault="00DD0D58" w:rsidP="00EC6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0283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EC6C43">
              <w:t xml:space="preserve"> </w:t>
            </w:r>
            <w:r w:rsidR="00EC6C43" w:rsidRPr="00EC6C43">
              <w:rPr>
                <w:rFonts w:ascii="Times New Roman" w:hAnsi="Times New Roman"/>
                <w:sz w:val="24"/>
                <w:szCs w:val="24"/>
              </w:rPr>
              <w:t xml:space="preserve">Микроэлемент. Магния </w:t>
            </w:r>
            <w:proofErr w:type="gramStart"/>
            <w:r w:rsidR="00EC6C43" w:rsidRPr="00EC6C43">
              <w:rPr>
                <w:rFonts w:ascii="Times New Roman" w:hAnsi="Times New Roman"/>
                <w:sz w:val="24"/>
                <w:szCs w:val="24"/>
              </w:rPr>
              <w:t>оксид.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02836" w:rsidP="00EC6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EC6C43">
              <w:rPr>
                <w:rFonts w:ascii="Times New Roman" w:hAnsi="Times New Roman"/>
                <w:sz w:val="24"/>
                <w:szCs w:val="24"/>
              </w:rPr>
              <w:t>100.00 тонн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C6C43" w:rsidRPr="006648EC" w:rsidRDefault="00EC6C43" w:rsidP="00EC6C4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648E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</w:p>
    <w:p w:rsidR="00EC6C43" w:rsidRPr="006648EC" w:rsidRDefault="00EC6C43" w:rsidP="00EC6C4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648EC">
        <w:rPr>
          <w:rFonts w:eastAsia="Calibri"/>
          <w:sz w:val="24"/>
          <w:szCs w:val="24"/>
          <w:lang w:eastAsia="en-US"/>
        </w:rPr>
        <w:t xml:space="preserve">Качество товара должно соответствовать требованиям ГОСТ 4526-75, ТУ ________________. Определение содержания соединения магния проводится по ГОСТ 10398-76 (СТ СЭВ 1437-78) «Реактивы и особо чистые вещества» </w:t>
      </w:r>
      <w:proofErr w:type="spellStart"/>
      <w:r w:rsidRPr="006648EC">
        <w:rPr>
          <w:rFonts w:eastAsia="Calibri"/>
          <w:sz w:val="24"/>
          <w:szCs w:val="24"/>
          <w:lang w:eastAsia="en-US"/>
        </w:rPr>
        <w:t>комплекснометрическим</w:t>
      </w:r>
      <w:proofErr w:type="spellEnd"/>
      <w:r w:rsidRPr="006648EC">
        <w:rPr>
          <w:rFonts w:eastAsia="Calibri"/>
          <w:sz w:val="24"/>
          <w:szCs w:val="24"/>
          <w:lang w:eastAsia="en-US"/>
        </w:rPr>
        <w:t xml:space="preserve"> методом определения содержания основного вещества. Содержание массовой доли магния должно быть не менее 42% и не более 60 %.</w:t>
      </w:r>
    </w:p>
    <w:p w:rsidR="00EC6C43" w:rsidRPr="006648EC" w:rsidRDefault="00EC6C43" w:rsidP="00EC6C4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648EC">
        <w:rPr>
          <w:rFonts w:eastAsia="Calibri"/>
          <w:sz w:val="24"/>
          <w:szCs w:val="24"/>
          <w:lang w:eastAsia="en-US"/>
        </w:rPr>
        <w:t>Упаковка: полипропиленовый не ламинированный мешок емкостью нетто 35 килограмм.</w:t>
      </w:r>
    </w:p>
    <w:p w:rsidR="00EC6C43" w:rsidRPr="006648EC" w:rsidRDefault="00EC6C43" w:rsidP="00EC6C4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648EC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EC6C43" w:rsidRDefault="00EC6C43" w:rsidP="00EC6C43">
      <w:pPr>
        <w:pStyle w:val="3"/>
        <w:spacing w:after="0"/>
        <w:jc w:val="both"/>
        <w:rPr>
          <w:sz w:val="24"/>
          <w:szCs w:val="24"/>
        </w:rPr>
      </w:pPr>
      <w:r w:rsidRPr="006648EC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C6C43" w:rsidRPr="00BC0373" w:rsidRDefault="00EC6C43" w:rsidP="00EC6C43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EC6C43" w:rsidRDefault="00EC6C43" w:rsidP="00EC6C43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EC6C43" w:rsidRPr="002D2A31" w:rsidRDefault="00EC6C43" w:rsidP="00EC6C4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2D2A31">
        <w:rPr>
          <w:rFonts w:ascii="Times New Roman" w:hAnsi="Times New Roman"/>
          <w:sz w:val="24"/>
        </w:rPr>
        <w:t xml:space="preserve">   «</w:t>
      </w:r>
      <w:proofErr w:type="gramEnd"/>
      <w:r w:rsidRPr="002D2A3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2D2A31">
        <w:rPr>
          <w:rFonts w:ascii="Times New Roman" w:hAnsi="Times New Roman"/>
          <w:sz w:val="24"/>
        </w:rPr>
        <w:t xml:space="preserve"> г.</w:t>
      </w:r>
    </w:p>
    <w:p w:rsidR="00EC6C43" w:rsidRPr="00286072" w:rsidRDefault="00EC6C43" w:rsidP="0084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C6C43" w:rsidRDefault="00EC6C43" w:rsidP="0084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286072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EC6C43" w:rsidRPr="0000603A" w:rsidRDefault="00EC6C43" w:rsidP="00EC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0414"/>
    <w:bookmarkEnd w:id="1"/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75.95pt" o:ole="">
            <v:imagedata r:id="rId14" o:title=""/>
          </v:shape>
          <o:OLEObject Type="Embed" ProgID="Excel.Sheet.12" ShapeID="_x0000_i1025" DrawAspect="Content" ObjectID="_1529406379" r:id="rId15"/>
        </w:objec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4526-75, </w:t>
      </w:r>
      <w:r w:rsidRPr="00BD52BB">
        <w:rPr>
          <w:rFonts w:ascii="Times New Roman" w:eastAsia="Times New Roman" w:hAnsi="Times New Roman"/>
          <w:sz w:val="24"/>
          <w:szCs w:val="24"/>
          <w:lang w:eastAsia="zh-CN"/>
        </w:rPr>
        <w:t xml:space="preserve">ТУ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Определение содержания соединения магния проводится по ГОСТ 10398-76 (СТ СЭВ 1437-78) «Реактивы и особо чистые вещества»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комплекснометрическим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методом определения содержания основного вещества. Содержание массовой доли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магния  должно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быть не менее 42% и не более 60 %.   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автотранспортом «Поставщика».</w:t>
      </w:r>
    </w:p>
    <w:p w:rsidR="00EC6C43" w:rsidRPr="006648EC" w:rsidRDefault="00EC6C43" w:rsidP="00EC6C4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  <w:r w:rsidR="00845CFD">
        <w:rPr>
          <w:rFonts w:ascii="Times New Roman" w:hAnsi="Times New Roman"/>
          <w:sz w:val="24"/>
        </w:rPr>
        <w:t>ию</w:t>
      </w:r>
      <w:r w:rsidRPr="006648EC">
        <w:rPr>
          <w:rFonts w:ascii="Times New Roman" w:hAnsi="Times New Roman"/>
          <w:sz w:val="24"/>
        </w:rPr>
        <w:t xml:space="preserve">ль 2016г. – </w:t>
      </w:r>
      <w:r w:rsidR="00845CFD">
        <w:rPr>
          <w:rFonts w:ascii="Times New Roman" w:hAnsi="Times New Roman"/>
          <w:sz w:val="24"/>
        </w:rPr>
        <w:t>ноябрь</w:t>
      </w:r>
      <w:r w:rsidRPr="006648EC">
        <w:rPr>
          <w:rFonts w:ascii="Times New Roman" w:hAnsi="Times New Roman"/>
          <w:sz w:val="24"/>
        </w:rPr>
        <w:t xml:space="preserve"> 2016г., по письменной заявке «Покупателя» заверенной подписью и печатью и направленной по электронной почте</w:t>
      </w:r>
      <w:r w:rsidR="00845CFD">
        <w:rPr>
          <w:rFonts w:ascii="Times New Roman" w:hAnsi="Times New Roman"/>
          <w:sz w:val="24"/>
        </w:rPr>
        <w:t>_______________</w:t>
      </w:r>
      <w:r w:rsidRPr="006648EC">
        <w:rPr>
          <w:rFonts w:ascii="Times New Roman" w:hAnsi="Times New Roman"/>
          <w:sz w:val="24"/>
        </w:rPr>
        <w:t>.</w:t>
      </w:r>
    </w:p>
    <w:p w:rsidR="00EC6C43" w:rsidRDefault="00EC6C43" w:rsidP="00EC6C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648EC">
        <w:rPr>
          <w:rFonts w:ascii="Times New Roman" w:hAnsi="Times New Roman"/>
          <w:sz w:val="24"/>
        </w:rPr>
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EC6C43" w:rsidRPr="002D2A31" w:rsidRDefault="00EC6C43" w:rsidP="00EC6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796F6A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полипропиленовые не ламинированные мешки емкость нетто 35 килограмм.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И ФОРМА РАСЧЕТОВ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 «Покупателя» 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оригинала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настоящего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правильно оформленных документов, указанных в п. 3.3.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ОТВЕТСТВЕННОСТЬ СТОРОН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6.10</w:t>
      </w:r>
      <w:r w:rsidRPr="00DF7469">
        <w:rPr>
          <w:rFonts w:ascii="Times New Roman" w:eastAsia="Times New Roman" w:hAnsi="Times New Roman"/>
          <w:sz w:val="24"/>
          <w:szCs w:val="24"/>
          <w:lang w:eastAsia="zh-CN"/>
        </w:rPr>
        <w:t>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C6C43" w:rsidRPr="0000603A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C6C43" w:rsidRPr="00DF7469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РАЗРЕШЕНИЯ СПОРОВ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C6C43" w:rsidRPr="002D2A31" w:rsidRDefault="00EC6C43" w:rsidP="00EC6C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8.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СРОК ДЕЙСТВИЯ ДОГОВОРА И ПРОЧИЕ УСЛОВИЯ.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2D2A31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2D2A31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2D2A31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D2A31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</w:t>
      </w:r>
      <w:r>
        <w:rPr>
          <w:rFonts w:ascii="Times New Roman" w:hAnsi="Times New Roman"/>
          <w:sz w:val="24"/>
          <w:szCs w:val="24"/>
        </w:rPr>
        <w:t>и</w:t>
      </w:r>
      <w:r w:rsidRPr="002D2A31">
        <w:rPr>
          <w:rFonts w:ascii="Times New Roman" w:hAnsi="Times New Roman"/>
          <w:sz w:val="24"/>
          <w:szCs w:val="24"/>
        </w:rPr>
        <w:t xml:space="preserve"> одной заявки в соответствии с п. 3.2</w:t>
      </w:r>
      <w:r>
        <w:rPr>
          <w:rFonts w:ascii="Times New Roman" w:hAnsi="Times New Roman"/>
          <w:sz w:val="24"/>
          <w:szCs w:val="24"/>
        </w:rPr>
        <w:t>.1.</w:t>
      </w:r>
      <w:r w:rsidRPr="002D2A31">
        <w:rPr>
          <w:rFonts w:ascii="Times New Roman" w:hAnsi="Times New Roman"/>
          <w:sz w:val="24"/>
          <w:szCs w:val="24"/>
        </w:rPr>
        <w:t xml:space="preserve"> или количество по направленной заявке меньше количества согласованного в настоящем договоре.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D2A31">
        <w:rPr>
          <w:rFonts w:ascii="Times New Roman" w:hAnsi="Times New Roman"/>
          <w:sz w:val="24"/>
          <w:szCs w:val="24"/>
        </w:rPr>
        <w:t xml:space="preserve"> г.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C6C43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 xml:space="preserve">8.7 </w:t>
      </w:r>
      <w:r w:rsidRPr="00E41AD0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41AD0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41AD0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C6C43" w:rsidRDefault="00EC6C43" w:rsidP="00EC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EC6C43" w:rsidRDefault="00EC6C43" w:rsidP="00EC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C6C43" w:rsidRPr="002D2A31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C6C43" w:rsidRPr="00AE20F4" w:rsidRDefault="00EC6C43" w:rsidP="00EC6C43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6C43" w:rsidRPr="00AE20F4" w:rsidRDefault="00EC6C43" w:rsidP="00EC6C4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E20F4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C6C43" w:rsidRPr="007D33B5" w:rsidTr="0060032F">
        <w:tc>
          <w:tcPr>
            <w:tcW w:w="4927" w:type="dxa"/>
          </w:tcPr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Юридический адрес: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623537, Свердловская область, г. Богданович, ул. Степана Разина, 64.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Фактический </w:t>
            </w:r>
            <w:proofErr w:type="gramStart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адрес:  он</w:t>
            </w:r>
            <w:proofErr w:type="gramEnd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же 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EC6C43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 </w:t>
            </w:r>
            <w:hyperlink r:id="rId16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7D33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lastRenderedPageBreak/>
              <w:t>в _____________________________________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7D33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33B5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EC6C43" w:rsidRPr="007D33B5" w:rsidTr="0060032F">
        <w:tc>
          <w:tcPr>
            <w:tcW w:w="4927" w:type="dxa"/>
          </w:tcPr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C6C43" w:rsidRPr="007D33B5" w:rsidRDefault="00EC6C43" w:rsidP="0060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C6C43" w:rsidRPr="008C3BBA" w:rsidRDefault="00EC6C43" w:rsidP="008C3BBA">
      <w:pPr>
        <w:jc w:val="center"/>
        <w:rPr>
          <w:rFonts w:ascii="Times New Roman" w:hAnsi="Times New Roman"/>
          <w:lang w:eastAsia="ru-RU"/>
        </w:rPr>
        <w:sectPr w:rsidR="00EC6C43" w:rsidRPr="008C3BBA" w:rsidSect="00225821">
          <w:head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9"/>
      <w:footerReference w:type="default" r:id="rId20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C6C43">
      <w:rPr>
        <w:rFonts w:ascii="Times New Roman" w:hAnsi="Times New Roman"/>
        <w:b/>
        <w:smallCaps/>
        <w:sz w:val="24"/>
        <w:szCs w:val="24"/>
      </w:rPr>
      <w:t>3041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C6C43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C6C43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C6C43">
      <w:rPr>
        <w:rFonts w:ascii="Times New Roman" w:hAnsi="Times New Roman"/>
        <w:b/>
        <w:smallCaps/>
        <w:sz w:val="24"/>
        <w:szCs w:val="24"/>
      </w:rPr>
      <w:t>3041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C6C43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C6C43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C6C43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BA" w:rsidRPr="00871A57" w:rsidRDefault="008C3BB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C3BBA" w:rsidRPr="001D3871" w:rsidRDefault="008C3BB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C6C43">
      <w:rPr>
        <w:rFonts w:ascii="Times New Roman" w:hAnsi="Times New Roman"/>
        <w:b/>
        <w:smallCaps/>
        <w:sz w:val="24"/>
        <w:szCs w:val="24"/>
      </w:rPr>
      <w:t>3041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C6C43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C6C43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C6C43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________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__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_______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_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45CFD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C6C43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51EF-E505-416B-8278-76CD4BE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24648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2016-07-07T09:19:00Z</cp:lastPrinted>
  <dcterms:created xsi:type="dcterms:W3CDTF">2016-07-07T09:20:00Z</dcterms:created>
  <dcterms:modified xsi:type="dcterms:W3CDTF">2016-07-07T09:20:00Z</dcterms:modified>
</cp:coreProperties>
</file>