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C24697">
        <w:rPr>
          <w:rFonts w:ascii="Times New Roman" w:eastAsia="Times New Roman" w:hAnsi="Times New Roman"/>
          <w:b/>
          <w:bCs/>
          <w:smallCaps/>
          <w:kern w:val="36"/>
          <w:sz w:val="28"/>
          <w:szCs w:val="48"/>
          <w:lang w:eastAsia="ru-RU"/>
        </w:rPr>
        <w:t>3089</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C24697">
        <w:rPr>
          <w:rFonts w:ascii="Times New Roman" w:eastAsia="Times New Roman" w:hAnsi="Times New Roman"/>
          <w:b/>
          <w:bCs/>
          <w:smallCaps/>
          <w:kern w:val="36"/>
          <w:sz w:val="28"/>
          <w:szCs w:val="48"/>
          <w:lang w:eastAsia="ru-RU"/>
        </w:rPr>
        <w:t>05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C24697">
        <w:rPr>
          <w:rFonts w:ascii="Times New Roman" w:eastAsia="Times New Roman" w:hAnsi="Times New Roman"/>
          <w:b/>
          <w:bCs/>
          <w:smallCaps/>
          <w:kern w:val="36"/>
          <w:sz w:val="28"/>
          <w:szCs w:val="48"/>
          <w:lang w:eastAsia="ru-RU"/>
        </w:rPr>
        <w:t>августа</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C24697" w:rsidP="00C24697">
            <w:pPr>
              <w:spacing w:after="0" w:line="240" w:lineRule="auto"/>
              <w:jc w:val="both"/>
              <w:rPr>
                <w:rFonts w:ascii="Times New Roman" w:hAnsi="Times New Roman"/>
                <w:sz w:val="24"/>
              </w:rPr>
            </w:pPr>
            <w:hyperlink r:id="rId8" w:history="1">
              <w:r w:rsidRPr="008358D7">
                <w:rPr>
                  <w:rStyle w:val="aa"/>
                  <w:rFonts w:ascii="Times New Roman" w:hAnsi="Times New Roman"/>
                  <w:sz w:val="24"/>
                </w:rPr>
                <w:t>_</w:t>
              </w:r>
              <w:r w:rsidRPr="008358D7">
                <w:rPr>
                  <w:rStyle w:val="aa"/>
                  <w:rFonts w:ascii="Times New Roman" w:hAnsi="Times New Roman"/>
                  <w:sz w:val="24"/>
                  <w:lang w:val="en-US"/>
                </w:rPr>
                <w:t>o</w:t>
              </w:r>
              <w:r w:rsidRPr="008358D7">
                <w:rPr>
                  <w:rStyle w:val="aa"/>
                  <w:rFonts w:ascii="Times New Roman" w:hAnsi="Times New Roman"/>
                  <w:sz w:val="24"/>
                </w:rPr>
                <w:t>.</w:t>
              </w:r>
              <w:r w:rsidRPr="008358D7">
                <w:rPr>
                  <w:rStyle w:val="aa"/>
                  <w:rFonts w:ascii="Times New Roman" w:hAnsi="Times New Roman"/>
                  <w:sz w:val="24"/>
                  <w:lang w:val="en-US"/>
                </w:rPr>
                <w:t>postnikova</w:t>
              </w:r>
              <w:r w:rsidRPr="008358D7">
                <w:rPr>
                  <w:rStyle w:val="aa"/>
                  <w:rFonts w:ascii="Times New Roman" w:hAnsi="Times New Roman"/>
                  <w:sz w:val="24"/>
                </w:rPr>
                <w:t>@</w:t>
              </w:r>
              <w:r w:rsidRPr="008358D7">
                <w:rPr>
                  <w:rStyle w:val="aa"/>
                  <w:rFonts w:ascii="Times New Roman" w:hAnsi="Times New Roman"/>
                  <w:sz w:val="24"/>
                  <w:lang w:val="en-US"/>
                </w:rPr>
                <w:t>combikorm</w:t>
              </w:r>
              <w:r w:rsidRPr="008358D7">
                <w:rPr>
                  <w:rStyle w:val="aa"/>
                  <w:rFonts w:ascii="Times New Roman" w:hAnsi="Times New Roman"/>
                  <w:sz w:val="24"/>
                </w:rPr>
                <w:t>.</w:t>
              </w:r>
              <w:r w:rsidRPr="008358D7">
                <w:rPr>
                  <w:rStyle w:val="aa"/>
                  <w:rFonts w:ascii="Times New Roman" w:hAnsi="Times New Roman"/>
                  <w:sz w:val="24"/>
                  <w:lang w:val="en-US"/>
                </w:rPr>
                <w:t>ru</w:t>
              </w:r>
              <w:r w:rsidRPr="008358D7">
                <w:rPr>
                  <w:rStyle w:val="aa"/>
                  <w:rFonts w:ascii="Times New Roman" w:hAnsi="Times New Roman"/>
                  <w:sz w:val="24"/>
                </w:rPr>
                <w:t xml:space="preserve"> _</w:t>
              </w:r>
            </w:hyperlink>
            <w:r w:rsidR="000046B2">
              <w:rPr>
                <w:rFonts w:ascii="Times New Roman" w:hAnsi="Times New Roman"/>
                <w:sz w:val="24"/>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C24697" w:rsidP="0060273D">
            <w:pPr>
              <w:spacing w:after="0" w:line="240" w:lineRule="auto"/>
              <w:jc w:val="both"/>
            </w:pPr>
            <w:r w:rsidRPr="00C24697">
              <w:rPr>
                <w:rFonts w:ascii="Times New Roman" w:hAnsi="Times New Roman"/>
                <w:sz w:val="24"/>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C24697" w:rsidRDefault="00C24697" w:rsidP="00C24697">
            <w:pPr>
              <w:spacing w:after="0" w:line="240" w:lineRule="auto"/>
              <w:jc w:val="both"/>
              <w:rPr>
                <w:rFonts w:ascii="Times New Roman" w:hAnsi="Times New Roman"/>
                <w:sz w:val="24"/>
                <w:szCs w:val="24"/>
                <w:u w:val="single"/>
              </w:rPr>
            </w:pPr>
            <w:r>
              <w:rPr>
                <w:rFonts w:ascii="Times New Roman" w:hAnsi="Times New Roman"/>
                <w:sz w:val="24"/>
                <w:szCs w:val="24"/>
                <w:u w:val="single"/>
              </w:rPr>
              <w:t>Нить мешкозашивочная 20/4.</w:t>
            </w:r>
          </w:p>
          <w:p w:rsidR="00C24697" w:rsidRDefault="00C24697" w:rsidP="00C24697">
            <w:pPr>
              <w:spacing w:after="0" w:line="240" w:lineRule="auto"/>
              <w:jc w:val="both"/>
              <w:rPr>
                <w:rFonts w:ascii="Times New Roman" w:hAnsi="Times New Roman"/>
                <w:sz w:val="24"/>
                <w:szCs w:val="24"/>
                <w:u w:val="single"/>
              </w:rPr>
            </w:pPr>
          </w:p>
          <w:p w:rsidR="00C24697" w:rsidRPr="00DD005B" w:rsidRDefault="00C24697" w:rsidP="00C24697">
            <w:pPr>
              <w:spacing w:after="0" w:line="240" w:lineRule="auto"/>
              <w:jc w:val="both"/>
              <w:rPr>
                <w:rFonts w:ascii="Times New Roman" w:hAnsi="Times New Roman"/>
                <w:sz w:val="24"/>
                <w:szCs w:val="24"/>
              </w:rPr>
            </w:pPr>
            <w:r w:rsidRPr="00DD005B">
              <w:rPr>
                <w:rFonts w:ascii="Times New Roman" w:hAnsi="Times New Roman"/>
                <w:sz w:val="24"/>
                <w:szCs w:val="24"/>
              </w:rPr>
              <w:t>Характеристики:</w:t>
            </w:r>
          </w:p>
          <w:p w:rsidR="00C24697" w:rsidRPr="00DD005B" w:rsidRDefault="00C24697" w:rsidP="00C24697">
            <w:pPr>
              <w:spacing w:after="0" w:line="240" w:lineRule="auto"/>
              <w:jc w:val="both"/>
              <w:rPr>
                <w:rFonts w:ascii="Times New Roman" w:hAnsi="Times New Roman"/>
                <w:sz w:val="24"/>
                <w:szCs w:val="24"/>
              </w:rPr>
            </w:pPr>
            <w:r w:rsidRPr="00DD005B">
              <w:rPr>
                <w:rFonts w:ascii="Times New Roman" w:hAnsi="Times New Roman"/>
                <w:sz w:val="24"/>
                <w:szCs w:val="24"/>
              </w:rPr>
              <w:t>состоит из 4 прядей: цвет зелено-белый, на шпуле, 3пряди – белый цвет, 1 прядь – зеленый.</w:t>
            </w:r>
          </w:p>
          <w:p w:rsidR="00C24697" w:rsidRPr="00DD005B" w:rsidRDefault="00C24697" w:rsidP="00C24697">
            <w:pPr>
              <w:spacing w:after="0" w:line="240" w:lineRule="auto"/>
              <w:jc w:val="both"/>
              <w:rPr>
                <w:rFonts w:ascii="Times New Roman" w:hAnsi="Times New Roman"/>
                <w:sz w:val="24"/>
                <w:szCs w:val="24"/>
              </w:rPr>
            </w:pPr>
            <w:r w:rsidRPr="00DD005B">
              <w:rPr>
                <w:rFonts w:ascii="Times New Roman" w:hAnsi="Times New Roman"/>
                <w:sz w:val="24"/>
                <w:szCs w:val="24"/>
              </w:rPr>
              <w:t xml:space="preserve">плотность 200 Текс, </w:t>
            </w:r>
          </w:p>
          <w:p w:rsidR="00C24697" w:rsidRPr="00DD005B" w:rsidRDefault="00C24697" w:rsidP="00C24697">
            <w:pPr>
              <w:spacing w:after="0" w:line="240" w:lineRule="auto"/>
              <w:jc w:val="both"/>
              <w:rPr>
                <w:rFonts w:ascii="Times New Roman" w:hAnsi="Times New Roman"/>
                <w:sz w:val="24"/>
                <w:szCs w:val="24"/>
              </w:rPr>
            </w:pPr>
            <w:r w:rsidRPr="00DD005B">
              <w:rPr>
                <w:rFonts w:ascii="Times New Roman" w:hAnsi="Times New Roman"/>
                <w:sz w:val="24"/>
                <w:szCs w:val="24"/>
              </w:rPr>
              <w:t>содержание масла 7%,</w:t>
            </w:r>
          </w:p>
          <w:p w:rsidR="00C24697" w:rsidRPr="00DD005B" w:rsidRDefault="00C24697" w:rsidP="00C24697">
            <w:pPr>
              <w:spacing w:after="0" w:line="240" w:lineRule="auto"/>
              <w:jc w:val="both"/>
              <w:rPr>
                <w:rFonts w:ascii="Times New Roman" w:hAnsi="Times New Roman"/>
                <w:sz w:val="24"/>
                <w:szCs w:val="24"/>
              </w:rPr>
            </w:pPr>
            <w:r w:rsidRPr="00DD005B">
              <w:rPr>
                <w:rFonts w:ascii="Times New Roman" w:hAnsi="Times New Roman"/>
                <w:sz w:val="24"/>
                <w:szCs w:val="24"/>
              </w:rPr>
              <w:t>длина нити на шпуле 15000м, допустимое отклонение по длине 5-7%</w:t>
            </w:r>
          </w:p>
          <w:p w:rsidR="00C24697" w:rsidRDefault="00C24697" w:rsidP="00C24697">
            <w:pPr>
              <w:spacing w:after="0" w:line="240" w:lineRule="auto"/>
              <w:jc w:val="both"/>
              <w:rPr>
                <w:rFonts w:ascii="Times New Roman" w:hAnsi="Times New Roman"/>
                <w:sz w:val="24"/>
                <w:szCs w:val="24"/>
              </w:rPr>
            </w:pPr>
            <w:r>
              <w:rPr>
                <w:rFonts w:ascii="Times New Roman" w:hAnsi="Times New Roman"/>
                <w:sz w:val="24"/>
                <w:szCs w:val="24"/>
              </w:rPr>
              <w:t>Количество: 230.00 штук</w:t>
            </w:r>
            <w:r w:rsidRPr="00731907">
              <w:rPr>
                <w:rFonts w:ascii="Times New Roman" w:hAnsi="Times New Roman"/>
                <w:sz w:val="24"/>
                <w:szCs w:val="24"/>
              </w:rPr>
              <w:t>.</w:t>
            </w:r>
          </w:p>
          <w:p w:rsidR="00C24697" w:rsidRDefault="00C24697" w:rsidP="00C24697">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Германия, Испания</w:t>
            </w:r>
            <w:r>
              <w:rPr>
                <w:rFonts w:ascii="Times New Roman" w:hAnsi="Times New Roman"/>
                <w:sz w:val="24"/>
                <w:szCs w:val="24"/>
              </w:rPr>
              <w:t>, Китай.</w:t>
            </w:r>
          </w:p>
          <w:p w:rsidR="00521003" w:rsidRPr="005D6E20" w:rsidRDefault="00C24697" w:rsidP="00C24697">
            <w:pPr>
              <w:spacing w:after="0" w:line="240" w:lineRule="auto"/>
              <w:jc w:val="both"/>
              <w:rPr>
                <w:rFonts w:ascii="Times New Roman" w:hAnsi="Times New Roman"/>
                <w:sz w:val="24"/>
                <w:szCs w:val="24"/>
              </w:rPr>
            </w:pPr>
            <w:r>
              <w:rPr>
                <w:rFonts w:ascii="Times New Roman" w:hAnsi="Times New Roman"/>
                <w:sz w:val="24"/>
                <w:szCs w:val="24"/>
              </w:rPr>
              <w:t>Вид транспорта: автомобильный.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C24697" w:rsidRPr="00C24697" w:rsidRDefault="00C24697" w:rsidP="00C24697">
            <w:pPr>
              <w:spacing w:after="0" w:line="240" w:lineRule="auto"/>
              <w:jc w:val="both"/>
              <w:rPr>
                <w:rFonts w:ascii="Times New Roman" w:eastAsia="Times New Roman" w:hAnsi="Times New Roman"/>
                <w:sz w:val="24"/>
                <w:szCs w:val="24"/>
                <w:lang w:eastAsia="ru-RU"/>
              </w:rPr>
            </w:pPr>
            <w:r w:rsidRPr="00C24697">
              <w:rPr>
                <w:rFonts w:ascii="Times New Roman" w:eastAsia="Times New Roman" w:hAnsi="Times New Roman"/>
                <w:sz w:val="24"/>
                <w:szCs w:val="24"/>
                <w:lang w:eastAsia="ru-RU"/>
              </w:rPr>
              <w:t>Терминал транспортной компании г. Екатеринбург.</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C24697" w:rsidP="00251D32">
            <w:pPr>
              <w:spacing w:after="0" w:line="240" w:lineRule="auto"/>
              <w:jc w:val="both"/>
              <w:rPr>
                <w:rFonts w:ascii="Times New Roman" w:hAnsi="Times New Roman"/>
                <w:sz w:val="24"/>
              </w:rPr>
            </w:pPr>
            <w:r>
              <w:rPr>
                <w:rFonts w:ascii="Times New Roman" w:hAnsi="Times New Roman"/>
                <w:sz w:val="24"/>
              </w:rPr>
              <w:t xml:space="preserve">9 - </w:t>
            </w:r>
            <w:r w:rsidRPr="00DD005B">
              <w:rPr>
                <w:rFonts w:ascii="Times New Roman" w:hAnsi="Times New Roman"/>
                <w:sz w:val="24"/>
              </w:rPr>
              <w:t>12 (двенадцать) недель с момента подписания договора.</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C24697" w:rsidP="00251D32">
            <w:pPr>
              <w:spacing w:after="0" w:line="240" w:lineRule="auto"/>
              <w:jc w:val="both"/>
              <w:rPr>
                <w:rFonts w:ascii="Times New Roman" w:hAnsi="Times New Roman"/>
                <w:sz w:val="24"/>
              </w:rPr>
            </w:pPr>
            <w:r>
              <w:rPr>
                <w:rFonts w:ascii="Times New Roman" w:hAnsi="Times New Roman"/>
                <w:sz w:val="24"/>
              </w:rPr>
              <w:t xml:space="preserve">7 590 евро 00 </w:t>
            </w:r>
            <w:proofErr w:type="spellStart"/>
            <w:r>
              <w:rPr>
                <w:rFonts w:ascii="Times New Roman" w:hAnsi="Times New Roman"/>
                <w:sz w:val="24"/>
              </w:rPr>
              <w:t>евроцентов</w:t>
            </w:r>
            <w:proofErr w:type="spellEnd"/>
            <w:r>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24697" w:rsidRDefault="00C24697" w:rsidP="00C24697">
            <w:pPr>
              <w:spacing w:after="0" w:line="240" w:lineRule="auto"/>
              <w:jc w:val="both"/>
              <w:rPr>
                <w:rFonts w:ascii="Times New Roman" w:hAnsi="Times New Roman"/>
                <w:sz w:val="24"/>
              </w:rPr>
            </w:pPr>
            <w:r>
              <w:rPr>
                <w:rFonts w:ascii="Times New Roman" w:hAnsi="Times New Roman"/>
                <w:sz w:val="24"/>
              </w:rPr>
              <w:t>В</w:t>
            </w:r>
            <w:r w:rsidRPr="00DD005B">
              <w:rPr>
                <w:rFonts w:ascii="Times New Roman" w:hAnsi="Times New Roman"/>
                <w:sz w:val="24"/>
              </w:rPr>
              <w:t xml:space="preserve"> течение 10 (десяти) календарных дней по факту поступления товара на склад транспортной компании в г. Екатеринбург</w:t>
            </w:r>
            <w:r>
              <w:rPr>
                <w:rFonts w:ascii="Times New Roman" w:hAnsi="Times New Roman"/>
                <w:sz w:val="24"/>
              </w:rPr>
              <w:t>.</w:t>
            </w:r>
          </w:p>
          <w:p w:rsidR="009E4FCC" w:rsidRPr="0060273D" w:rsidRDefault="00C24697" w:rsidP="00C2469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C24697" w:rsidRDefault="009E4FCC" w:rsidP="00C24697">
            <w:pPr>
              <w:numPr>
                <w:ilvl w:val="0"/>
                <w:numId w:val="1"/>
              </w:numPr>
              <w:spacing w:after="0" w:line="240" w:lineRule="auto"/>
              <w:jc w:val="both"/>
              <w:rPr>
                <w:rFonts w:ascii="Times New Roman" w:hAnsi="Times New Roman"/>
                <w:sz w:val="24"/>
              </w:rPr>
            </w:pPr>
            <w:r>
              <w:rPr>
                <w:rFonts w:ascii="Times New Roman" w:hAnsi="Times New Roman"/>
                <w:sz w:val="24"/>
                <w:lang w:val="en-US"/>
              </w:rPr>
              <w:t>E</w:t>
            </w:r>
            <w:r w:rsidRPr="00C24697">
              <w:rPr>
                <w:rFonts w:ascii="Times New Roman" w:hAnsi="Times New Roman"/>
                <w:sz w:val="24"/>
              </w:rPr>
              <w:t>-</w:t>
            </w:r>
            <w:r>
              <w:rPr>
                <w:rFonts w:ascii="Times New Roman" w:hAnsi="Times New Roman"/>
                <w:sz w:val="24"/>
                <w:lang w:val="en-US"/>
              </w:rPr>
              <w:t>mail</w:t>
            </w:r>
            <w:r w:rsidRPr="00C24697">
              <w:rPr>
                <w:rFonts w:ascii="Times New Roman" w:hAnsi="Times New Roman"/>
                <w:sz w:val="24"/>
              </w:rPr>
              <w:t xml:space="preserve">: </w:t>
            </w:r>
            <w:r w:rsidR="00C24697">
              <w:rPr>
                <w:rFonts w:ascii="Times New Roman" w:hAnsi="Times New Roman"/>
                <w:sz w:val="24"/>
              </w:rPr>
              <w:fldChar w:fldCharType="begin"/>
            </w:r>
            <w:r w:rsidR="00C24697">
              <w:rPr>
                <w:rFonts w:ascii="Times New Roman" w:hAnsi="Times New Roman"/>
                <w:sz w:val="24"/>
              </w:rPr>
              <w:instrText xml:space="preserve"> HYPERLINK "mailto:</w:instrText>
            </w:r>
            <w:r w:rsidR="00C24697" w:rsidRPr="00C24697">
              <w:rPr>
                <w:rFonts w:ascii="Times New Roman" w:hAnsi="Times New Roman"/>
                <w:sz w:val="24"/>
              </w:rPr>
              <w:instrText>_</w:instrText>
            </w:r>
            <w:r w:rsidR="00C24697" w:rsidRPr="00C24697">
              <w:rPr>
                <w:rFonts w:ascii="Times New Roman" w:hAnsi="Times New Roman"/>
                <w:sz w:val="24"/>
                <w:lang w:val="en-US"/>
              </w:rPr>
              <w:instrText>o</w:instrText>
            </w:r>
            <w:r w:rsidR="00C24697" w:rsidRPr="00C24697">
              <w:rPr>
                <w:rFonts w:ascii="Times New Roman" w:hAnsi="Times New Roman"/>
                <w:sz w:val="24"/>
              </w:rPr>
              <w:instrText>.</w:instrText>
            </w:r>
            <w:r w:rsidR="00C24697" w:rsidRPr="00C24697">
              <w:rPr>
                <w:rFonts w:ascii="Times New Roman" w:hAnsi="Times New Roman"/>
                <w:sz w:val="24"/>
                <w:lang w:val="en-US"/>
              </w:rPr>
              <w:instrText>postnikova</w:instrText>
            </w:r>
            <w:r w:rsidR="00C24697" w:rsidRPr="00C24697">
              <w:rPr>
                <w:rFonts w:ascii="Times New Roman" w:hAnsi="Times New Roman"/>
                <w:sz w:val="24"/>
              </w:rPr>
              <w:instrText>@</w:instrText>
            </w:r>
            <w:r w:rsidR="00C24697" w:rsidRPr="00C24697">
              <w:rPr>
                <w:rFonts w:ascii="Times New Roman" w:hAnsi="Times New Roman"/>
                <w:sz w:val="24"/>
                <w:lang w:val="en-US"/>
              </w:rPr>
              <w:instrText>combikorm</w:instrText>
            </w:r>
            <w:r w:rsidR="00C24697" w:rsidRPr="00C24697">
              <w:rPr>
                <w:rFonts w:ascii="Times New Roman" w:hAnsi="Times New Roman"/>
                <w:sz w:val="24"/>
              </w:rPr>
              <w:instrText>.</w:instrText>
            </w:r>
            <w:r w:rsidR="00C24697" w:rsidRPr="00C24697">
              <w:rPr>
                <w:rFonts w:ascii="Times New Roman" w:hAnsi="Times New Roman"/>
                <w:sz w:val="24"/>
                <w:lang w:val="en-US"/>
              </w:rPr>
              <w:instrText>ru</w:instrText>
            </w:r>
            <w:r w:rsidR="00C24697">
              <w:rPr>
                <w:rFonts w:ascii="Times New Roman" w:hAnsi="Times New Roman"/>
                <w:sz w:val="24"/>
              </w:rPr>
              <w:instrText xml:space="preserve">" </w:instrText>
            </w:r>
            <w:r w:rsidR="00C24697">
              <w:rPr>
                <w:rFonts w:ascii="Times New Roman" w:hAnsi="Times New Roman"/>
                <w:sz w:val="24"/>
              </w:rPr>
              <w:fldChar w:fldCharType="separate"/>
            </w:r>
            <w:r w:rsidR="00C24697" w:rsidRPr="008358D7">
              <w:rPr>
                <w:rStyle w:val="aa"/>
                <w:rFonts w:ascii="Times New Roman" w:hAnsi="Times New Roman"/>
                <w:sz w:val="24"/>
              </w:rPr>
              <w:t>_</w:t>
            </w:r>
            <w:r w:rsidR="00C24697" w:rsidRPr="008358D7">
              <w:rPr>
                <w:rStyle w:val="aa"/>
                <w:rFonts w:ascii="Times New Roman" w:hAnsi="Times New Roman"/>
                <w:sz w:val="24"/>
                <w:lang w:val="en-US"/>
              </w:rPr>
              <w:t>o</w:t>
            </w:r>
            <w:r w:rsidR="00C24697" w:rsidRPr="008358D7">
              <w:rPr>
                <w:rStyle w:val="aa"/>
                <w:rFonts w:ascii="Times New Roman" w:hAnsi="Times New Roman"/>
                <w:sz w:val="24"/>
              </w:rPr>
              <w:t>.</w:t>
            </w:r>
            <w:r w:rsidR="00C24697" w:rsidRPr="008358D7">
              <w:rPr>
                <w:rStyle w:val="aa"/>
                <w:rFonts w:ascii="Times New Roman" w:hAnsi="Times New Roman"/>
                <w:sz w:val="24"/>
                <w:lang w:val="en-US"/>
              </w:rPr>
              <w:t>postnikova</w:t>
            </w:r>
            <w:r w:rsidR="00C24697" w:rsidRPr="008358D7">
              <w:rPr>
                <w:rStyle w:val="aa"/>
                <w:rFonts w:ascii="Times New Roman" w:hAnsi="Times New Roman"/>
                <w:sz w:val="24"/>
              </w:rPr>
              <w:t>@</w:t>
            </w:r>
            <w:r w:rsidR="00C24697" w:rsidRPr="008358D7">
              <w:rPr>
                <w:rStyle w:val="aa"/>
                <w:rFonts w:ascii="Times New Roman" w:hAnsi="Times New Roman"/>
                <w:sz w:val="24"/>
                <w:lang w:val="en-US"/>
              </w:rPr>
              <w:t>combikorm</w:t>
            </w:r>
            <w:r w:rsidR="00C24697" w:rsidRPr="008358D7">
              <w:rPr>
                <w:rStyle w:val="aa"/>
                <w:rFonts w:ascii="Times New Roman" w:hAnsi="Times New Roman"/>
                <w:sz w:val="24"/>
              </w:rPr>
              <w:t>.</w:t>
            </w:r>
            <w:r w:rsidR="00C24697" w:rsidRPr="008358D7">
              <w:rPr>
                <w:rStyle w:val="aa"/>
                <w:rFonts w:ascii="Times New Roman" w:hAnsi="Times New Roman"/>
                <w:sz w:val="24"/>
                <w:lang w:val="en-US"/>
              </w:rPr>
              <w:t>ru</w:t>
            </w:r>
            <w:r w:rsidR="00C24697">
              <w:rPr>
                <w:rFonts w:ascii="Times New Roman" w:hAnsi="Times New Roman"/>
                <w:sz w:val="24"/>
              </w:rPr>
              <w:fldChar w:fldCharType="end"/>
            </w:r>
            <w:r w:rsidR="00C24697">
              <w:rPr>
                <w:rStyle w:val="aa"/>
                <w:rFonts w:ascii="Times New Roman" w:hAnsi="Times New Roman"/>
                <w:sz w:val="24"/>
                <w:lang w:val="en-US"/>
              </w:rPr>
              <w:t xml:space="preserve"> </w:t>
            </w:r>
            <w:r>
              <w:rPr>
                <w:rFonts w:ascii="Times New Roman" w:hAnsi="Times New Roman"/>
                <w:sz w:val="24"/>
              </w:rPr>
              <w:t>; тел/факс</w:t>
            </w:r>
            <w:r w:rsidRPr="00C24697">
              <w:rPr>
                <w:rFonts w:ascii="Times New Roman" w:hAnsi="Times New Roman"/>
                <w:sz w:val="24"/>
              </w:rPr>
              <w:t xml:space="preserve"> (34376) </w:t>
            </w:r>
            <w:r w:rsidR="00B02583">
              <w:rPr>
                <w:rFonts w:ascii="Times New Roman" w:hAnsi="Times New Roman"/>
                <w:sz w:val="24"/>
              </w:rPr>
              <w:t>5</w:t>
            </w:r>
            <w:r w:rsidR="00B02583" w:rsidRPr="00C24697">
              <w:rPr>
                <w:rFonts w:ascii="Times New Roman" w:hAnsi="Times New Roman"/>
                <w:sz w:val="24"/>
              </w:rPr>
              <w:t>-56-</w:t>
            </w:r>
            <w:r w:rsidR="00B02583">
              <w:rPr>
                <w:rFonts w:ascii="Times New Roman" w:hAnsi="Times New Roman"/>
                <w:sz w:val="24"/>
              </w:rPr>
              <w:t>81</w:t>
            </w:r>
            <w:r w:rsidRPr="00C24697">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C24697">
            <w:pPr>
              <w:spacing w:after="0" w:line="240" w:lineRule="auto"/>
              <w:jc w:val="both"/>
              <w:rPr>
                <w:rFonts w:ascii="Times New Roman" w:hAnsi="Times New Roman"/>
                <w:sz w:val="24"/>
              </w:rPr>
            </w:pPr>
            <w:r>
              <w:rPr>
                <w:rFonts w:ascii="Times New Roman" w:hAnsi="Times New Roman"/>
                <w:sz w:val="24"/>
              </w:rPr>
              <w:t>«</w:t>
            </w:r>
            <w:r w:rsidR="00C24697">
              <w:rPr>
                <w:rFonts w:ascii="Times New Roman" w:hAnsi="Times New Roman"/>
                <w:sz w:val="24"/>
                <w:lang w:val="en-US"/>
              </w:rPr>
              <w:t>08</w:t>
            </w:r>
            <w:r w:rsidR="009E4FCC">
              <w:rPr>
                <w:rFonts w:ascii="Times New Roman" w:hAnsi="Times New Roman"/>
                <w:sz w:val="24"/>
              </w:rPr>
              <w:t xml:space="preserve">» </w:t>
            </w:r>
            <w:r w:rsidR="00C24697">
              <w:rPr>
                <w:rFonts w:ascii="Times New Roman" w:hAnsi="Times New Roman"/>
                <w:sz w:val="24"/>
              </w:rPr>
              <w:t>августа</w:t>
            </w:r>
            <w:r w:rsidR="009E4FCC">
              <w:rPr>
                <w:rFonts w:ascii="Times New Roman" w:hAnsi="Times New Roman"/>
                <w:sz w:val="24"/>
              </w:rPr>
              <w:t xml:space="preserve"> 201</w:t>
            </w:r>
            <w:r w:rsidR="00C24697">
              <w:rPr>
                <w:rFonts w:ascii="Times New Roman" w:hAnsi="Times New Roman"/>
                <w:sz w:val="24"/>
              </w:rPr>
              <w:t>6</w:t>
            </w:r>
            <w:r w:rsidR="009E4FCC">
              <w:rPr>
                <w:rFonts w:ascii="Times New Roman" w:hAnsi="Times New Roman"/>
                <w:sz w:val="24"/>
              </w:rPr>
              <w:t xml:space="preserve"> г. </w:t>
            </w:r>
            <w:r w:rsidR="00C24697">
              <w:rPr>
                <w:rFonts w:ascii="Times New Roman" w:hAnsi="Times New Roman"/>
                <w:sz w:val="24"/>
              </w:rPr>
              <w:t>12</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C24697">
            <w:pPr>
              <w:spacing w:after="0" w:line="240" w:lineRule="auto"/>
              <w:jc w:val="both"/>
              <w:rPr>
                <w:rFonts w:ascii="Times New Roman" w:hAnsi="Times New Roman"/>
                <w:sz w:val="24"/>
              </w:rPr>
            </w:pPr>
            <w:r>
              <w:rPr>
                <w:rFonts w:ascii="Times New Roman" w:hAnsi="Times New Roman"/>
                <w:sz w:val="24"/>
              </w:rPr>
              <w:t>«</w:t>
            </w:r>
            <w:r w:rsidR="00C24697">
              <w:rPr>
                <w:rFonts w:ascii="Times New Roman" w:hAnsi="Times New Roman"/>
                <w:sz w:val="24"/>
              </w:rPr>
              <w:t>11</w:t>
            </w:r>
            <w:r w:rsidR="009E4FCC">
              <w:rPr>
                <w:rFonts w:ascii="Times New Roman" w:hAnsi="Times New Roman"/>
                <w:sz w:val="24"/>
              </w:rPr>
              <w:t xml:space="preserve">» </w:t>
            </w:r>
            <w:r w:rsidR="00C24697">
              <w:rPr>
                <w:rFonts w:ascii="Times New Roman" w:hAnsi="Times New Roman"/>
                <w:sz w:val="24"/>
              </w:rPr>
              <w:t>августа</w:t>
            </w:r>
            <w:r w:rsidR="00B02836">
              <w:rPr>
                <w:rFonts w:ascii="Times New Roman" w:hAnsi="Times New Roman"/>
                <w:sz w:val="24"/>
              </w:rPr>
              <w:t xml:space="preserve"> 201</w:t>
            </w:r>
            <w:r w:rsidR="00C24697">
              <w:rPr>
                <w:rFonts w:ascii="Times New Roman" w:hAnsi="Times New Roman"/>
                <w:sz w:val="24"/>
              </w:rPr>
              <w:t>6</w:t>
            </w:r>
            <w:r w:rsidR="009E4FCC">
              <w:rPr>
                <w:rFonts w:ascii="Times New Roman" w:hAnsi="Times New Roman"/>
                <w:sz w:val="24"/>
              </w:rPr>
              <w:t xml:space="preserve"> г. </w:t>
            </w:r>
            <w:r w:rsidR="00C24697">
              <w:rPr>
                <w:rFonts w:ascii="Times New Roman" w:hAnsi="Times New Roman"/>
                <w:sz w:val="24"/>
              </w:rPr>
              <w:t>12</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Pr="005774B5" w:rsidRDefault="004B6612" w:rsidP="004B6612">
      <w:pPr>
        <w:pStyle w:val="3"/>
        <w:spacing w:after="0"/>
        <w:ind w:firstLine="709"/>
        <w:jc w:val="center"/>
        <w:rPr>
          <w:sz w:val="24"/>
          <w:szCs w:val="26"/>
          <w:u w:val="single"/>
        </w:rPr>
      </w:pPr>
      <w:r w:rsidRPr="00A12D98">
        <w:rPr>
          <w:smallCaps/>
          <w:sz w:val="24"/>
          <w:szCs w:val="24"/>
        </w:rPr>
        <w:t xml:space="preserve">на </w:t>
      </w:r>
      <w:r>
        <w:rPr>
          <w:smallCaps/>
          <w:sz w:val="24"/>
          <w:szCs w:val="24"/>
        </w:rPr>
        <w:t xml:space="preserve">поставку </w:t>
      </w:r>
      <w:r w:rsidR="00C24697">
        <w:rPr>
          <w:sz w:val="24"/>
          <w:szCs w:val="26"/>
          <w:u w:val="single"/>
        </w:rPr>
        <w:t>Нити мешкозашивочной 20/4</w:t>
      </w:r>
      <w:r w:rsidR="00251D32">
        <w:rPr>
          <w:sz w:val="24"/>
          <w:szCs w:val="26"/>
          <w:u w:val="single"/>
        </w:rPr>
        <w:t>.</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24697" w:rsidRPr="00DD005B" w:rsidRDefault="00C24697" w:rsidP="00C24697">
            <w:pPr>
              <w:pStyle w:val="ConsPlusNormal"/>
              <w:ind w:firstLine="0"/>
              <w:jc w:val="both"/>
              <w:rPr>
                <w:rFonts w:ascii="Times New Roman" w:hAnsi="Times New Roman" w:cs="Times New Roman"/>
                <w:sz w:val="22"/>
                <w:szCs w:val="22"/>
              </w:rPr>
            </w:pPr>
            <w:r w:rsidRPr="00DD005B">
              <w:rPr>
                <w:rFonts w:ascii="Times New Roman" w:hAnsi="Times New Roman" w:cs="Times New Roman"/>
                <w:sz w:val="22"/>
                <w:szCs w:val="22"/>
              </w:rPr>
              <w:t>В течение 10 (десяти) календарных дней по факту поступления товара на склад транспортной компании в г. Екатеринбург.</w:t>
            </w:r>
          </w:p>
          <w:p w:rsidR="00871A57" w:rsidRPr="001B7775" w:rsidRDefault="00C24697" w:rsidP="00C24697">
            <w:pPr>
              <w:pStyle w:val="ConsPlusNormal"/>
              <w:widowControl/>
              <w:ind w:firstLine="0"/>
              <w:jc w:val="both"/>
              <w:rPr>
                <w:rFonts w:ascii="Times New Roman" w:hAnsi="Times New Roman" w:cs="Times New Roman"/>
                <w:sz w:val="22"/>
                <w:szCs w:val="22"/>
              </w:rPr>
            </w:pPr>
            <w:r w:rsidRPr="00DD005B">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9D38A9" w:rsidP="00294B3C">
            <w:pPr>
              <w:pStyle w:val="ConsPlusNormal"/>
              <w:widowControl/>
              <w:ind w:firstLine="0"/>
              <w:jc w:val="both"/>
              <w:rPr>
                <w:rFonts w:ascii="Times New Roman" w:hAnsi="Times New Roman" w:cs="Times New Roman"/>
                <w:sz w:val="22"/>
                <w:szCs w:val="22"/>
              </w:rPr>
            </w:pPr>
            <w:r w:rsidRPr="00DD005B">
              <w:rPr>
                <w:rFonts w:ascii="Times New Roman" w:hAnsi="Times New Roman" w:cs="Times New Roman"/>
                <w:sz w:val="22"/>
                <w:szCs w:val="22"/>
              </w:rPr>
              <w:t>9 - 12 (двенадцать) недель с момента подписания договора.</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9D38A9" w:rsidRDefault="00DD0D58" w:rsidP="009D38A9">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9D38A9" w:rsidP="000046B2">
            <w:pPr>
              <w:spacing w:after="0" w:line="240" w:lineRule="auto"/>
              <w:rPr>
                <w:rFonts w:ascii="Times New Roman" w:hAnsi="Times New Roman"/>
                <w:sz w:val="24"/>
                <w:szCs w:val="24"/>
              </w:rPr>
            </w:pPr>
            <w:r>
              <w:rPr>
                <w:rFonts w:ascii="Times New Roman" w:hAnsi="Times New Roman"/>
                <w:sz w:val="24"/>
                <w:szCs w:val="24"/>
                <w:u w:val="single"/>
              </w:rPr>
              <w:t>Нить мешкозашивочная 20/4.</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9D38A9" w:rsidP="00225821">
            <w:pPr>
              <w:spacing w:after="0" w:line="240" w:lineRule="auto"/>
              <w:jc w:val="center"/>
              <w:rPr>
                <w:rFonts w:ascii="Times New Roman" w:hAnsi="Times New Roman"/>
                <w:sz w:val="24"/>
                <w:szCs w:val="24"/>
              </w:rPr>
            </w:pPr>
            <w:r>
              <w:rPr>
                <w:rFonts w:ascii="Times New Roman" w:hAnsi="Times New Roman"/>
                <w:sz w:val="24"/>
                <w:szCs w:val="24"/>
              </w:rPr>
              <w:t>230.00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9D38A9" w:rsidRPr="00DD005B" w:rsidRDefault="009D38A9" w:rsidP="009D38A9">
      <w:pPr>
        <w:pStyle w:val="3"/>
        <w:spacing w:after="0"/>
        <w:jc w:val="both"/>
        <w:rPr>
          <w:rFonts w:eastAsia="Calibri"/>
          <w:sz w:val="24"/>
          <w:szCs w:val="24"/>
          <w:lang w:eastAsia="en-US"/>
        </w:rPr>
      </w:pPr>
      <w:r w:rsidRPr="00BB691B">
        <w:rPr>
          <w:rFonts w:eastAsia="Calibri"/>
          <w:sz w:val="24"/>
          <w:szCs w:val="24"/>
          <w:lang w:eastAsia="en-US"/>
        </w:rPr>
        <w:t>В том числе транспор</w:t>
      </w:r>
      <w:r>
        <w:rPr>
          <w:rFonts w:eastAsia="Calibri"/>
          <w:sz w:val="24"/>
          <w:szCs w:val="24"/>
          <w:lang w:eastAsia="en-US"/>
        </w:rPr>
        <w:t>тные расходы до терминала транспортной компании г. Екатеринбург.</w:t>
      </w:r>
      <w:r w:rsidRPr="00BB691B">
        <w:rPr>
          <w:rFonts w:eastAsia="Calibri"/>
          <w:sz w:val="24"/>
          <w:szCs w:val="24"/>
          <w:lang w:eastAsia="en-US"/>
        </w:rPr>
        <w:t xml:space="preserve"> </w:t>
      </w: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r w:rsidRPr="00DD005B">
        <w:rPr>
          <w:rFonts w:eastAsia="Calibri"/>
          <w:sz w:val="24"/>
          <w:szCs w:val="24"/>
          <w:lang w:eastAsia="en-US"/>
        </w:rPr>
        <w:t>Характеристики:</w:t>
      </w:r>
    </w:p>
    <w:p w:rsidR="009D38A9" w:rsidRPr="00DD005B" w:rsidRDefault="009D38A9" w:rsidP="009D38A9">
      <w:pPr>
        <w:pStyle w:val="3"/>
        <w:spacing w:after="0"/>
        <w:jc w:val="both"/>
        <w:rPr>
          <w:rFonts w:eastAsia="Calibri"/>
          <w:sz w:val="24"/>
          <w:szCs w:val="24"/>
          <w:lang w:eastAsia="en-US"/>
        </w:rPr>
      </w:pPr>
      <w:r w:rsidRPr="00DD005B">
        <w:rPr>
          <w:rFonts w:eastAsia="Calibri"/>
          <w:sz w:val="24"/>
          <w:szCs w:val="24"/>
          <w:lang w:eastAsia="en-US"/>
        </w:rPr>
        <w:t>состоит из 4 прядей: цвет зелено-белый, на шпуле, 3пряди – белый цвет, 1 прядь – зеленый.</w:t>
      </w:r>
    </w:p>
    <w:p w:rsidR="009D38A9" w:rsidRPr="00DD005B" w:rsidRDefault="009D38A9" w:rsidP="009D38A9">
      <w:pPr>
        <w:pStyle w:val="3"/>
        <w:spacing w:after="0"/>
        <w:jc w:val="both"/>
        <w:rPr>
          <w:rFonts w:eastAsia="Calibri"/>
          <w:sz w:val="24"/>
          <w:szCs w:val="24"/>
          <w:lang w:eastAsia="en-US"/>
        </w:rPr>
      </w:pPr>
      <w:r w:rsidRPr="00DD005B">
        <w:rPr>
          <w:rFonts w:eastAsia="Calibri"/>
          <w:sz w:val="24"/>
          <w:szCs w:val="24"/>
          <w:lang w:eastAsia="en-US"/>
        </w:rPr>
        <w:t xml:space="preserve">плотность 200 Текс, </w:t>
      </w:r>
    </w:p>
    <w:p w:rsidR="009D38A9" w:rsidRPr="00DD005B" w:rsidRDefault="009D38A9" w:rsidP="009D38A9">
      <w:pPr>
        <w:pStyle w:val="3"/>
        <w:spacing w:after="0"/>
        <w:jc w:val="both"/>
        <w:rPr>
          <w:rFonts w:eastAsia="Calibri"/>
          <w:sz w:val="24"/>
          <w:szCs w:val="24"/>
          <w:lang w:eastAsia="en-US"/>
        </w:rPr>
      </w:pPr>
      <w:r w:rsidRPr="00DD005B">
        <w:rPr>
          <w:rFonts w:eastAsia="Calibri"/>
          <w:sz w:val="24"/>
          <w:szCs w:val="24"/>
          <w:lang w:eastAsia="en-US"/>
        </w:rPr>
        <w:t>содержание масла 7%,</w:t>
      </w:r>
    </w:p>
    <w:p w:rsidR="009D38A9" w:rsidRPr="00DD005B" w:rsidRDefault="009D38A9" w:rsidP="009D38A9">
      <w:pPr>
        <w:pStyle w:val="3"/>
        <w:spacing w:after="0"/>
        <w:jc w:val="both"/>
        <w:rPr>
          <w:rFonts w:eastAsia="Calibri"/>
          <w:sz w:val="24"/>
          <w:szCs w:val="24"/>
          <w:lang w:eastAsia="en-US"/>
        </w:rPr>
      </w:pPr>
      <w:r w:rsidRPr="00DD005B">
        <w:rPr>
          <w:rFonts w:eastAsia="Calibri"/>
          <w:sz w:val="24"/>
          <w:szCs w:val="24"/>
          <w:lang w:eastAsia="en-US"/>
        </w:rPr>
        <w:t>длина нити на шпуле 15000м, допустимое отклонение по длине 5-7%</w:t>
      </w:r>
    </w:p>
    <w:p w:rsidR="009D38A9" w:rsidRPr="00DD005B" w:rsidRDefault="009D38A9" w:rsidP="009D38A9">
      <w:pPr>
        <w:pStyle w:val="3"/>
        <w:spacing w:after="0"/>
        <w:jc w:val="both"/>
        <w:rPr>
          <w:rFonts w:eastAsia="Calibri"/>
          <w:sz w:val="24"/>
          <w:szCs w:val="24"/>
          <w:lang w:eastAsia="en-US"/>
        </w:rPr>
      </w:pPr>
      <w:r w:rsidRPr="00DD005B">
        <w:rPr>
          <w:rFonts w:eastAsia="Calibri"/>
          <w:sz w:val="24"/>
          <w:szCs w:val="24"/>
          <w:lang w:eastAsia="en-US"/>
        </w:rPr>
        <w:t xml:space="preserve">Количество: </w:t>
      </w:r>
      <w:r>
        <w:rPr>
          <w:rFonts w:eastAsia="Calibri"/>
          <w:sz w:val="24"/>
          <w:szCs w:val="24"/>
          <w:lang w:eastAsia="en-US"/>
        </w:rPr>
        <w:t>230</w:t>
      </w:r>
      <w:r w:rsidRPr="00DD005B">
        <w:rPr>
          <w:rFonts w:eastAsia="Calibri"/>
          <w:sz w:val="24"/>
          <w:szCs w:val="24"/>
          <w:lang w:eastAsia="en-US"/>
        </w:rPr>
        <w:t>.00 штук.</w:t>
      </w:r>
    </w:p>
    <w:p w:rsidR="009D38A9" w:rsidRDefault="009D38A9" w:rsidP="009D38A9">
      <w:pPr>
        <w:pStyle w:val="3"/>
        <w:spacing w:after="0"/>
        <w:jc w:val="both"/>
        <w:rPr>
          <w:rFonts w:eastAsia="Calibri"/>
          <w:sz w:val="24"/>
          <w:szCs w:val="24"/>
          <w:lang w:eastAsia="en-US"/>
        </w:rPr>
      </w:pPr>
      <w:r w:rsidRPr="00DD005B">
        <w:rPr>
          <w:rFonts w:eastAsia="Calibri"/>
          <w:sz w:val="24"/>
          <w:szCs w:val="24"/>
          <w:lang w:eastAsia="en-US"/>
        </w:rPr>
        <w:t>П</w:t>
      </w:r>
      <w:r>
        <w:rPr>
          <w:rFonts w:eastAsia="Calibri"/>
          <w:sz w:val="24"/>
          <w:szCs w:val="24"/>
          <w:lang w:eastAsia="en-US"/>
        </w:rPr>
        <w:t>роисхождение: Германия, Испания, Китай.</w:t>
      </w:r>
    </w:p>
    <w:p w:rsidR="009D38A9" w:rsidRDefault="009D38A9" w:rsidP="009D38A9">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Pr>
          <w:rFonts w:eastAsia="Calibri"/>
          <w:sz w:val="24"/>
          <w:szCs w:val="24"/>
          <w:lang w:eastAsia="en-US"/>
        </w:rPr>
        <w:t>автомобильный.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9"/>
          <w:footerReference w:type="default" r:id="rId10"/>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1"/>
          <w:footerReference w:type="default" r:id="rId12"/>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9D38A9" w:rsidRDefault="008C3BBA" w:rsidP="008C3BBA">
      <w:pPr>
        <w:jc w:val="center"/>
        <w:rPr>
          <w:rFonts w:ascii="Times New Roman" w:hAnsi="Times New Roman"/>
          <w:lang w:eastAsia="ru-RU"/>
        </w:rPr>
      </w:pPr>
      <w:r>
        <w:rPr>
          <w:rFonts w:ascii="Times New Roman" w:hAnsi="Times New Roman"/>
          <w:lang w:eastAsia="ru-RU"/>
        </w:rPr>
        <w:t>Проект договора</w:t>
      </w:r>
    </w:p>
    <w:p w:rsidR="009D38A9" w:rsidRPr="009D38A9" w:rsidRDefault="009D38A9" w:rsidP="009D38A9">
      <w:pPr>
        <w:spacing w:after="0" w:line="240" w:lineRule="auto"/>
        <w:jc w:val="center"/>
        <w:rPr>
          <w:rFonts w:ascii="Times New Roman" w:eastAsia="Times New Roman" w:hAnsi="Times New Roman"/>
          <w:b/>
          <w:sz w:val="24"/>
          <w:szCs w:val="20"/>
          <w:u w:val="single"/>
          <w:lang w:eastAsia="ru-RU"/>
        </w:rPr>
      </w:pPr>
      <w:r w:rsidRPr="009D38A9">
        <w:rPr>
          <w:rFonts w:ascii="Times New Roman" w:eastAsia="Times New Roman" w:hAnsi="Times New Roman"/>
          <w:b/>
          <w:sz w:val="24"/>
          <w:szCs w:val="20"/>
          <w:lang w:eastAsia="ru-RU"/>
        </w:rPr>
        <w:t xml:space="preserve">Договор поставки № </w:t>
      </w:r>
    </w:p>
    <w:p w:rsidR="009D38A9" w:rsidRPr="009D38A9" w:rsidRDefault="009D38A9" w:rsidP="009D38A9">
      <w:pPr>
        <w:spacing w:after="0" w:line="240" w:lineRule="auto"/>
        <w:jc w:val="both"/>
        <w:rPr>
          <w:rFonts w:ascii="Times New Roman" w:hAnsi="Times New Roman"/>
          <w:iCs/>
          <w:sz w:val="24"/>
        </w:rPr>
      </w:pPr>
      <w:r w:rsidRPr="009D38A9">
        <w:rPr>
          <w:rFonts w:ascii="Times New Roman" w:hAnsi="Times New Roman"/>
          <w:iCs/>
          <w:sz w:val="24"/>
        </w:rPr>
        <w:t xml:space="preserve">г. Богданович                                                                                       </w:t>
      </w:r>
      <w:proofErr w:type="gramStart"/>
      <w:r w:rsidRPr="009D38A9">
        <w:rPr>
          <w:rFonts w:ascii="Times New Roman" w:hAnsi="Times New Roman"/>
          <w:iCs/>
          <w:sz w:val="24"/>
        </w:rPr>
        <w:t xml:space="preserve">   «</w:t>
      </w:r>
      <w:proofErr w:type="gramEnd"/>
      <w:r w:rsidRPr="009D38A9">
        <w:rPr>
          <w:rFonts w:ascii="Times New Roman" w:hAnsi="Times New Roman"/>
          <w:iCs/>
          <w:sz w:val="24"/>
        </w:rPr>
        <w:t>____» _______ 2016 года</w:t>
      </w:r>
    </w:p>
    <w:p w:rsidR="009D38A9" w:rsidRPr="009D38A9" w:rsidRDefault="009D38A9" w:rsidP="009D38A9">
      <w:pPr>
        <w:spacing w:after="0" w:line="240" w:lineRule="auto"/>
        <w:jc w:val="both"/>
        <w:rPr>
          <w:rFonts w:ascii="Times New Roman" w:hAnsi="Times New Roman"/>
          <w:iCs/>
          <w:sz w:val="24"/>
        </w:rPr>
      </w:pPr>
    </w:p>
    <w:p w:rsidR="009D38A9" w:rsidRPr="009D38A9" w:rsidRDefault="009D38A9" w:rsidP="009D38A9">
      <w:pPr>
        <w:autoSpaceDE w:val="0"/>
        <w:autoSpaceDN w:val="0"/>
        <w:adjustRightInd w:val="0"/>
        <w:spacing w:after="0" w:line="240" w:lineRule="auto"/>
        <w:jc w:val="both"/>
        <w:rPr>
          <w:rFonts w:ascii="Times New Roman CYR" w:hAnsi="Times New Roman CYR" w:cs="Times New Roman CYR"/>
          <w:sz w:val="24"/>
          <w:szCs w:val="24"/>
          <w:lang w:eastAsia="ru-RU"/>
        </w:rPr>
      </w:pPr>
      <w:r w:rsidRPr="009D38A9">
        <w:rPr>
          <w:rFonts w:ascii="Times New Roman CYR" w:hAnsi="Times New Roman CYR" w:cs="Times New Roman CYR"/>
          <w:b/>
          <w:bCs/>
          <w:sz w:val="24"/>
          <w:szCs w:val="24"/>
          <w:lang w:eastAsia="ru-RU"/>
        </w:rPr>
        <w:t>Открытое акционерное общество «</w:t>
      </w:r>
      <w:proofErr w:type="spellStart"/>
      <w:r w:rsidRPr="009D38A9">
        <w:rPr>
          <w:rFonts w:ascii="Times New Roman CYR" w:hAnsi="Times New Roman CYR" w:cs="Times New Roman CYR"/>
          <w:b/>
          <w:bCs/>
          <w:sz w:val="24"/>
          <w:szCs w:val="24"/>
          <w:lang w:eastAsia="ru-RU"/>
        </w:rPr>
        <w:t>Богдановичский</w:t>
      </w:r>
      <w:proofErr w:type="spellEnd"/>
      <w:r w:rsidRPr="009D38A9">
        <w:rPr>
          <w:rFonts w:ascii="Times New Roman CYR" w:hAnsi="Times New Roman CYR" w:cs="Times New Roman CYR"/>
          <w:b/>
          <w:bCs/>
          <w:sz w:val="24"/>
          <w:szCs w:val="24"/>
          <w:lang w:eastAsia="ru-RU"/>
        </w:rPr>
        <w:t xml:space="preserve"> комбикормовый завод»</w:t>
      </w:r>
      <w:r w:rsidRPr="009D38A9">
        <w:rPr>
          <w:rFonts w:ascii="Times New Roman CYR" w:hAnsi="Times New Roman CYR" w:cs="Times New Roman CYR"/>
          <w:sz w:val="24"/>
          <w:szCs w:val="24"/>
          <w:lang w:eastAsia="ru-RU"/>
        </w:rPr>
        <w:t xml:space="preserve">, именуемое в дальнейшем «Покупатель», в лице </w:t>
      </w:r>
      <w:r>
        <w:rPr>
          <w:rFonts w:ascii="Times New Roman CYR" w:hAnsi="Times New Roman CYR" w:cs="Times New Roman CYR"/>
          <w:sz w:val="24"/>
          <w:szCs w:val="24"/>
          <w:lang w:eastAsia="ru-RU"/>
        </w:rPr>
        <w:t xml:space="preserve">исполняющего обязанности генерального директора </w:t>
      </w:r>
      <w:proofErr w:type="spellStart"/>
      <w:r>
        <w:rPr>
          <w:rFonts w:ascii="Times New Roman CYR" w:hAnsi="Times New Roman CYR" w:cs="Times New Roman CYR"/>
          <w:sz w:val="24"/>
          <w:szCs w:val="24"/>
          <w:lang w:eastAsia="ru-RU"/>
        </w:rPr>
        <w:t>Хамьянова</w:t>
      </w:r>
      <w:proofErr w:type="spellEnd"/>
      <w:r>
        <w:rPr>
          <w:rFonts w:ascii="Times New Roman CYR" w:hAnsi="Times New Roman CYR" w:cs="Times New Roman CYR"/>
          <w:sz w:val="24"/>
          <w:szCs w:val="24"/>
          <w:lang w:eastAsia="ru-RU"/>
        </w:rPr>
        <w:t xml:space="preserve"> Олега Владимировича</w:t>
      </w:r>
      <w:r w:rsidRPr="009D38A9">
        <w:rPr>
          <w:rFonts w:ascii="Times New Roman CYR" w:hAnsi="Times New Roman CYR" w:cs="Times New Roman CYR"/>
          <w:sz w:val="24"/>
          <w:szCs w:val="24"/>
          <w:lang w:eastAsia="ru-RU"/>
        </w:rPr>
        <w:t xml:space="preserve">, действующего на основании </w:t>
      </w:r>
      <w:r>
        <w:rPr>
          <w:rFonts w:ascii="Times New Roman CYR" w:hAnsi="Times New Roman CYR" w:cs="Times New Roman CYR"/>
          <w:sz w:val="24"/>
          <w:szCs w:val="24"/>
          <w:lang w:eastAsia="ru-RU"/>
        </w:rPr>
        <w:t>Доверенности от 28.07.2016г. №574 и Приказа от 27.07.2016г. №497-лс</w:t>
      </w:r>
      <w:r w:rsidRPr="009D38A9">
        <w:rPr>
          <w:rFonts w:ascii="Times New Roman CYR" w:hAnsi="Times New Roman CYR" w:cs="Times New Roman CYR"/>
          <w:sz w:val="24"/>
          <w:szCs w:val="24"/>
          <w:lang w:eastAsia="ru-RU"/>
        </w:rPr>
        <w:t>, с одной стороны, и</w:t>
      </w:r>
    </w:p>
    <w:p w:rsidR="009D38A9" w:rsidRPr="009D38A9" w:rsidRDefault="009D38A9" w:rsidP="009D38A9">
      <w:pPr>
        <w:spacing w:after="0" w:line="240" w:lineRule="auto"/>
        <w:jc w:val="both"/>
        <w:rPr>
          <w:rFonts w:ascii="Times New Roman CYR" w:hAnsi="Times New Roman CYR" w:cs="Times New Roman CYR"/>
          <w:sz w:val="24"/>
          <w:szCs w:val="24"/>
          <w:lang w:eastAsia="ru-RU"/>
        </w:rPr>
      </w:pPr>
      <w:r w:rsidRPr="009D38A9">
        <w:rPr>
          <w:rFonts w:ascii="Times New Roman CYR" w:hAnsi="Times New Roman CYR" w:cs="Times New Roman CYR"/>
          <w:b/>
          <w:bCs/>
          <w:sz w:val="24"/>
          <w:szCs w:val="24"/>
          <w:lang w:eastAsia="ru-RU"/>
        </w:rPr>
        <w:t>__________________________</w:t>
      </w:r>
      <w:r w:rsidRPr="009D38A9">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9D38A9" w:rsidRPr="009D38A9" w:rsidRDefault="009D38A9" w:rsidP="009D38A9">
      <w:pPr>
        <w:spacing w:after="0" w:line="240" w:lineRule="auto"/>
        <w:jc w:val="both"/>
        <w:rPr>
          <w:rFonts w:ascii="Times New Roman" w:hAnsi="Times New Roman"/>
        </w:rPr>
      </w:pPr>
    </w:p>
    <w:p w:rsidR="009D38A9" w:rsidRPr="009D38A9" w:rsidRDefault="009D38A9" w:rsidP="009D38A9">
      <w:pPr>
        <w:spacing w:after="0" w:line="240" w:lineRule="auto"/>
        <w:jc w:val="center"/>
        <w:rPr>
          <w:rFonts w:ascii="Times New Roman" w:hAnsi="Times New Roman"/>
          <w:b/>
          <w:bCs/>
          <w:sz w:val="24"/>
        </w:rPr>
      </w:pPr>
      <w:r w:rsidRPr="009D38A9">
        <w:rPr>
          <w:rFonts w:ascii="Times New Roman" w:hAnsi="Times New Roman"/>
          <w:b/>
          <w:bCs/>
          <w:sz w:val="24"/>
        </w:rPr>
        <w:t>1.ПРЕДМЕТ ДОГОВОРА</w:t>
      </w:r>
    </w:p>
    <w:p w:rsidR="009D38A9" w:rsidRPr="009D38A9" w:rsidRDefault="009D38A9" w:rsidP="009D38A9">
      <w:pPr>
        <w:spacing w:after="0" w:line="240" w:lineRule="auto"/>
        <w:jc w:val="both"/>
        <w:rPr>
          <w:rFonts w:ascii="Times New Roman" w:hAnsi="Times New Roman"/>
          <w:b/>
          <w:bCs/>
          <w:sz w:val="16"/>
          <w:szCs w:val="16"/>
        </w:rPr>
      </w:pP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1.1. Продавец обязуется поставить продукцию в собственность Покупателя, а Покупатель обязуется принять эту продукцию и уплатить за нее цену в размере, порядке и на условиях, предусмотренных настоящим Договором:</w:t>
      </w:r>
    </w:p>
    <w:bookmarkStart w:id="0" w:name="_MON_1517135891"/>
    <w:bookmarkStart w:id="1" w:name="_MON_1518345923"/>
    <w:bookmarkStart w:id="2" w:name="_MON_1518345931"/>
    <w:bookmarkStart w:id="3" w:name="_MON_1518346142"/>
    <w:bookmarkStart w:id="4" w:name="_MON_1520318390"/>
    <w:bookmarkStart w:id="5" w:name="_MON_1520675177"/>
    <w:bookmarkStart w:id="6" w:name="_MON_1520938757"/>
    <w:bookmarkStart w:id="7" w:name="_MON_1520938789"/>
    <w:bookmarkStart w:id="8" w:name="_MON_1520938803"/>
    <w:bookmarkStart w:id="9" w:name="_MON_1520938809"/>
    <w:bookmarkStart w:id="10" w:name="_MON_1520938834"/>
    <w:bookmarkStart w:id="11" w:name="_MON_1520938868"/>
    <w:bookmarkStart w:id="12" w:name="_MON_1520938878"/>
    <w:bookmarkStart w:id="13" w:name="_MON_1520938882"/>
    <w:bookmarkStart w:id="14" w:name="_MON_1520938894"/>
    <w:bookmarkStart w:id="15" w:name="_MON_1460786432"/>
    <w:bookmarkStart w:id="16" w:name="_MON_151713585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517135874"/>
    <w:bookmarkEnd w:id="17"/>
    <w:p w:rsidR="009D38A9" w:rsidRPr="009D38A9" w:rsidRDefault="009D38A9" w:rsidP="009D38A9">
      <w:pPr>
        <w:spacing w:after="0" w:line="240" w:lineRule="auto"/>
        <w:jc w:val="both"/>
        <w:rPr>
          <w:rFonts w:ascii="Times New Roman" w:hAnsi="Times New Roman"/>
          <w:sz w:val="24"/>
          <w:szCs w:val="24"/>
        </w:rPr>
      </w:pPr>
      <w:r w:rsidRPr="009D38A9">
        <w:rPr>
          <w:rFonts w:ascii="Times New Roman" w:hAnsi="Times New Roman"/>
          <w:lang w:eastAsia="zh-CN"/>
        </w:rPr>
        <w:object w:dxaOrig="11263" w:dyaOrig="5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2.2pt;height:227.15pt" o:ole="">
            <v:imagedata r:id="rId13" o:title=""/>
          </v:shape>
          <o:OLEObject Type="Embed" ProgID="Excel.Sheet.12" ShapeID="_x0000_i1031" DrawAspect="Content" ObjectID="_1532162641" r:id="rId14"/>
        </w:object>
      </w:r>
      <w:r w:rsidRPr="009D38A9">
        <w:rPr>
          <w:rFonts w:ascii="Times New Roman" w:hAnsi="Times New Roman"/>
          <w:sz w:val="24"/>
          <w:szCs w:val="24"/>
          <w:lang w:eastAsia="zh-CN"/>
        </w:rPr>
        <w:t xml:space="preserve">Общая стоимость составляет _______________(______________________________________) Евро ___ </w:t>
      </w:r>
      <w:proofErr w:type="spellStart"/>
      <w:r w:rsidRPr="009D38A9">
        <w:rPr>
          <w:rFonts w:ascii="Times New Roman" w:hAnsi="Times New Roman"/>
          <w:sz w:val="24"/>
          <w:szCs w:val="24"/>
          <w:lang w:eastAsia="zh-CN"/>
        </w:rPr>
        <w:t>евроцентов</w:t>
      </w:r>
      <w:proofErr w:type="spellEnd"/>
      <w:r w:rsidRPr="009D38A9">
        <w:rPr>
          <w:rFonts w:ascii="Times New Roman" w:hAnsi="Times New Roman"/>
          <w:sz w:val="24"/>
          <w:szCs w:val="24"/>
          <w:lang w:eastAsia="zh-CN"/>
        </w:rPr>
        <w:t xml:space="preserve">, в том числе: НДС – ______________(________________________) Евро ___ </w:t>
      </w:r>
      <w:proofErr w:type="spellStart"/>
      <w:r w:rsidRPr="009D38A9">
        <w:rPr>
          <w:rFonts w:ascii="Times New Roman" w:hAnsi="Times New Roman"/>
          <w:sz w:val="24"/>
          <w:szCs w:val="24"/>
          <w:lang w:eastAsia="zh-CN"/>
        </w:rPr>
        <w:t>евроцентов</w:t>
      </w:r>
      <w:proofErr w:type="spellEnd"/>
      <w:r w:rsidRPr="009D38A9">
        <w:rPr>
          <w:rFonts w:ascii="Times New Roman" w:hAnsi="Times New Roman"/>
          <w:sz w:val="24"/>
          <w:szCs w:val="24"/>
          <w:lang w:eastAsia="zh-CN"/>
        </w:rPr>
        <w:t>, транспортные расходы до склада транспортной компании г. Екатеринбург.</w:t>
      </w:r>
    </w:p>
    <w:p w:rsidR="009D38A9" w:rsidRPr="009D38A9" w:rsidRDefault="009D38A9" w:rsidP="009D38A9">
      <w:pPr>
        <w:spacing w:after="0" w:line="240" w:lineRule="auto"/>
        <w:jc w:val="both"/>
        <w:rPr>
          <w:rFonts w:ascii="Times New Roman" w:hAnsi="Times New Roman"/>
          <w:sz w:val="24"/>
          <w:szCs w:val="24"/>
        </w:rPr>
      </w:pPr>
    </w:p>
    <w:p w:rsidR="009D38A9" w:rsidRPr="009D38A9" w:rsidRDefault="009D38A9" w:rsidP="009D38A9">
      <w:pPr>
        <w:spacing w:after="0" w:line="240" w:lineRule="auto"/>
        <w:jc w:val="center"/>
        <w:rPr>
          <w:rFonts w:ascii="Times New Roman" w:hAnsi="Times New Roman"/>
          <w:b/>
          <w:bCs/>
          <w:sz w:val="24"/>
        </w:rPr>
      </w:pPr>
      <w:r w:rsidRPr="009D38A9">
        <w:rPr>
          <w:rFonts w:ascii="Times New Roman" w:hAnsi="Times New Roman"/>
          <w:b/>
          <w:bCs/>
          <w:sz w:val="24"/>
        </w:rPr>
        <w:t>2. ПЛАТЕЖИ И РАСЧЕТЫ</w:t>
      </w:r>
    </w:p>
    <w:p w:rsidR="009D38A9" w:rsidRPr="009D38A9" w:rsidRDefault="009D38A9" w:rsidP="009D38A9">
      <w:pPr>
        <w:spacing w:after="0" w:line="240" w:lineRule="auto"/>
        <w:jc w:val="both"/>
        <w:rPr>
          <w:rFonts w:ascii="Times New Roman" w:hAnsi="Times New Roman"/>
          <w:sz w:val="16"/>
          <w:szCs w:val="16"/>
        </w:rPr>
      </w:pPr>
    </w:p>
    <w:p w:rsidR="009D38A9" w:rsidRPr="009D38A9" w:rsidRDefault="009D38A9" w:rsidP="009D38A9">
      <w:pPr>
        <w:spacing w:after="0" w:line="240" w:lineRule="auto"/>
        <w:jc w:val="both"/>
        <w:rPr>
          <w:rFonts w:ascii="Times New Roman" w:hAnsi="Times New Roman"/>
          <w:sz w:val="24"/>
          <w:szCs w:val="24"/>
        </w:rPr>
      </w:pPr>
      <w:r w:rsidRPr="009D38A9">
        <w:rPr>
          <w:rFonts w:ascii="Times New Roman" w:hAnsi="Times New Roman"/>
          <w:sz w:val="24"/>
          <w:szCs w:val="24"/>
        </w:rPr>
        <w:t>2.1. Покупатель обязуется произвести оплату товара в течение 10 (десяти) календарных дней по факту поступления товара на склад транспортной компании в г. Екатеринбург, при наличии у Покупателя оригинала</w:t>
      </w:r>
      <w:r>
        <w:rPr>
          <w:rFonts w:ascii="Times New Roman" w:hAnsi="Times New Roman"/>
          <w:sz w:val="24"/>
          <w:szCs w:val="24"/>
        </w:rPr>
        <w:t>,</w:t>
      </w:r>
      <w:r w:rsidRPr="009D38A9">
        <w:rPr>
          <w:rFonts w:ascii="Times New Roman" w:hAnsi="Times New Roman"/>
          <w:sz w:val="24"/>
          <w:szCs w:val="24"/>
        </w:rPr>
        <w:t xml:space="preserve"> подписанного «Сторонами» настоящего договора.</w:t>
      </w: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2.2. При передаче товара Продавец предоставляет Покупателю следующие документы:</w:t>
      </w:r>
    </w:p>
    <w:p w:rsidR="009D38A9" w:rsidRPr="009D38A9" w:rsidRDefault="009D38A9" w:rsidP="009D38A9">
      <w:pPr>
        <w:spacing w:after="0" w:line="240" w:lineRule="auto"/>
        <w:ind w:firstLine="708"/>
        <w:jc w:val="both"/>
        <w:rPr>
          <w:rFonts w:ascii="Times New Roman" w:hAnsi="Times New Roman"/>
          <w:sz w:val="24"/>
        </w:rPr>
      </w:pPr>
      <w:r w:rsidRPr="009D38A9">
        <w:rPr>
          <w:rFonts w:ascii="Times New Roman" w:hAnsi="Times New Roman"/>
          <w:sz w:val="24"/>
        </w:rPr>
        <w:t>- счет-фактура на товар, оформленная в рублях РФ</w:t>
      </w:r>
    </w:p>
    <w:p w:rsidR="009D38A9" w:rsidRPr="009D38A9" w:rsidRDefault="009D38A9" w:rsidP="009D38A9">
      <w:pPr>
        <w:spacing w:after="0" w:line="240" w:lineRule="auto"/>
        <w:ind w:firstLine="708"/>
        <w:jc w:val="both"/>
        <w:rPr>
          <w:rFonts w:ascii="Times New Roman" w:hAnsi="Times New Roman"/>
          <w:sz w:val="24"/>
        </w:rPr>
      </w:pPr>
      <w:r w:rsidRPr="009D38A9">
        <w:rPr>
          <w:rFonts w:ascii="Times New Roman" w:hAnsi="Times New Roman"/>
          <w:sz w:val="24"/>
        </w:rPr>
        <w:t>- накладная на товар, оформленная в рублях РФ</w:t>
      </w:r>
    </w:p>
    <w:p w:rsidR="009D38A9" w:rsidRPr="009D38A9" w:rsidRDefault="009D38A9" w:rsidP="009D38A9">
      <w:pPr>
        <w:spacing w:after="0" w:line="240" w:lineRule="auto"/>
        <w:ind w:firstLine="708"/>
        <w:jc w:val="both"/>
        <w:rPr>
          <w:rFonts w:ascii="Times New Roman" w:hAnsi="Times New Roman"/>
          <w:sz w:val="24"/>
        </w:rPr>
      </w:pPr>
      <w:r w:rsidRPr="009D38A9">
        <w:rPr>
          <w:rFonts w:ascii="Times New Roman" w:hAnsi="Times New Roman"/>
          <w:sz w:val="24"/>
        </w:rPr>
        <w:t xml:space="preserve">- сертификат производителя стандарт </w:t>
      </w:r>
      <w:r w:rsidRPr="009D38A9">
        <w:rPr>
          <w:rFonts w:ascii="Times New Roman" w:hAnsi="Times New Roman"/>
          <w:sz w:val="24"/>
          <w:lang w:val="en-US"/>
        </w:rPr>
        <w:t>ISO</w:t>
      </w:r>
      <w:r w:rsidRPr="009D38A9">
        <w:rPr>
          <w:rFonts w:ascii="Times New Roman" w:hAnsi="Times New Roman"/>
          <w:sz w:val="24"/>
        </w:rPr>
        <w:t>-9001</w:t>
      </w: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2.3. Датой оплаты считается дата зачисления средств на счет Продавца.</w:t>
      </w: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2.4. Оплата производится путем перевода на расчетный счет продавца суммы в рублях РФ, по курсу ЦБ РФ на день отгрузки.</w:t>
      </w:r>
    </w:p>
    <w:p w:rsidR="009D38A9" w:rsidRPr="009D38A9" w:rsidRDefault="009D38A9" w:rsidP="009D38A9">
      <w:pPr>
        <w:spacing w:after="0" w:line="240" w:lineRule="auto"/>
        <w:jc w:val="both"/>
        <w:rPr>
          <w:rFonts w:ascii="Times New Roman" w:hAnsi="Times New Roman"/>
          <w:sz w:val="24"/>
          <w:szCs w:val="24"/>
        </w:rPr>
      </w:pPr>
      <w:r w:rsidRPr="009D38A9">
        <w:rPr>
          <w:rFonts w:ascii="Times New Roman" w:hAnsi="Times New Roman"/>
          <w:sz w:val="24"/>
          <w:szCs w:val="24"/>
        </w:rPr>
        <w:t>2.5.Товар, проданный в кредит, поступает в свободное распоряжение Покупателя и не считается находящимся в залоге у Поставщика.</w:t>
      </w:r>
    </w:p>
    <w:p w:rsidR="009D38A9" w:rsidRPr="009D38A9" w:rsidRDefault="009D38A9" w:rsidP="009D38A9">
      <w:pPr>
        <w:spacing w:after="0" w:line="240" w:lineRule="auto"/>
        <w:jc w:val="center"/>
        <w:rPr>
          <w:rFonts w:ascii="Times New Roman" w:hAnsi="Times New Roman"/>
          <w:b/>
          <w:bCs/>
          <w:sz w:val="24"/>
        </w:rPr>
      </w:pPr>
    </w:p>
    <w:p w:rsidR="009D38A9" w:rsidRPr="009D38A9" w:rsidRDefault="009D38A9" w:rsidP="009D38A9">
      <w:pPr>
        <w:spacing w:after="0" w:line="240" w:lineRule="auto"/>
        <w:jc w:val="center"/>
        <w:rPr>
          <w:rFonts w:ascii="Times New Roman" w:hAnsi="Times New Roman"/>
          <w:b/>
          <w:bCs/>
          <w:sz w:val="24"/>
        </w:rPr>
      </w:pPr>
      <w:r w:rsidRPr="009D38A9">
        <w:rPr>
          <w:rFonts w:ascii="Times New Roman" w:hAnsi="Times New Roman"/>
          <w:b/>
          <w:bCs/>
          <w:sz w:val="24"/>
        </w:rPr>
        <w:t>3. СРОКИ ПОСТАВКИ</w:t>
      </w:r>
    </w:p>
    <w:p w:rsidR="009D38A9" w:rsidRPr="009D38A9" w:rsidRDefault="009D38A9" w:rsidP="009D38A9">
      <w:pPr>
        <w:spacing w:after="0" w:line="240" w:lineRule="auto"/>
        <w:jc w:val="both"/>
        <w:rPr>
          <w:rFonts w:ascii="Times New Roman" w:hAnsi="Times New Roman"/>
          <w:sz w:val="16"/>
          <w:szCs w:val="16"/>
        </w:rPr>
      </w:pP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3.1. Датой поставки продукции считается дата предоставления ее в распоряжение Покупателя или другого лица, указанного Покупателем.</w:t>
      </w: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3.2. Продавец имеет право поставить продукцию досрочно.</w:t>
      </w: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3.3. За 48 часов до готовности к передаче продукции перевозчику Продавец должен известить Покупателя о такой передаче продукции, согласовать с ним дату и время передачи продукции перевозчику, а также дату и время доставки продукции в место назначения (по согласованному адресу). Покупатель к указанному времени должен быть готов к приемке продукции.</w:t>
      </w: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3.4. Продавец не несет ответственности за задержки в поставке продукции, если такие задержки происходят по вине Покупателя.</w:t>
      </w:r>
    </w:p>
    <w:p w:rsidR="009D38A9" w:rsidRPr="009D38A9" w:rsidRDefault="009D38A9" w:rsidP="009D38A9">
      <w:pPr>
        <w:spacing w:after="0" w:line="240" w:lineRule="auto"/>
        <w:jc w:val="both"/>
        <w:rPr>
          <w:rFonts w:ascii="Times New Roman" w:hAnsi="Times New Roman"/>
          <w:bCs/>
          <w:sz w:val="24"/>
        </w:rPr>
      </w:pPr>
      <w:r w:rsidRPr="009D38A9">
        <w:rPr>
          <w:rFonts w:ascii="Times New Roman" w:hAnsi="Times New Roman"/>
          <w:bCs/>
          <w:sz w:val="24"/>
        </w:rPr>
        <w:t>3.5. Приемка Товара осуществляется Покупателем в порядке, предусмотренном Инструкциями Госарбитража о порядке приемки продукции производственно-технического назначения и товаров народного потребления по количеству и качеству</w:t>
      </w:r>
      <w:r>
        <w:rPr>
          <w:rFonts w:ascii="Times New Roman" w:hAnsi="Times New Roman"/>
          <w:bCs/>
          <w:sz w:val="24"/>
        </w:rPr>
        <w:t xml:space="preserve"> </w:t>
      </w:r>
      <w:r w:rsidRPr="009D38A9">
        <w:rPr>
          <w:rFonts w:ascii="Times New Roman" w:hAnsi="Times New Roman"/>
          <w:bCs/>
          <w:sz w:val="24"/>
        </w:rPr>
        <w:t>№ П-6 и №П-7 соответственно</w:t>
      </w:r>
      <w:r>
        <w:rPr>
          <w:rFonts w:ascii="Times New Roman" w:hAnsi="Times New Roman"/>
          <w:bCs/>
          <w:sz w:val="24"/>
        </w:rPr>
        <w:t>,</w:t>
      </w:r>
      <w:r w:rsidRPr="009D38A9">
        <w:rPr>
          <w:rFonts w:ascii="Times New Roman" w:hAnsi="Times New Roman"/>
          <w:bCs/>
          <w:sz w:val="24"/>
        </w:rPr>
        <w:t xml:space="preserve"> на месте нахождения Покупателя.</w:t>
      </w:r>
    </w:p>
    <w:p w:rsidR="009D38A9" w:rsidRPr="009D38A9" w:rsidRDefault="009D38A9" w:rsidP="009D38A9">
      <w:pPr>
        <w:spacing w:after="0" w:line="240" w:lineRule="auto"/>
        <w:jc w:val="both"/>
        <w:rPr>
          <w:rFonts w:ascii="Times New Roman" w:hAnsi="Times New Roman"/>
          <w:bCs/>
          <w:sz w:val="24"/>
        </w:rPr>
      </w:pPr>
    </w:p>
    <w:p w:rsidR="009D38A9" w:rsidRPr="009D38A9" w:rsidRDefault="009D38A9" w:rsidP="009D38A9">
      <w:pPr>
        <w:spacing w:after="0" w:line="240" w:lineRule="auto"/>
        <w:jc w:val="center"/>
        <w:rPr>
          <w:rFonts w:ascii="Times New Roman" w:hAnsi="Times New Roman"/>
          <w:b/>
          <w:bCs/>
          <w:sz w:val="24"/>
        </w:rPr>
      </w:pPr>
      <w:r w:rsidRPr="009D38A9">
        <w:rPr>
          <w:rFonts w:ascii="Times New Roman" w:hAnsi="Times New Roman"/>
          <w:b/>
          <w:bCs/>
          <w:sz w:val="24"/>
        </w:rPr>
        <w:t>4. УПАКОВКА И МАРКИРОВКА</w:t>
      </w:r>
    </w:p>
    <w:p w:rsidR="009D38A9" w:rsidRPr="009D38A9" w:rsidRDefault="009D38A9" w:rsidP="009D38A9">
      <w:pPr>
        <w:spacing w:after="0" w:line="240" w:lineRule="auto"/>
        <w:jc w:val="both"/>
        <w:rPr>
          <w:rFonts w:ascii="Times New Roman" w:hAnsi="Times New Roman"/>
          <w:sz w:val="16"/>
          <w:szCs w:val="16"/>
        </w:rPr>
      </w:pP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4.1. Продавец отгружает продукцию в упаковке, которая обеспечивает сохранность продукции при перевоз</w:t>
      </w:r>
      <w:r>
        <w:rPr>
          <w:rFonts w:ascii="Times New Roman" w:hAnsi="Times New Roman"/>
          <w:sz w:val="24"/>
        </w:rPr>
        <w:t>ке с учетом возможных перегрузов</w:t>
      </w:r>
      <w:r w:rsidRPr="009D38A9">
        <w:rPr>
          <w:rFonts w:ascii="Times New Roman" w:hAnsi="Times New Roman"/>
          <w:sz w:val="24"/>
        </w:rPr>
        <w:t xml:space="preserve"> при надлежащем и обычном обращении с грузом.</w:t>
      </w: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4.2. Маркировка может иметь обозначения, наличие которых обусловлено специфическим характером конкретной продукции.</w:t>
      </w: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4.3. Покупатель обязуется хранить поставленную продукцию в сухом отапливаемом помещении.</w:t>
      </w: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4.4. Вместе с продукцией, Продавец предоставляет Покупателю товарно-транспортные документы.</w:t>
      </w:r>
    </w:p>
    <w:p w:rsidR="009D38A9" w:rsidRPr="009D38A9" w:rsidRDefault="009D38A9" w:rsidP="009D38A9">
      <w:pPr>
        <w:spacing w:after="0" w:line="240" w:lineRule="auto"/>
        <w:jc w:val="center"/>
        <w:rPr>
          <w:rFonts w:ascii="Times New Roman" w:hAnsi="Times New Roman"/>
          <w:b/>
          <w:bCs/>
          <w:sz w:val="24"/>
        </w:rPr>
      </w:pPr>
      <w:r w:rsidRPr="009D38A9">
        <w:rPr>
          <w:rFonts w:ascii="Times New Roman" w:hAnsi="Times New Roman"/>
          <w:b/>
          <w:bCs/>
          <w:sz w:val="24"/>
        </w:rPr>
        <w:t>5. ГАРАНТИИ</w:t>
      </w:r>
    </w:p>
    <w:p w:rsidR="009D38A9" w:rsidRPr="009D38A9" w:rsidRDefault="009D38A9" w:rsidP="009D38A9">
      <w:pPr>
        <w:spacing w:after="0" w:line="240" w:lineRule="auto"/>
        <w:jc w:val="both"/>
        <w:rPr>
          <w:rFonts w:ascii="Times New Roman" w:hAnsi="Times New Roman"/>
          <w:sz w:val="16"/>
          <w:szCs w:val="16"/>
        </w:rPr>
      </w:pPr>
    </w:p>
    <w:p w:rsidR="009D38A9" w:rsidRPr="009D38A9" w:rsidRDefault="009D38A9" w:rsidP="009D38A9">
      <w:pPr>
        <w:spacing w:after="0" w:line="240" w:lineRule="auto"/>
        <w:ind w:right="141"/>
        <w:jc w:val="both"/>
        <w:rPr>
          <w:rFonts w:ascii="Times New Roman" w:hAnsi="Times New Roman"/>
        </w:rPr>
      </w:pPr>
      <w:r w:rsidRPr="009D38A9">
        <w:rPr>
          <w:rFonts w:ascii="Times New Roman" w:hAnsi="Times New Roman"/>
        </w:rPr>
        <w:t>5.1. Продавец гарантирует, что продукция произведена в соответствии с требованиями Государственных и ведомственных стандартов Российской Федерации, что подтверждается соответствующими Сертификатами.</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5.2. Продукция, поставленная Продавцом, должна соответствовать требованиям технического задания, предоставленного Покупателем. Продукция также не должна иметь дефектов.</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5.3. Продавец в течение гарантийного срока обязан заменить дефектную продукцию, после получения письменного уведомления от Покупателя об обнаружении такого дефекта.</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5.4. Данная гарантия не распространяется на дефекты, возникшие в следствие:</w:t>
      </w:r>
    </w:p>
    <w:p w:rsidR="009D38A9" w:rsidRPr="009D38A9" w:rsidRDefault="009D38A9" w:rsidP="009D38A9">
      <w:pPr>
        <w:spacing w:after="0" w:line="240" w:lineRule="auto"/>
        <w:ind w:right="141" w:firstLine="708"/>
        <w:jc w:val="both"/>
        <w:rPr>
          <w:rFonts w:ascii="Times New Roman" w:hAnsi="Times New Roman"/>
          <w:sz w:val="24"/>
        </w:rPr>
      </w:pPr>
      <w:r w:rsidRPr="009D38A9">
        <w:rPr>
          <w:rFonts w:ascii="Times New Roman" w:hAnsi="Times New Roman"/>
          <w:sz w:val="24"/>
        </w:rPr>
        <w:t>5.4.1. Несоблюдение условий эксплуатации.</w:t>
      </w:r>
    </w:p>
    <w:p w:rsidR="009D38A9" w:rsidRPr="009D38A9" w:rsidRDefault="009D38A9" w:rsidP="009D38A9">
      <w:pPr>
        <w:spacing w:after="0" w:line="240" w:lineRule="auto"/>
        <w:ind w:right="141" w:firstLine="708"/>
        <w:jc w:val="both"/>
        <w:rPr>
          <w:rFonts w:ascii="Times New Roman" w:hAnsi="Times New Roman"/>
          <w:sz w:val="24"/>
        </w:rPr>
      </w:pPr>
      <w:r w:rsidRPr="009D38A9">
        <w:rPr>
          <w:rFonts w:ascii="Times New Roman" w:hAnsi="Times New Roman"/>
          <w:sz w:val="24"/>
        </w:rPr>
        <w:t>5.4.2. Использования продукции не в соответствии с нормами ТУ.</w:t>
      </w:r>
    </w:p>
    <w:p w:rsidR="009D38A9" w:rsidRPr="009D38A9" w:rsidRDefault="009D38A9" w:rsidP="009D38A9">
      <w:pPr>
        <w:spacing w:after="0" w:line="240" w:lineRule="auto"/>
        <w:ind w:right="141" w:firstLine="708"/>
        <w:jc w:val="both"/>
        <w:rPr>
          <w:rFonts w:ascii="Times New Roman" w:hAnsi="Times New Roman"/>
          <w:sz w:val="24"/>
        </w:rPr>
      </w:pPr>
      <w:r w:rsidRPr="009D38A9">
        <w:rPr>
          <w:rFonts w:ascii="Times New Roman" w:hAnsi="Times New Roman"/>
          <w:sz w:val="24"/>
        </w:rPr>
        <w:t>5.4.3. Нарушения условий хранения продукции.</w:t>
      </w:r>
    </w:p>
    <w:p w:rsidR="009D38A9" w:rsidRPr="009D38A9" w:rsidRDefault="009D38A9" w:rsidP="009D38A9">
      <w:pPr>
        <w:spacing w:after="0" w:line="240" w:lineRule="auto"/>
        <w:ind w:right="141" w:firstLine="708"/>
        <w:jc w:val="both"/>
        <w:rPr>
          <w:rFonts w:ascii="Times New Roman" w:hAnsi="Times New Roman"/>
          <w:sz w:val="24"/>
        </w:rPr>
      </w:pPr>
      <w:r w:rsidRPr="009D38A9">
        <w:rPr>
          <w:rFonts w:ascii="Times New Roman" w:hAnsi="Times New Roman"/>
          <w:sz w:val="24"/>
        </w:rPr>
        <w:t>5.4.4. Использования продукции не по назначению.</w:t>
      </w:r>
    </w:p>
    <w:p w:rsidR="009D38A9" w:rsidRPr="009D38A9" w:rsidRDefault="009D38A9" w:rsidP="009D38A9">
      <w:pPr>
        <w:spacing w:after="0" w:line="240" w:lineRule="auto"/>
        <w:ind w:right="141"/>
        <w:jc w:val="both"/>
        <w:rPr>
          <w:rFonts w:ascii="Times New Roman" w:hAnsi="Times New Roman"/>
          <w:sz w:val="24"/>
        </w:rPr>
      </w:pPr>
    </w:p>
    <w:p w:rsidR="009D38A9" w:rsidRPr="009D38A9" w:rsidRDefault="009D38A9" w:rsidP="009D38A9">
      <w:pPr>
        <w:spacing w:after="0" w:line="240" w:lineRule="auto"/>
        <w:ind w:right="141"/>
        <w:jc w:val="center"/>
        <w:rPr>
          <w:rFonts w:ascii="Times New Roman" w:hAnsi="Times New Roman"/>
          <w:b/>
          <w:bCs/>
          <w:sz w:val="24"/>
        </w:rPr>
      </w:pPr>
      <w:r w:rsidRPr="009D38A9">
        <w:rPr>
          <w:rFonts w:ascii="Times New Roman" w:hAnsi="Times New Roman"/>
          <w:b/>
          <w:bCs/>
          <w:sz w:val="24"/>
        </w:rPr>
        <w:t>6. ОТВЕТСТВЕННОСТЬ ПО ДОГОВОРУ</w:t>
      </w:r>
    </w:p>
    <w:p w:rsidR="009D38A9" w:rsidRPr="009D38A9" w:rsidRDefault="009D38A9" w:rsidP="009D38A9">
      <w:pPr>
        <w:spacing w:after="0" w:line="240" w:lineRule="auto"/>
        <w:ind w:right="141"/>
        <w:jc w:val="center"/>
        <w:rPr>
          <w:rFonts w:ascii="Times New Roman" w:hAnsi="Times New Roman"/>
          <w:b/>
          <w:bCs/>
          <w:sz w:val="16"/>
          <w:szCs w:val="16"/>
        </w:rPr>
      </w:pPr>
    </w:p>
    <w:p w:rsidR="009D38A9" w:rsidRPr="009D38A9" w:rsidRDefault="009D38A9" w:rsidP="009D38A9">
      <w:pPr>
        <w:spacing w:after="0" w:line="240" w:lineRule="auto"/>
        <w:ind w:right="141"/>
        <w:jc w:val="both"/>
        <w:rPr>
          <w:rFonts w:ascii="Times New Roman" w:hAnsi="Times New Roman"/>
          <w:bCs/>
          <w:sz w:val="24"/>
        </w:rPr>
      </w:pPr>
      <w:r w:rsidRPr="009D38A9">
        <w:rPr>
          <w:rFonts w:ascii="Times New Roman" w:hAnsi="Times New Roman"/>
          <w:bCs/>
          <w:sz w:val="24"/>
        </w:rPr>
        <w:t>6.1. За просрочку поставки, за не поставку или недопоставку товара, за поставку товара</w:t>
      </w:r>
      <w:r>
        <w:rPr>
          <w:rFonts w:ascii="Times New Roman" w:hAnsi="Times New Roman"/>
          <w:bCs/>
          <w:sz w:val="24"/>
        </w:rPr>
        <w:t>,</w:t>
      </w:r>
      <w:r w:rsidRPr="009D38A9">
        <w:rPr>
          <w:rFonts w:ascii="Times New Roman" w:hAnsi="Times New Roman"/>
          <w:bCs/>
          <w:sz w:val="24"/>
        </w:rPr>
        <w:t xml:space="preserve"> не соответствующего по качеству, Поставщик уплачивает Покупателю штраф в размере 0,1% от стоимости товара, подлежащего к поставке за каждый день просрочки.</w:t>
      </w:r>
    </w:p>
    <w:p w:rsidR="009D38A9" w:rsidRPr="009D38A9" w:rsidRDefault="009D38A9" w:rsidP="009D38A9">
      <w:pPr>
        <w:spacing w:after="0" w:line="240" w:lineRule="auto"/>
        <w:ind w:right="141"/>
        <w:jc w:val="both"/>
        <w:rPr>
          <w:rFonts w:ascii="Times New Roman" w:hAnsi="Times New Roman"/>
          <w:bCs/>
          <w:sz w:val="24"/>
        </w:rPr>
      </w:pPr>
      <w:r w:rsidRPr="009D38A9">
        <w:rPr>
          <w:rFonts w:ascii="Times New Roman" w:hAnsi="Times New Roman"/>
          <w:bCs/>
          <w:sz w:val="24"/>
        </w:rPr>
        <w:t>6.2. За просрочку оплаты виновная «Сторона» уплачивает неустойку в размере 0,1% от суммы оплаты за каждый день просрочки.</w:t>
      </w:r>
    </w:p>
    <w:p w:rsidR="009D38A9" w:rsidRPr="009D38A9" w:rsidRDefault="009D38A9" w:rsidP="009D38A9">
      <w:pPr>
        <w:spacing w:after="0" w:line="240" w:lineRule="auto"/>
        <w:ind w:right="141"/>
        <w:jc w:val="both"/>
        <w:rPr>
          <w:rFonts w:ascii="Times New Roman" w:hAnsi="Times New Roman"/>
          <w:bCs/>
          <w:sz w:val="24"/>
        </w:rPr>
      </w:pPr>
      <w:r w:rsidRPr="009D38A9">
        <w:rPr>
          <w:rFonts w:ascii="Times New Roman" w:hAnsi="Times New Roman"/>
          <w:bCs/>
          <w:sz w:val="24"/>
        </w:rPr>
        <w:t>6.3. Обязательства по уплате штрафных санкций указанные в п. 6.1, 6.2, 6.3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10 (десяти) календарных дней с момента её получения.</w:t>
      </w:r>
    </w:p>
    <w:p w:rsidR="009D38A9" w:rsidRPr="009D38A9" w:rsidRDefault="009D38A9" w:rsidP="009D38A9">
      <w:pPr>
        <w:spacing w:after="0" w:line="240" w:lineRule="auto"/>
        <w:ind w:right="141"/>
        <w:jc w:val="both"/>
        <w:rPr>
          <w:rFonts w:ascii="Times New Roman" w:hAnsi="Times New Roman"/>
          <w:bCs/>
          <w:sz w:val="24"/>
        </w:rPr>
      </w:pPr>
      <w:r w:rsidRPr="009D38A9">
        <w:rPr>
          <w:rFonts w:ascii="Times New Roman" w:hAnsi="Times New Roman"/>
          <w:bCs/>
          <w:sz w:val="24"/>
        </w:rPr>
        <w:t>6.4.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D38A9" w:rsidRPr="009D38A9" w:rsidRDefault="009D38A9" w:rsidP="009D38A9">
      <w:pPr>
        <w:spacing w:after="0" w:line="240" w:lineRule="auto"/>
        <w:ind w:right="141"/>
        <w:jc w:val="both"/>
        <w:rPr>
          <w:rFonts w:ascii="Times New Roman" w:hAnsi="Times New Roman"/>
          <w:bCs/>
          <w:sz w:val="24"/>
        </w:rPr>
      </w:pPr>
      <w:r w:rsidRPr="009D38A9">
        <w:rPr>
          <w:rFonts w:ascii="Times New Roman" w:hAnsi="Times New Roman"/>
          <w:bCs/>
          <w:sz w:val="24"/>
        </w:rPr>
        <w:t>6.5.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D38A9" w:rsidRPr="009D38A9" w:rsidRDefault="009D38A9" w:rsidP="009D38A9">
      <w:pPr>
        <w:spacing w:after="0" w:line="240" w:lineRule="auto"/>
        <w:ind w:right="141"/>
        <w:jc w:val="both"/>
        <w:rPr>
          <w:rFonts w:ascii="Times New Roman" w:hAnsi="Times New Roman"/>
          <w:bCs/>
          <w:sz w:val="24"/>
        </w:rPr>
      </w:pPr>
      <w:r w:rsidRPr="009D38A9">
        <w:rPr>
          <w:rFonts w:ascii="Times New Roman" w:hAnsi="Times New Roman"/>
          <w:bCs/>
          <w:sz w:val="24"/>
        </w:rPr>
        <w:t>6.6.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D38A9" w:rsidRPr="009D38A9" w:rsidRDefault="009D38A9" w:rsidP="009D38A9">
      <w:pPr>
        <w:spacing w:after="0" w:line="240" w:lineRule="auto"/>
        <w:ind w:right="141"/>
        <w:jc w:val="both"/>
        <w:rPr>
          <w:rFonts w:ascii="Times New Roman" w:hAnsi="Times New Roman"/>
          <w:bCs/>
          <w:sz w:val="24"/>
        </w:rPr>
      </w:pPr>
      <w:r w:rsidRPr="009D38A9">
        <w:rPr>
          <w:rFonts w:ascii="Times New Roman" w:hAnsi="Times New Roman"/>
          <w:bCs/>
          <w:sz w:val="24"/>
        </w:rPr>
        <w:t>6.7.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D38A9" w:rsidRPr="009D38A9" w:rsidRDefault="009D38A9" w:rsidP="009D38A9">
      <w:pPr>
        <w:spacing w:after="0" w:line="240" w:lineRule="auto"/>
        <w:ind w:right="141"/>
        <w:jc w:val="both"/>
        <w:rPr>
          <w:rFonts w:ascii="Times New Roman" w:hAnsi="Times New Roman"/>
          <w:bCs/>
          <w:sz w:val="24"/>
        </w:rPr>
      </w:pPr>
      <w:r w:rsidRPr="009D38A9">
        <w:rPr>
          <w:rFonts w:ascii="Times New Roman" w:hAnsi="Times New Roman"/>
          <w:bCs/>
          <w:sz w:val="24"/>
        </w:rPr>
        <w:t>6.8. Уплата неустойки не освобождает «Стороны» от исполнения обязательств по договору в полном объеме.</w:t>
      </w:r>
    </w:p>
    <w:p w:rsidR="009D38A9" w:rsidRPr="009D38A9" w:rsidRDefault="009D38A9" w:rsidP="009D38A9">
      <w:pPr>
        <w:spacing w:after="0" w:line="240" w:lineRule="auto"/>
        <w:ind w:right="141"/>
        <w:jc w:val="both"/>
        <w:rPr>
          <w:rFonts w:ascii="Times New Roman" w:hAnsi="Times New Roman"/>
          <w:bCs/>
          <w:sz w:val="24"/>
        </w:rPr>
      </w:pPr>
      <w:r w:rsidRPr="009D38A9">
        <w:rPr>
          <w:rFonts w:ascii="Times New Roman" w:hAnsi="Times New Roman"/>
          <w:bCs/>
          <w:sz w:val="24"/>
        </w:rPr>
        <w:t>6.9. В случае невыполнения «Поставщиком» обязательств по договору (поставку не надлежащего качества товара, не поставку или не допоставку, нарушение сроков поставки),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D38A9" w:rsidRPr="009D38A9" w:rsidRDefault="009D38A9" w:rsidP="009D38A9">
      <w:pPr>
        <w:spacing w:after="0" w:line="240" w:lineRule="auto"/>
        <w:ind w:right="141"/>
        <w:jc w:val="both"/>
        <w:rPr>
          <w:rFonts w:ascii="Times New Roman" w:hAnsi="Times New Roman"/>
          <w:bCs/>
          <w:sz w:val="24"/>
        </w:rPr>
      </w:pPr>
    </w:p>
    <w:p w:rsidR="009D38A9" w:rsidRPr="009D38A9" w:rsidRDefault="009D38A9" w:rsidP="009D38A9">
      <w:pPr>
        <w:spacing w:after="0" w:line="240" w:lineRule="auto"/>
        <w:ind w:right="141"/>
        <w:jc w:val="center"/>
        <w:rPr>
          <w:rFonts w:ascii="Times New Roman" w:hAnsi="Times New Roman"/>
          <w:b/>
          <w:bCs/>
          <w:sz w:val="24"/>
        </w:rPr>
      </w:pPr>
      <w:r w:rsidRPr="009D38A9">
        <w:rPr>
          <w:rFonts w:ascii="Times New Roman" w:hAnsi="Times New Roman"/>
          <w:bCs/>
          <w:sz w:val="24"/>
        </w:rPr>
        <w:t xml:space="preserve">7. </w:t>
      </w:r>
      <w:r w:rsidRPr="009D38A9">
        <w:rPr>
          <w:rFonts w:ascii="Times New Roman" w:hAnsi="Times New Roman"/>
          <w:b/>
          <w:bCs/>
          <w:sz w:val="24"/>
        </w:rPr>
        <w:t>ОБСТОЯТЕЛЬСТВА НЕПРЕОДОЛИМОЙ СИЛЫ</w:t>
      </w:r>
    </w:p>
    <w:p w:rsidR="009D38A9" w:rsidRPr="009D38A9" w:rsidRDefault="009D38A9" w:rsidP="009D38A9">
      <w:pPr>
        <w:spacing w:after="0" w:line="240" w:lineRule="auto"/>
        <w:ind w:right="141"/>
        <w:jc w:val="both"/>
        <w:rPr>
          <w:rFonts w:ascii="Times New Roman" w:hAnsi="Times New Roman"/>
          <w:sz w:val="16"/>
          <w:szCs w:val="16"/>
        </w:rPr>
      </w:pPr>
    </w:p>
    <w:p w:rsidR="009D38A9" w:rsidRPr="009D38A9" w:rsidRDefault="009D38A9" w:rsidP="009D38A9">
      <w:pPr>
        <w:spacing w:after="0" w:line="240" w:lineRule="auto"/>
        <w:ind w:right="141"/>
        <w:jc w:val="both"/>
        <w:rPr>
          <w:rFonts w:ascii="Times New Roman" w:hAnsi="Times New Roman"/>
          <w:bCs/>
          <w:sz w:val="24"/>
        </w:rPr>
      </w:pPr>
      <w:r w:rsidRPr="009D38A9">
        <w:rPr>
          <w:rFonts w:ascii="Times New Roman" w:hAnsi="Times New Roman"/>
        </w:rPr>
        <w:t>7.1</w:t>
      </w:r>
      <w:r w:rsidRPr="009D38A9">
        <w:rPr>
          <w:rFonts w:ascii="Times New Roman" w:hAnsi="Times New Roman"/>
          <w:bCs/>
          <w:sz w:val="24"/>
        </w:rPr>
        <w:t>. В случае наступления обстоятельств непреодолимой силы, вызванных прямо или косвенно (включая, но не исчерпывая) наводнением, пожаром, землетрясением,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иными актами административного вмешательства со стороны правительства, или какими-либо другими постановлениями, административными или правительственными ограничениями, а также любыми иными ограничениями органов государственной власти, оказывающими влияние на выполнение обязательств сторонами по настоящему договору, или иных обстоятельств, находящихся вне разумного контроля сторон, которые стороны не могли заранее предвидеть или повлиять на них разумными методами, сроки выполнения обязательств сторон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7.2. Обе стороны должны немедленно известить письменно друг друга о начале и окончании обстоятельств непреодолимой силы, препятствующих выполнению обязательств по настоящему Договору.</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7.3. Сторона, ссылающаяся на обстоятельства непреодолимой силы, обязана предоставить для их подтверждения документ компетентного органа.</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7.4. Если обстоятельства непреодолимой силы продлятся более чем 60 (шестьдесят) дней, Стороны имеют право выйти из настоящего Договора, предварительно уведомив об этом другую сторону не позднее, чем за 30 (тридцать) дней.</w:t>
      </w:r>
    </w:p>
    <w:p w:rsidR="009D38A9" w:rsidRPr="009D38A9" w:rsidRDefault="009D38A9" w:rsidP="009D38A9">
      <w:pPr>
        <w:spacing w:after="0" w:line="240" w:lineRule="auto"/>
        <w:jc w:val="both"/>
        <w:rPr>
          <w:rFonts w:ascii="Times New Roman" w:hAnsi="Times New Roman"/>
          <w:sz w:val="24"/>
        </w:rPr>
      </w:pPr>
    </w:p>
    <w:p w:rsidR="009D38A9" w:rsidRPr="009D38A9" w:rsidRDefault="009D38A9" w:rsidP="009D38A9">
      <w:pPr>
        <w:spacing w:after="0" w:line="240" w:lineRule="auto"/>
        <w:jc w:val="center"/>
        <w:rPr>
          <w:rFonts w:ascii="Times New Roman" w:hAnsi="Times New Roman"/>
          <w:b/>
          <w:bCs/>
          <w:sz w:val="24"/>
        </w:rPr>
      </w:pPr>
      <w:r w:rsidRPr="009D38A9">
        <w:rPr>
          <w:rFonts w:ascii="Times New Roman" w:hAnsi="Times New Roman"/>
          <w:b/>
          <w:bCs/>
          <w:sz w:val="24"/>
        </w:rPr>
        <w:t>7. КОНФИДЕНЦИАЛЬНОСТЬ</w:t>
      </w:r>
    </w:p>
    <w:p w:rsidR="009D38A9" w:rsidRPr="009D38A9" w:rsidRDefault="009D38A9" w:rsidP="009D38A9">
      <w:pPr>
        <w:spacing w:after="0" w:line="240" w:lineRule="auto"/>
        <w:jc w:val="both"/>
        <w:rPr>
          <w:rFonts w:ascii="Times New Roman" w:hAnsi="Times New Roman"/>
          <w:sz w:val="16"/>
          <w:szCs w:val="16"/>
        </w:rPr>
      </w:pPr>
    </w:p>
    <w:p w:rsidR="009D38A9" w:rsidRPr="009D38A9" w:rsidRDefault="009D38A9" w:rsidP="009D38A9">
      <w:pPr>
        <w:spacing w:after="0" w:line="240" w:lineRule="auto"/>
        <w:ind w:right="141"/>
        <w:jc w:val="both"/>
        <w:rPr>
          <w:rFonts w:ascii="Times New Roman" w:hAnsi="Times New Roman"/>
        </w:rPr>
      </w:pPr>
      <w:r w:rsidRPr="009D38A9">
        <w:rPr>
          <w:rFonts w:ascii="Times New Roman" w:hAnsi="Times New Roman"/>
        </w:rPr>
        <w:t xml:space="preserve">7.1. </w:t>
      </w:r>
      <w:r w:rsidRPr="009D38A9">
        <w:rPr>
          <w:rFonts w:ascii="Times New Roman" w:hAnsi="Times New Roman"/>
          <w:sz w:val="24"/>
        </w:rPr>
        <w:t>Вся информация, полученная Покупателем по настоящему Договору, является конфиденциальной и принадлежит исключительно Продавцу</w:t>
      </w:r>
      <w:r w:rsidRPr="009D38A9">
        <w:rPr>
          <w:rFonts w:ascii="Times New Roman" w:hAnsi="Times New Roman"/>
        </w:rPr>
        <w:t>.</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7.2. Стороны не имеют права передавать такую информацию третьей Стороне, без предварительного письменного согласия другой Стороны. Исключение составляют органы охраны правопорядка и государственные инспекционные органы.</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7.3. Конфиденциальная информация может использоваться сторонами только для целей, предусмотренных настоящим Договором.</w:t>
      </w:r>
    </w:p>
    <w:p w:rsidR="009D38A9" w:rsidRPr="009D38A9" w:rsidRDefault="009D38A9" w:rsidP="009D38A9">
      <w:pPr>
        <w:spacing w:after="0" w:line="240" w:lineRule="auto"/>
        <w:ind w:right="141"/>
        <w:jc w:val="both"/>
        <w:rPr>
          <w:rFonts w:ascii="Times New Roman" w:hAnsi="Times New Roman"/>
          <w:sz w:val="24"/>
        </w:rPr>
      </w:pPr>
    </w:p>
    <w:p w:rsidR="009D38A9" w:rsidRPr="009D38A9" w:rsidRDefault="009D38A9" w:rsidP="009D38A9">
      <w:pPr>
        <w:spacing w:after="0" w:line="240" w:lineRule="auto"/>
        <w:ind w:right="141"/>
        <w:jc w:val="center"/>
        <w:rPr>
          <w:rFonts w:ascii="Times New Roman" w:hAnsi="Times New Roman"/>
          <w:b/>
          <w:bCs/>
          <w:sz w:val="24"/>
        </w:rPr>
      </w:pPr>
      <w:r w:rsidRPr="009D38A9">
        <w:rPr>
          <w:rFonts w:ascii="Times New Roman" w:hAnsi="Times New Roman"/>
          <w:b/>
          <w:bCs/>
          <w:sz w:val="24"/>
        </w:rPr>
        <w:t>8. СРОК ДЕЙСТВИЯ ДОГОВОРА</w:t>
      </w:r>
    </w:p>
    <w:p w:rsidR="009D38A9" w:rsidRPr="009D38A9" w:rsidRDefault="009D38A9" w:rsidP="009D38A9">
      <w:pPr>
        <w:spacing w:after="0" w:line="240" w:lineRule="auto"/>
        <w:ind w:right="141"/>
        <w:rPr>
          <w:rFonts w:ascii="Times New Roman" w:hAnsi="Times New Roman"/>
          <w:sz w:val="16"/>
          <w:szCs w:val="16"/>
        </w:rPr>
      </w:pPr>
    </w:p>
    <w:p w:rsidR="009D38A9" w:rsidRPr="009D38A9" w:rsidRDefault="009D38A9" w:rsidP="009D38A9">
      <w:pPr>
        <w:spacing w:after="0" w:line="240" w:lineRule="auto"/>
        <w:ind w:right="141"/>
        <w:rPr>
          <w:rFonts w:ascii="Times New Roman" w:hAnsi="Times New Roman"/>
        </w:rPr>
      </w:pPr>
      <w:r w:rsidRPr="009D38A9">
        <w:rPr>
          <w:rFonts w:ascii="Times New Roman" w:hAnsi="Times New Roman"/>
        </w:rPr>
        <w:t>8.1. Настоящий договор вступает в силу с момента подписания его Сторонами.</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 xml:space="preserve">8.2. Не вступая в противоречие с пунктом 6.4. договор прекращает свое действие </w:t>
      </w:r>
      <w:r>
        <w:rPr>
          <w:rFonts w:ascii="Times New Roman" w:hAnsi="Times New Roman"/>
          <w:sz w:val="24"/>
        </w:rPr>
        <w:t>31.12</w:t>
      </w:r>
      <w:r w:rsidRPr="009D38A9">
        <w:rPr>
          <w:rFonts w:ascii="Times New Roman" w:hAnsi="Times New Roman"/>
          <w:sz w:val="24"/>
        </w:rPr>
        <w:t>.2016г.</w:t>
      </w:r>
    </w:p>
    <w:p w:rsidR="009D38A9" w:rsidRPr="009D38A9" w:rsidRDefault="009D38A9" w:rsidP="009D38A9">
      <w:pPr>
        <w:spacing w:after="0" w:line="240" w:lineRule="auto"/>
        <w:jc w:val="both"/>
        <w:rPr>
          <w:rFonts w:ascii="Times New Roman" w:hAnsi="Times New Roman"/>
          <w:sz w:val="24"/>
        </w:rPr>
      </w:pPr>
    </w:p>
    <w:p w:rsidR="009D38A9" w:rsidRPr="009D38A9" w:rsidRDefault="009D38A9" w:rsidP="009D38A9">
      <w:pPr>
        <w:spacing w:after="0" w:line="240" w:lineRule="auto"/>
        <w:jc w:val="center"/>
        <w:rPr>
          <w:rFonts w:ascii="Times New Roman" w:hAnsi="Times New Roman"/>
          <w:b/>
          <w:bCs/>
          <w:sz w:val="24"/>
        </w:rPr>
      </w:pPr>
      <w:r w:rsidRPr="009D38A9">
        <w:rPr>
          <w:rFonts w:ascii="Times New Roman" w:hAnsi="Times New Roman"/>
          <w:b/>
          <w:bCs/>
          <w:sz w:val="24"/>
        </w:rPr>
        <w:t>9. УСТУПКА ПРАВ И ОБЯЗАННОСТЕЙ ПО ДОГОВОРУ</w:t>
      </w:r>
    </w:p>
    <w:p w:rsidR="009D38A9" w:rsidRPr="009D38A9" w:rsidRDefault="009D38A9" w:rsidP="009D38A9">
      <w:pPr>
        <w:spacing w:after="0" w:line="240" w:lineRule="auto"/>
        <w:jc w:val="both"/>
        <w:rPr>
          <w:rFonts w:ascii="Times New Roman" w:hAnsi="Times New Roman"/>
          <w:sz w:val="16"/>
          <w:szCs w:val="16"/>
        </w:rPr>
      </w:pP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rPr>
        <w:t xml:space="preserve">9.1. </w:t>
      </w:r>
      <w:r w:rsidRPr="009D38A9">
        <w:rPr>
          <w:rFonts w:ascii="Times New Roman" w:hAnsi="Times New Roman"/>
          <w:sz w:val="24"/>
        </w:rPr>
        <w:t>Стороны обязуются не передавать права и обязанности по настоящему Договору, как по частям, так и по всему Договору в целом, третьим лицам без предварительного согласования.</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9.2. Достигнутое согласие на уступку действительно только при условии оформления его в письменном виде.</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9.3. При неисполнении или ненадлежащем исполнении обязательств третьим лицом ответственность несет Сторона, передавшая свои права и обязанности по настоящему Договору третьему лицу.</w:t>
      </w:r>
    </w:p>
    <w:p w:rsidR="009D38A9" w:rsidRPr="009D38A9" w:rsidRDefault="009D38A9" w:rsidP="009D38A9">
      <w:pPr>
        <w:spacing w:after="0" w:line="240" w:lineRule="auto"/>
        <w:ind w:right="141"/>
        <w:jc w:val="center"/>
        <w:rPr>
          <w:rFonts w:ascii="Times New Roman" w:hAnsi="Times New Roman"/>
          <w:b/>
          <w:bCs/>
          <w:sz w:val="24"/>
        </w:rPr>
      </w:pPr>
      <w:r w:rsidRPr="009D38A9">
        <w:rPr>
          <w:rFonts w:ascii="Times New Roman" w:hAnsi="Times New Roman"/>
          <w:b/>
          <w:bCs/>
          <w:sz w:val="24"/>
        </w:rPr>
        <w:t>10. АРБИТРАЖ</w:t>
      </w:r>
    </w:p>
    <w:p w:rsidR="009D38A9" w:rsidRPr="009D38A9" w:rsidRDefault="009D38A9" w:rsidP="009D38A9">
      <w:pPr>
        <w:spacing w:after="0" w:line="240" w:lineRule="auto"/>
        <w:ind w:right="141"/>
        <w:jc w:val="both"/>
        <w:rPr>
          <w:rFonts w:ascii="Times New Roman" w:hAnsi="Times New Roman"/>
          <w:sz w:val="16"/>
          <w:szCs w:val="16"/>
        </w:rPr>
      </w:pP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rPr>
        <w:t>10.1</w:t>
      </w:r>
      <w:r w:rsidRPr="009D38A9">
        <w:rPr>
          <w:rFonts w:ascii="Times New Roman" w:hAnsi="Times New Roman"/>
          <w:sz w:val="24"/>
        </w:rPr>
        <w:t>. Стороны примут все меры к разрешению споров и разногласий, которые могут возникнуть из настоящего Договора или в связи с ним путем прямых переговоров.</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10.2. В случае если Стороны не достигнут соглашения, то спор передается на рассмотрение Арбитражного Суда по месту нахождения истца.</w:t>
      </w:r>
    </w:p>
    <w:p w:rsidR="009D38A9" w:rsidRPr="009D38A9" w:rsidRDefault="009D38A9" w:rsidP="009D38A9">
      <w:pPr>
        <w:spacing w:after="0" w:line="240" w:lineRule="auto"/>
        <w:jc w:val="both"/>
        <w:rPr>
          <w:rFonts w:ascii="Times New Roman" w:hAnsi="Times New Roman"/>
          <w:sz w:val="10"/>
          <w:szCs w:val="10"/>
        </w:rPr>
      </w:pPr>
    </w:p>
    <w:p w:rsidR="009D38A9" w:rsidRPr="009D38A9" w:rsidRDefault="009D38A9" w:rsidP="009D38A9">
      <w:pPr>
        <w:spacing w:after="0" w:line="240" w:lineRule="auto"/>
        <w:jc w:val="center"/>
        <w:rPr>
          <w:rFonts w:ascii="Times New Roman" w:hAnsi="Times New Roman"/>
          <w:b/>
          <w:bCs/>
          <w:sz w:val="24"/>
        </w:rPr>
      </w:pPr>
      <w:r w:rsidRPr="009D38A9">
        <w:rPr>
          <w:rFonts w:ascii="Times New Roman" w:hAnsi="Times New Roman"/>
          <w:b/>
          <w:bCs/>
          <w:sz w:val="24"/>
        </w:rPr>
        <w:t>11. ПРОЧИЕ УСЛОВИЯ</w:t>
      </w:r>
    </w:p>
    <w:p w:rsidR="009D38A9" w:rsidRPr="009D38A9" w:rsidRDefault="009D38A9" w:rsidP="009D38A9">
      <w:pPr>
        <w:spacing w:after="0" w:line="240" w:lineRule="auto"/>
        <w:ind w:right="141"/>
        <w:rPr>
          <w:rFonts w:ascii="Times New Roman" w:hAnsi="Times New Roman"/>
          <w:sz w:val="10"/>
          <w:szCs w:val="10"/>
        </w:rPr>
      </w:pPr>
    </w:p>
    <w:p w:rsidR="009D38A9" w:rsidRPr="009D38A9" w:rsidRDefault="009D38A9" w:rsidP="009D38A9">
      <w:pPr>
        <w:spacing w:after="0" w:line="240" w:lineRule="auto"/>
        <w:ind w:right="141"/>
        <w:rPr>
          <w:rFonts w:ascii="Times New Roman" w:hAnsi="Times New Roman"/>
        </w:rPr>
      </w:pPr>
      <w:r w:rsidRPr="009D38A9">
        <w:rPr>
          <w:rFonts w:ascii="Times New Roman" w:hAnsi="Times New Roman"/>
        </w:rPr>
        <w:t>11.1. Все изменения и дополнения к настоящему Договору имеют силу лишь в том случае, если они совершены в письменной форме и подписаны обеими Сторонами.</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11.2. Все соглашения, переговоры и переписка между Сторонами по вопросам, изложенным в настоящем Договоре, и имевшие место до его подписания, теряют силу с момента подписания настоящего Договора.</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11.3. То обстоятельство, что одна из Сторон не предъявляет претензии к другой Стороне в связи с неисполнением ею или ненадлежащим исполнением своих обязанностей по настоящему Договору, не означает, что правомерно ведущая себя Сторона согласна на такое неисполнение или ненадлежащее исполнение своих обязанностей другой Стороной. Отсутствие таких претензий также не освобождает Сторону от ответственности за такое неисполнение или ненадлежащее исполнение, и не лишает другую Сторону права предъявить виновной Стороне претензии в связи с неисполнением или ненадлежащим исполнением настоящего Договора впоследствии.</w:t>
      </w:r>
    </w:p>
    <w:p w:rsidR="009D38A9" w:rsidRPr="009D38A9" w:rsidRDefault="009D38A9" w:rsidP="009D38A9">
      <w:pPr>
        <w:spacing w:after="0" w:line="240" w:lineRule="auto"/>
        <w:ind w:right="141"/>
        <w:jc w:val="both"/>
        <w:rPr>
          <w:rFonts w:ascii="Times New Roman" w:hAnsi="Times New Roman"/>
          <w:sz w:val="24"/>
        </w:rPr>
      </w:pPr>
      <w:r w:rsidRPr="009D38A9">
        <w:rPr>
          <w:rFonts w:ascii="Times New Roman" w:hAnsi="Times New Roman"/>
          <w:sz w:val="24"/>
        </w:rPr>
        <w:t>11.4. Все акты, извещения и иная переписка Сторон по Договору должны осуществляться по указанным в нем адресам и считаться отправленными:</w:t>
      </w:r>
    </w:p>
    <w:p w:rsidR="009D38A9" w:rsidRPr="009D38A9" w:rsidRDefault="009D38A9" w:rsidP="009D38A9">
      <w:pPr>
        <w:spacing w:after="0" w:line="240" w:lineRule="auto"/>
        <w:ind w:right="141" w:firstLine="708"/>
        <w:jc w:val="both"/>
        <w:rPr>
          <w:rFonts w:ascii="Times New Roman" w:hAnsi="Times New Roman"/>
          <w:sz w:val="24"/>
        </w:rPr>
      </w:pPr>
      <w:r w:rsidRPr="009D38A9">
        <w:rPr>
          <w:rFonts w:ascii="Times New Roman" w:hAnsi="Times New Roman"/>
          <w:sz w:val="24"/>
        </w:rPr>
        <w:t>11.4.1. При направлении заказным письмом - с даты, указанной на почтовой квитанции.</w:t>
      </w:r>
    </w:p>
    <w:p w:rsidR="009D38A9" w:rsidRPr="009D38A9" w:rsidRDefault="009D38A9" w:rsidP="009D38A9">
      <w:pPr>
        <w:spacing w:after="0" w:line="240" w:lineRule="auto"/>
        <w:ind w:firstLine="708"/>
        <w:jc w:val="both"/>
        <w:rPr>
          <w:rFonts w:ascii="Times New Roman" w:hAnsi="Times New Roman"/>
          <w:sz w:val="24"/>
        </w:rPr>
      </w:pPr>
      <w:r w:rsidRPr="009D38A9">
        <w:rPr>
          <w:rFonts w:ascii="Times New Roman" w:hAnsi="Times New Roman"/>
          <w:sz w:val="24"/>
        </w:rPr>
        <w:t>11.4.2. При отправке телеграфом - с даты получения телеграфного или электронного подтверждения о принятии телеграммы.</w:t>
      </w:r>
    </w:p>
    <w:p w:rsidR="009D38A9" w:rsidRPr="009D38A9" w:rsidRDefault="009D38A9" w:rsidP="009D38A9">
      <w:pPr>
        <w:spacing w:after="0" w:line="240" w:lineRule="auto"/>
        <w:ind w:firstLine="708"/>
        <w:jc w:val="both"/>
        <w:rPr>
          <w:rFonts w:ascii="Times New Roman" w:hAnsi="Times New Roman"/>
          <w:sz w:val="24"/>
        </w:rPr>
      </w:pPr>
      <w:r w:rsidRPr="009D38A9">
        <w:rPr>
          <w:rFonts w:ascii="Times New Roman" w:hAnsi="Times New Roman"/>
          <w:sz w:val="24"/>
        </w:rPr>
        <w:t>11.4.3. При отправке по телефаксу - с даты получения электронного подтверждения о принятии факса.</w:t>
      </w: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11.5. Все вопросы, не урегулированные настоящим Договором, регулируются действующим законодательством РФ.</w:t>
      </w:r>
    </w:p>
    <w:p w:rsidR="009D38A9" w:rsidRPr="009D38A9" w:rsidRDefault="009D38A9" w:rsidP="009D38A9">
      <w:pPr>
        <w:spacing w:after="0" w:line="240" w:lineRule="auto"/>
        <w:jc w:val="both"/>
        <w:rPr>
          <w:rFonts w:ascii="Times New Roman" w:hAnsi="Times New Roman"/>
          <w:sz w:val="24"/>
        </w:rPr>
      </w:pPr>
      <w:r w:rsidRPr="009D38A9">
        <w:rPr>
          <w:rFonts w:ascii="Times New Roman" w:hAnsi="Times New Roman"/>
          <w:sz w:val="24"/>
        </w:rPr>
        <w:t>11.6. Настоящий Договор составлен в двух подлинных экземплярах, имеющих равную юридическую силу, по одному экземпляру для каждой из Сторон.</w:t>
      </w:r>
    </w:p>
    <w:p w:rsidR="009D38A9" w:rsidRPr="009D38A9" w:rsidRDefault="009D38A9" w:rsidP="009D38A9">
      <w:pPr>
        <w:spacing w:after="0" w:line="240" w:lineRule="auto"/>
        <w:jc w:val="both"/>
        <w:rPr>
          <w:rFonts w:ascii="Times New Roman" w:hAnsi="Times New Roman"/>
          <w:sz w:val="24"/>
          <w:szCs w:val="24"/>
        </w:rPr>
      </w:pPr>
      <w:r w:rsidRPr="009D38A9">
        <w:rPr>
          <w:rFonts w:ascii="Times New Roman" w:hAnsi="Times New Roman"/>
          <w:sz w:val="24"/>
          <w:szCs w:val="24"/>
        </w:rPr>
        <w:t xml:space="preserve">11.7. В случае отказа налоговым органом в </w:t>
      </w:r>
      <w:proofErr w:type="gramStart"/>
      <w:r w:rsidRPr="009D38A9">
        <w:rPr>
          <w:rFonts w:ascii="Times New Roman" w:hAnsi="Times New Roman"/>
          <w:sz w:val="24"/>
          <w:szCs w:val="24"/>
        </w:rPr>
        <w:t>возмещении  Покупателю</w:t>
      </w:r>
      <w:proofErr w:type="gramEnd"/>
      <w:r w:rsidRPr="009D38A9">
        <w:rPr>
          <w:rFonts w:ascii="Times New Roman" w:hAnsi="Times New Roman"/>
          <w:sz w:val="24"/>
          <w:szCs w:val="24"/>
        </w:rPr>
        <w:t xml:space="preserve">  суммы НДС, вследствие выставления Продавцом счет-фактуры, оформленного в нарушение требований Налогового кодекса РФ, Продавец уплачивает Покупателю штраф в размере не принятой к возмещению суммы НДС по выставленному Продавцом счет-фактуре в течение 10 (десяти) календарных дней с момента получения соответствующего требования Покупателя, подтвержденного отказом налогового органа.</w:t>
      </w:r>
    </w:p>
    <w:p w:rsidR="009D38A9" w:rsidRPr="009D38A9" w:rsidRDefault="009D38A9" w:rsidP="009D38A9">
      <w:pPr>
        <w:spacing w:after="0" w:line="240" w:lineRule="auto"/>
        <w:jc w:val="both"/>
        <w:rPr>
          <w:rFonts w:ascii="Times New Roman" w:hAnsi="Times New Roman"/>
          <w:sz w:val="24"/>
          <w:szCs w:val="24"/>
        </w:rPr>
      </w:pPr>
      <w:r w:rsidRPr="009D38A9">
        <w:rPr>
          <w:rFonts w:ascii="Times New Roman" w:hAnsi="Times New Roman"/>
          <w:sz w:val="24"/>
          <w:szCs w:val="24"/>
        </w:rPr>
        <w:t>11.8.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Продавцом счет-фактуры, товарной накладной, оформленных в нарушение требований Налогового кодекса РФ, Продавец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Продавца (заказчика) в течение 10(десяти) календарных дней с момента получения соответствующего требования Покупателя(заказчика), подтвержденного соответствующим актом налогового органа.</w:t>
      </w:r>
    </w:p>
    <w:p w:rsidR="009D38A9" w:rsidRPr="009D38A9" w:rsidRDefault="009D38A9" w:rsidP="009D38A9">
      <w:pPr>
        <w:widowControl w:val="0"/>
        <w:tabs>
          <w:tab w:val="left" w:pos="783"/>
        </w:tabs>
        <w:spacing w:after="0" w:line="240" w:lineRule="auto"/>
        <w:jc w:val="both"/>
        <w:rPr>
          <w:rFonts w:ascii="Times New Roman" w:hAnsi="Times New Roman"/>
          <w:sz w:val="24"/>
          <w:szCs w:val="24"/>
        </w:rPr>
      </w:pPr>
      <w:r w:rsidRPr="009D38A9">
        <w:rPr>
          <w:rFonts w:ascii="Times New Roman" w:hAnsi="Times New Roman"/>
          <w:color w:val="000000"/>
          <w:sz w:val="24"/>
          <w:szCs w:val="24"/>
        </w:rPr>
        <w:t>11.9.    Направление юридически значимых сообщений</w:t>
      </w:r>
    </w:p>
    <w:p w:rsidR="009D38A9" w:rsidRPr="009D38A9" w:rsidRDefault="009D38A9" w:rsidP="009D38A9">
      <w:pPr>
        <w:widowControl w:val="0"/>
        <w:spacing w:after="0" w:line="240" w:lineRule="auto"/>
        <w:ind w:left="567" w:right="20" w:hanging="567"/>
        <w:rPr>
          <w:rFonts w:ascii="Times New Roman" w:hAnsi="Times New Roman"/>
          <w:sz w:val="24"/>
          <w:szCs w:val="24"/>
        </w:rPr>
      </w:pPr>
      <w:r w:rsidRPr="009D38A9">
        <w:rPr>
          <w:rFonts w:ascii="Times New Roman" w:hAnsi="Times New Roman"/>
          <w:color w:val="000000"/>
          <w:sz w:val="24"/>
          <w:szCs w:val="24"/>
        </w:rPr>
        <w:t>11.9.1.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9D38A9" w:rsidRPr="009D38A9" w:rsidRDefault="009D38A9" w:rsidP="009D38A9">
      <w:pPr>
        <w:widowControl w:val="0"/>
        <w:spacing w:after="0" w:line="240" w:lineRule="auto"/>
        <w:ind w:left="567" w:right="20" w:hanging="20"/>
        <w:jc w:val="both"/>
        <w:rPr>
          <w:rFonts w:ascii="Times New Roman" w:hAnsi="Times New Roman"/>
          <w:sz w:val="24"/>
          <w:szCs w:val="24"/>
        </w:rPr>
      </w:pPr>
      <w:r w:rsidRPr="009D38A9">
        <w:rPr>
          <w:rFonts w:ascii="Times New Roman" w:hAnsi="Times New Roman"/>
          <w:color w:val="000000"/>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D38A9" w:rsidRPr="009D38A9" w:rsidRDefault="009D38A9" w:rsidP="009D38A9">
      <w:pPr>
        <w:widowControl w:val="0"/>
        <w:tabs>
          <w:tab w:val="left" w:pos="726"/>
        </w:tabs>
        <w:spacing w:after="0" w:line="240" w:lineRule="auto"/>
        <w:ind w:left="567" w:right="20" w:hanging="567"/>
        <w:jc w:val="both"/>
        <w:rPr>
          <w:rFonts w:ascii="Times New Roman" w:hAnsi="Times New Roman"/>
          <w:sz w:val="24"/>
          <w:szCs w:val="24"/>
        </w:rPr>
      </w:pPr>
      <w:r w:rsidRPr="009D38A9">
        <w:rPr>
          <w:rFonts w:ascii="Times New Roman" w:hAnsi="Times New Roman"/>
          <w:color w:val="000000"/>
          <w:sz w:val="24"/>
          <w:szCs w:val="24"/>
        </w:rPr>
        <w:t>11.9.2.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D38A9" w:rsidRPr="009D38A9" w:rsidRDefault="009D38A9" w:rsidP="009D38A9">
      <w:pPr>
        <w:widowControl w:val="0"/>
        <w:spacing w:after="0" w:line="240" w:lineRule="auto"/>
        <w:ind w:left="567"/>
        <w:rPr>
          <w:rFonts w:ascii="Arial" w:eastAsia="Times New Roman" w:hAnsi="Arial" w:cs="Arial"/>
          <w:sz w:val="20"/>
          <w:szCs w:val="20"/>
          <w:lang w:eastAsia="ru-RU"/>
        </w:rPr>
      </w:pPr>
    </w:p>
    <w:p w:rsidR="009D38A9" w:rsidRPr="009D38A9" w:rsidRDefault="009D38A9" w:rsidP="009D38A9">
      <w:pPr>
        <w:spacing w:after="0" w:line="240" w:lineRule="auto"/>
        <w:jc w:val="center"/>
        <w:rPr>
          <w:rFonts w:ascii="Times New Roman" w:hAnsi="Times New Roman"/>
          <w:b/>
          <w:bCs/>
          <w:sz w:val="24"/>
        </w:rPr>
      </w:pPr>
    </w:p>
    <w:p w:rsidR="009D38A9" w:rsidRPr="009D38A9" w:rsidRDefault="009D38A9" w:rsidP="009D38A9">
      <w:pPr>
        <w:spacing w:after="0" w:line="240" w:lineRule="auto"/>
        <w:jc w:val="center"/>
        <w:rPr>
          <w:rFonts w:ascii="Times New Roman" w:hAnsi="Times New Roman"/>
          <w:b/>
          <w:bCs/>
          <w:sz w:val="24"/>
        </w:rPr>
      </w:pPr>
      <w:r w:rsidRPr="009D38A9">
        <w:rPr>
          <w:rFonts w:ascii="Times New Roman" w:hAnsi="Times New Roman"/>
          <w:b/>
          <w:bCs/>
          <w:sz w:val="24"/>
        </w:rPr>
        <w:t>12. ЮРИДИЧЕСКИЕ АДРЕСА И БАНКОВСКИЕ РЕКВИЗИТЫ СТОРОН:</w:t>
      </w:r>
    </w:p>
    <w:p w:rsidR="009D38A9" w:rsidRPr="009D38A9" w:rsidRDefault="009D38A9" w:rsidP="009D38A9">
      <w:pPr>
        <w:spacing w:after="0" w:line="240" w:lineRule="auto"/>
        <w:jc w:val="center"/>
        <w:rPr>
          <w:rFonts w:ascii="Times New Roman" w:hAnsi="Times New Roman"/>
          <w:b/>
          <w:bCs/>
          <w:sz w:val="24"/>
        </w:rPr>
      </w:pPr>
    </w:p>
    <w:tbl>
      <w:tblPr>
        <w:tblW w:w="0" w:type="auto"/>
        <w:tblLook w:val="04A0" w:firstRow="1" w:lastRow="0" w:firstColumn="1" w:lastColumn="0" w:noHBand="0" w:noVBand="1"/>
      </w:tblPr>
      <w:tblGrid>
        <w:gridCol w:w="5029"/>
        <w:gridCol w:w="5023"/>
      </w:tblGrid>
      <w:tr w:rsidR="009D38A9" w:rsidRPr="009D38A9" w:rsidTr="00271CC1">
        <w:tc>
          <w:tcPr>
            <w:tcW w:w="5069" w:type="dxa"/>
            <w:shd w:val="clear" w:color="auto" w:fill="auto"/>
          </w:tcPr>
          <w:p w:rsidR="009D38A9" w:rsidRPr="009D38A9" w:rsidRDefault="009D38A9" w:rsidP="009D38A9">
            <w:pPr>
              <w:spacing w:after="0" w:line="240" w:lineRule="auto"/>
              <w:ind w:left="3540" w:hanging="3540"/>
              <w:jc w:val="both"/>
              <w:rPr>
                <w:rFonts w:ascii="Times New Roman" w:hAnsi="Times New Roman"/>
                <w:b/>
                <w:bCs/>
                <w:sz w:val="24"/>
                <w:szCs w:val="24"/>
              </w:rPr>
            </w:pPr>
            <w:r w:rsidRPr="009D38A9">
              <w:rPr>
                <w:rFonts w:ascii="Times New Roman" w:hAnsi="Times New Roman"/>
                <w:b/>
                <w:bCs/>
                <w:sz w:val="24"/>
                <w:szCs w:val="24"/>
              </w:rPr>
              <w:t>ПОКУПАТЕЛЬ:</w:t>
            </w:r>
          </w:p>
          <w:p w:rsidR="009D38A9" w:rsidRPr="009D38A9" w:rsidRDefault="009D38A9" w:rsidP="009D38A9">
            <w:pPr>
              <w:spacing w:after="0" w:line="240" w:lineRule="auto"/>
              <w:rPr>
                <w:rFonts w:ascii="Times New Roman" w:hAnsi="Times New Roman"/>
                <w:b/>
                <w:bCs/>
                <w:sz w:val="24"/>
                <w:szCs w:val="24"/>
              </w:rPr>
            </w:pPr>
          </w:p>
        </w:tc>
        <w:tc>
          <w:tcPr>
            <w:tcW w:w="5069" w:type="dxa"/>
            <w:shd w:val="clear" w:color="auto" w:fill="auto"/>
          </w:tcPr>
          <w:p w:rsidR="009D38A9" w:rsidRPr="009D38A9" w:rsidRDefault="009D38A9" w:rsidP="009D38A9">
            <w:pPr>
              <w:spacing w:after="0" w:line="240" w:lineRule="auto"/>
              <w:jc w:val="both"/>
              <w:rPr>
                <w:rFonts w:ascii="Times New Roman" w:hAnsi="Times New Roman"/>
                <w:b/>
                <w:bCs/>
                <w:sz w:val="24"/>
                <w:szCs w:val="24"/>
              </w:rPr>
            </w:pPr>
            <w:r w:rsidRPr="009D38A9">
              <w:rPr>
                <w:rFonts w:ascii="Times New Roman" w:hAnsi="Times New Roman"/>
                <w:b/>
                <w:bCs/>
                <w:sz w:val="24"/>
                <w:szCs w:val="24"/>
              </w:rPr>
              <w:t>ПРОДАВЕЦ:</w:t>
            </w:r>
          </w:p>
          <w:p w:rsidR="009D38A9" w:rsidRPr="009D38A9" w:rsidRDefault="009D38A9" w:rsidP="009D38A9">
            <w:pPr>
              <w:spacing w:after="0" w:line="240" w:lineRule="auto"/>
              <w:rPr>
                <w:rFonts w:ascii="Times New Roman" w:hAnsi="Times New Roman"/>
                <w:b/>
                <w:bCs/>
                <w:sz w:val="24"/>
                <w:szCs w:val="24"/>
              </w:rPr>
            </w:pPr>
          </w:p>
        </w:tc>
      </w:tr>
      <w:tr w:rsidR="009D38A9" w:rsidRPr="009D38A9" w:rsidTr="00271CC1">
        <w:tc>
          <w:tcPr>
            <w:tcW w:w="5069" w:type="dxa"/>
            <w:shd w:val="clear" w:color="auto" w:fill="auto"/>
          </w:tcPr>
          <w:p w:rsidR="009D38A9" w:rsidRPr="009D38A9" w:rsidRDefault="009D38A9" w:rsidP="009D38A9">
            <w:pPr>
              <w:spacing w:after="0" w:line="240" w:lineRule="auto"/>
              <w:jc w:val="both"/>
              <w:rPr>
                <w:rFonts w:ascii="Times New Roman" w:hAnsi="Times New Roman"/>
                <w:bCs/>
                <w:sz w:val="24"/>
                <w:szCs w:val="24"/>
              </w:rPr>
            </w:pPr>
            <w:r w:rsidRPr="009D38A9">
              <w:rPr>
                <w:rFonts w:ascii="Times New Roman" w:hAnsi="Times New Roman"/>
                <w:bCs/>
                <w:sz w:val="24"/>
                <w:szCs w:val="24"/>
              </w:rPr>
              <w:t>ОАО «</w:t>
            </w:r>
            <w:proofErr w:type="spellStart"/>
            <w:r w:rsidRPr="009D38A9">
              <w:rPr>
                <w:rFonts w:ascii="Times New Roman" w:hAnsi="Times New Roman"/>
                <w:bCs/>
                <w:sz w:val="24"/>
                <w:szCs w:val="24"/>
              </w:rPr>
              <w:t>Богдановичский</w:t>
            </w:r>
            <w:proofErr w:type="spellEnd"/>
            <w:r w:rsidRPr="009D38A9">
              <w:rPr>
                <w:rFonts w:ascii="Times New Roman" w:hAnsi="Times New Roman"/>
                <w:bCs/>
                <w:sz w:val="24"/>
                <w:szCs w:val="24"/>
              </w:rPr>
              <w:t xml:space="preserve"> комбикормовый завод».</w:t>
            </w:r>
          </w:p>
          <w:p w:rsidR="009D38A9" w:rsidRPr="009D38A9" w:rsidRDefault="009D38A9" w:rsidP="009D38A9">
            <w:pPr>
              <w:spacing w:after="0" w:line="240" w:lineRule="auto"/>
              <w:jc w:val="both"/>
              <w:rPr>
                <w:rFonts w:ascii="Times New Roman" w:hAnsi="Times New Roman"/>
                <w:bCs/>
                <w:sz w:val="24"/>
                <w:szCs w:val="24"/>
              </w:rPr>
            </w:pPr>
            <w:r w:rsidRPr="009D38A9">
              <w:rPr>
                <w:rFonts w:ascii="Times New Roman" w:hAnsi="Times New Roman"/>
                <w:bCs/>
                <w:sz w:val="24"/>
                <w:szCs w:val="24"/>
              </w:rPr>
              <w:t>Юридический адрес:</w:t>
            </w:r>
          </w:p>
          <w:p w:rsidR="009D38A9" w:rsidRPr="009D38A9" w:rsidRDefault="009D38A9" w:rsidP="009D38A9">
            <w:pPr>
              <w:spacing w:after="0" w:line="240" w:lineRule="auto"/>
              <w:jc w:val="both"/>
              <w:rPr>
                <w:rFonts w:ascii="Times New Roman" w:hAnsi="Times New Roman"/>
                <w:bCs/>
                <w:sz w:val="24"/>
                <w:szCs w:val="24"/>
              </w:rPr>
            </w:pPr>
            <w:r w:rsidRPr="009D38A9">
              <w:rPr>
                <w:rFonts w:ascii="Times New Roman" w:hAnsi="Times New Roman"/>
                <w:bCs/>
                <w:sz w:val="24"/>
                <w:szCs w:val="24"/>
              </w:rPr>
              <w:t xml:space="preserve"> 623537, Свердловская область, г. Богданович, ул. Степана Разина, 64.</w:t>
            </w:r>
          </w:p>
          <w:p w:rsidR="009D38A9" w:rsidRPr="009D38A9" w:rsidRDefault="009D38A9" w:rsidP="009D38A9">
            <w:pPr>
              <w:spacing w:after="0" w:line="240" w:lineRule="auto"/>
              <w:jc w:val="both"/>
              <w:rPr>
                <w:rFonts w:ascii="Times New Roman" w:hAnsi="Times New Roman"/>
                <w:bCs/>
                <w:sz w:val="24"/>
                <w:szCs w:val="24"/>
              </w:rPr>
            </w:pPr>
            <w:r w:rsidRPr="009D38A9">
              <w:rPr>
                <w:rFonts w:ascii="Times New Roman" w:hAnsi="Times New Roman"/>
                <w:bCs/>
                <w:sz w:val="24"/>
                <w:szCs w:val="24"/>
              </w:rPr>
              <w:t xml:space="preserve">Фактический </w:t>
            </w:r>
            <w:proofErr w:type="gramStart"/>
            <w:r w:rsidRPr="009D38A9">
              <w:rPr>
                <w:rFonts w:ascii="Times New Roman" w:hAnsi="Times New Roman"/>
                <w:bCs/>
                <w:sz w:val="24"/>
                <w:szCs w:val="24"/>
              </w:rPr>
              <w:t>адрес:  он</w:t>
            </w:r>
            <w:proofErr w:type="gramEnd"/>
            <w:r w:rsidRPr="009D38A9">
              <w:rPr>
                <w:rFonts w:ascii="Times New Roman" w:hAnsi="Times New Roman"/>
                <w:bCs/>
                <w:sz w:val="24"/>
                <w:szCs w:val="24"/>
              </w:rPr>
              <w:t xml:space="preserve"> же </w:t>
            </w:r>
          </w:p>
          <w:p w:rsidR="009D38A9" w:rsidRPr="009D38A9" w:rsidRDefault="009D38A9" w:rsidP="009D38A9">
            <w:pPr>
              <w:spacing w:after="0" w:line="240" w:lineRule="auto"/>
              <w:jc w:val="both"/>
              <w:rPr>
                <w:rFonts w:ascii="Times New Roman" w:hAnsi="Times New Roman"/>
                <w:bCs/>
                <w:sz w:val="24"/>
                <w:szCs w:val="24"/>
              </w:rPr>
            </w:pPr>
            <w:r w:rsidRPr="009D38A9">
              <w:rPr>
                <w:rFonts w:ascii="Times New Roman" w:hAnsi="Times New Roman"/>
                <w:bCs/>
                <w:sz w:val="24"/>
                <w:szCs w:val="24"/>
              </w:rPr>
              <w:t xml:space="preserve">ИНН </w:t>
            </w:r>
            <w:proofErr w:type="gramStart"/>
            <w:r w:rsidRPr="009D38A9">
              <w:rPr>
                <w:rFonts w:ascii="Times New Roman" w:hAnsi="Times New Roman"/>
                <w:bCs/>
                <w:sz w:val="24"/>
                <w:szCs w:val="24"/>
              </w:rPr>
              <w:t>6605002100,  КПП</w:t>
            </w:r>
            <w:proofErr w:type="gramEnd"/>
            <w:r w:rsidRPr="009D38A9">
              <w:rPr>
                <w:rFonts w:ascii="Times New Roman" w:hAnsi="Times New Roman"/>
                <w:bCs/>
                <w:sz w:val="24"/>
                <w:szCs w:val="24"/>
              </w:rPr>
              <w:t xml:space="preserve"> 660850001,</w:t>
            </w:r>
          </w:p>
          <w:p w:rsidR="009D38A9" w:rsidRPr="009D38A9" w:rsidRDefault="009D38A9" w:rsidP="009D38A9">
            <w:pPr>
              <w:spacing w:after="0" w:line="240" w:lineRule="auto"/>
              <w:jc w:val="both"/>
              <w:rPr>
                <w:rFonts w:ascii="Times New Roman" w:hAnsi="Times New Roman"/>
                <w:bCs/>
                <w:sz w:val="24"/>
                <w:szCs w:val="24"/>
              </w:rPr>
            </w:pPr>
            <w:r w:rsidRPr="009D38A9">
              <w:rPr>
                <w:rFonts w:ascii="Times New Roman" w:hAnsi="Times New Roman"/>
                <w:bCs/>
                <w:sz w:val="24"/>
                <w:szCs w:val="24"/>
              </w:rPr>
              <w:t>р/с № 40702810800090000244, в филиале АКБ «Легион» ОАО г. Екатеринбург</w:t>
            </w:r>
          </w:p>
          <w:p w:rsidR="009D38A9" w:rsidRPr="009D38A9" w:rsidRDefault="009D38A9" w:rsidP="009D38A9">
            <w:pPr>
              <w:spacing w:after="0" w:line="240" w:lineRule="auto"/>
              <w:jc w:val="both"/>
              <w:rPr>
                <w:rFonts w:ascii="Times New Roman" w:hAnsi="Times New Roman"/>
                <w:bCs/>
                <w:sz w:val="24"/>
                <w:szCs w:val="24"/>
              </w:rPr>
            </w:pPr>
            <w:r w:rsidRPr="009D38A9">
              <w:rPr>
                <w:rFonts w:ascii="Times New Roman" w:hAnsi="Times New Roman"/>
                <w:bCs/>
                <w:sz w:val="24"/>
                <w:szCs w:val="24"/>
              </w:rPr>
              <w:t xml:space="preserve">к/с </w:t>
            </w:r>
            <w:r w:rsidRPr="009D38A9">
              <w:rPr>
                <w:rFonts w:ascii="Times New Roman" w:hAnsi="Times New Roman"/>
                <w:sz w:val="24"/>
                <w:szCs w:val="24"/>
              </w:rPr>
              <w:t>30101810465770000405</w:t>
            </w:r>
            <w:r w:rsidRPr="009D38A9">
              <w:rPr>
                <w:rFonts w:ascii="Times New Roman" w:hAnsi="Times New Roman"/>
                <w:bCs/>
                <w:sz w:val="24"/>
                <w:szCs w:val="24"/>
              </w:rPr>
              <w:t xml:space="preserve">, БИК </w:t>
            </w:r>
            <w:r w:rsidRPr="009D38A9">
              <w:rPr>
                <w:rFonts w:ascii="Times New Roman" w:hAnsi="Times New Roman"/>
                <w:sz w:val="24"/>
                <w:szCs w:val="24"/>
              </w:rPr>
              <w:t>046577405</w:t>
            </w:r>
            <w:r w:rsidRPr="009D38A9">
              <w:rPr>
                <w:rFonts w:ascii="Times New Roman" w:hAnsi="Times New Roman"/>
                <w:bCs/>
                <w:sz w:val="24"/>
                <w:szCs w:val="24"/>
              </w:rPr>
              <w:t xml:space="preserve">, ОКПО </w:t>
            </w:r>
            <w:proofErr w:type="gramStart"/>
            <w:r w:rsidRPr="009D38A9">
              <w:rPr>
                <w:rFonts w:ascii="Times New Roman" w:hAnsi="Times New Roman"/>
                <w:bCs/>
                <w:sz w:val="24"/>
                <w:szCs w:val="24"/>
              </w:rPr>
              <w:t>04537234,  ОГРН</w:t>
            </w:r>
            <w:proofErr w:type="gramEnd"/>
            <w:r w:rsidRPr="009D38A9">
              <w:rPr>
                <w:rFonts w:ascii="Times New Roman" w:hAnsi="Times New Roman"/>
                <w:bCs/>
                <w:sz w:val="24"/>
                <w:szCs w:val="24"/>
              </w:rPr>
              <w:t xml:space="preserve"> 1026600705790</w:t>
            </w:r>
          </w:p>
          <w:p w:rsidR="009D38A9" w:rsidRPr="009D38A9" w:rsidRDefault="009D38A9" w:rsidP="009D38A9">
            <w:pPr>
              <w:spacing w:after="0" w:line="240" w:lineRule="auto"/>
              <w:jc w:val="both"/>
              <w:rPr>
                <w:rFonts w:ascii="Times New Roman" w:hAnsi="Times New Roman"/>
                <w:bCs/>
                <w:sz w:val="24"/>
                <w:szCs w:val="24"/>
              </w:rPr>
            </w:pPr>
            <w:r w:rsidRPr="009D38A9">
              <w:rPr>
                <w:rFonts w:ascii="Times New Roman" w:hAnsi="Times New Roman"/>
                <w:bCs/>
                <w:sz w:val="24"/>
                <w:szCs w:val="24"/>
              </w:rPr>
              <w:t xml:space="preserve">Тел./факс: (34376) 5-56-81 </w:t>
            </w:r>
          </w:p>
        </w:tc>
        <w:tc>
          <w:tcPr>
            <w:tcW w:w="5069" w:type="dxa"/>
            <w:shd w:val="clear" w:color="auto" w:fill="auto"/>
          </w:tcPr>
          <w:p w:rsidR="009D38A9" w:rsidRPr="009D38A9" w:rsidRDefault="009D38A9" w:rsidP="009D38A9">
            <w:pPr>
              <w:suppressAutoHyphens/>
              <w:spacing w:after="0" w:line="240" w:lineRule="auto"/>
              <w:rPr>
                <w:rFonts w:ascii="Times New Roman" w:hAnsi="Times New Roman"/>
                <w:sz w:val="24"/>
                <w:szCs w:val="24"/>
                <w:lang w:eastAsia="zh-CN"/>
              </w:rPr>
            </w:pPr>
            <w:r w:rsidRPr="009D38A9">
              <w:rPr>
                <w:rFonts w:ascii="Times New Roman" w:hAnsi="Times New Roman"/>
                <w:sz w:val="24"/>
                <w:szCs w:val="24"/>
              </w:rPr>
              <w:t xml:space="preserve"> </w:t>
            </w:r>
          </w:p>
        </w:tc>
      </w:tr>
      <w:tr w:rsidR="009D38A9" w:rsidRPr="009D38A9" w:rsidTr="00271CC1">
        <w:tc>
          <w:tcPr>
            <w:tcW w:w="5069" w:type="dxa"/>
            <w:shd w:val="clear" w:color="auto" w:fill="auto"/>
          </w:tcPr>
          <w:p w:rsidR="009D38A9" w:rsidRPr="009D38A9" w:rsidRDefault="009D38A9" w:rsidP="009D38A9">
            <w:pPr>
              <w:spacing w:after="0" w:line="240" w:lineRule="auto"/>
              <w:jc w:val="both"/>
              <w:rPr>
                <w:rFonts w:ascii="Times New Roman" w:hAnsi="Times New Roman"/>
                <w:bCs/>
                <w:sz w:val="24"/>
                <w:szCs w:val="24"/>
              </w:rPr>
            </w:pPr>
            <w:r w:rsidRPr="009D38A9">
              <w:rPr>
                <w:rFonts w:ascii="Times New Roman" w:hAnsi="Times New Roman"/>
                <w:b/>
                <w:bCs/>
                <w:sz w:val="24"/>
                <w:szCs w:val="24"/>
              </w:rPr>
              <w:t>ПОКУПАТЕЛЬ</w:t>
            </w:r>
          </w:p>
        </w:tc>
        <w:tc>
          <w:tcPr>
            <w:tcW w:w="5069" w:type="dxa"/>
            <w:shd w:val="clear" w:color="auto" w:fill="auto"/>
          </w:tcPr>
          <w:p w:rsidR="009D38A9" w:rsidRPr="009D38A9" w:rsidRDefault="009D38A9" w:rsidP="009D38A9">
            <w:pPr>
              <w:spacing w:after="0" w:line="240" w:lineRule="auto"/>
              <w:rPr>
                <w:rFonts w:ascii="Times New Roman" w:hAnsi="Times New Roman"/>
                <w:b/>
                <w:bCs/>
                <w:sz w:val="24"/>
                <w:szCs w:val="24"/>
              </w:rPr>
            </w:pPr>
            <w:r w:rsidRPr="009D38A9">
              <w:rPr>
                <w:rFonts w:ascii="Times New Roman" w:hAnsi="Times New Roman"/>
                <w:b/>
                <w:bCs/>
                <w:sz w:val="24"/>
                <w:szCs w:val="24"/>
              </w:rPr>
              <w:t>ПРОДАВЕЦ</w:t>
            </w:r>
          </w:p>
        </w:tc>
      </w:tr>
      <w:tr w:rsidR="009D38A9" w:rsidRPr="009D38A9" w:rsidTr="00271CC1">
        <w:tc>
          <w:tcPr>
            <w:tcW w:w="5069" w:type="dxa"/>
            <w:shd w:val="clear" w:color="auto" w:fill="auto"/>
          </w:tcPr>
          <w:p w:rsidR="009D38A9" w:rsidRPr="009D38A9" w:rsidRDefault="00064BC6" w:rsidP="009D38A9">
            <w:pPr>
              <w:spacing w:after="0" w:line="240" w:lineRule="auto"/>
              <w:jc w:val="both"/>
              <w:rPr>
                <w:rFonts w:ascii="Times New Roman" w:hAnsi="Times New Roman"/>
                <w:bCs/>
                <w:sz w:val="24"/>
                <w:szCs w:val="24"/>
              </w:rPr>
            </w:pPr>
            <w:r>
              <w:rPr>
                <w:rFonts w:ascii="Times New Roman" w:hAnsi="Times New Roman"/>
                <w:bCs/>
                <w:sz w:val="24"/>
                <w:szCs w:val="24"/>
              </w:rPr>
              <w:t>Исполняющий обязанности генерального директора</w:t>
            </w:r>
          </w:p>
          <w:p w:rsidR="009D38A9" w:rsidRPr="009D38A9" w:rsidRDefault="009D38A9" w:rsidP="009D38A9">
            <w:pPr>
              <w:spacing w:after="0" w:line="240" w:lineRule="auto"/>
              <w:jc w:val="both"/>
              <w:rPr>
                <w:rFonts w:ascii="Times New Roman" w:hAnsi="Times New Roman"/>
                <w:bCs/>
                <w:sz w:val="24"/>
                <w:szCs w:val="24"/>
              </w:rPr>
            </w:pPr>
          </w:p>
          <w:p w:rsidR="009D38A9" w:rsidRPr="009D38A9" w:rsidRDefault="009D38A9" w:rsidP="00064BC6">
            <w:pPr>
              <w:spacing w:after="0" w:line="240" w:lineRule="auto"/>
              <w:jc w:val="both"/>
              <w:rPr>
                <w:rFonts w:ascii="Times New Roman" w:hAnsi="Times New Roman"/>
                <w:bCs/>
                <w:sz w:val="24"/>
                <w:szCs w:val="24"/>
              </w:rPr>
            </w:pPr>
            <w:r w:rsidRPr="009D38A9">
              <w:rPr>
                <w:rFonts w:ascii="Times New Roman" w:hAnsi="Times New Roman"/>
                <w:bCs/>
                <w:sz w:val="24"/>
                <w:szCs w:val="24"/>
              </w:rPr>
              <w:t xml:space="preserve">__________________ </w:t>
            </w:r>
            <w:proofErr w:type="spellStart"/>
            <w:r w:rsidR="00064BC6">
              <w:rPr>
                <w:rFonts w:ascii="Times New Roman" w:hAnsi="Times New Roman"/>
                <w:bCs/>
                <w:sz w:val="24"/>
                <w:szCs w:val="24"/>
              </w:rPr>
              <w:t>О.В.Хамьянов</w:t>
            </w:r>
            <w:proofErr w:type="spellEnd"/>
          </w:p>
        </w:tc>
        <w:tc>
          <w:tcPr>
            <w:tcW w:w="5069" w:type="dxa"/>
            <w:shd w:val="clear" w:color="auto" w:fill="auto"/>
          </w:tcPr>
          <w:p w:rsidR="009D38A9" w:rsidRPr="009D38A9" w:rsidRDefault="009D38A9" w:rsidP="009D38A9">
            <w:pPr>
              <w:spacing w:after="0" w:line="240" w:lineRule="auto"/>
              <w:rPr>
                <w:rFonts w:ascii="Times New Roman" w:hAnsi="Times New Roman"/>
                <w:bCs/>
                <w:sz w:val="24"/>
                <w:szCs w:val="24"/>
              </w:rPr>
            </w:pPr>
          </w:p>
          <w:p w:rsidR="009D38A9" w:rsidRPr="009D38A9" w:rsidRDefault="009D38A9" w:rsidP="009D38A9">
            <w:pPr>
              <w:spacing w:after="0" w:line="240" w:lineRule="auto"/>
              <w:rPr>
                <w:rFonts w:ascii="Times New Roman" w:hAnsi="Times New Roman"/>
                <w:bCs/>
                <w:sz w:val="24"/>
                <w:szCs w:val="24"/>
              </w:rPr>
            </w:pPr>
            <w:r w:rsidRPr="009D38A9">
              <w:rPr>
                <w:rFonts w:ascii="Times New Roman" w:hAnsi="Times New Roman"/>
                <w:bCs/>
                <w:sz w:val="24"/>
                <w:szCs w:val="24"/>
              </w:rPr>
              <w:t>__________________ /______________</w:t>
            </w:r>
          </w:p>
        </w:tc>
      </w:tr>
    </w:tbl>
    <w:p w:rsidR="009D38A9" w:rsidRPr="009D38A9" w:rsidRDefault="009D38A9" w:rsidP="009D38A9">
      <w:pPr>
        <w:spacing w:after="0" w:line="240" w:lineRule="auto"/>
        <w:jc w:val="both"/>
        <w:rPr>
          <w:rFonts w:ascii="Times New Roman" w:hAnsi="Times New Roman"/>
          <w:bCs/>
          <w:sz w:val="24"/>
        </w:rPr>
      </w:pPr>
    </w:p>
    <w:p w:rsidR="009D38A9" w:rsidRPr="009D38A9" w:rsidRDefault="009D38A9" w:rsidP="009D38A9">
      <w:pPr>
        <w:tabs>
          <w:tab w:val="left" w:pos="7260"/>
        </w:tabs>
        <w:rPr>
          <w:rFonts w:ascii="Times New Roman" w:hAnsi="Times New Roman"/>
          <w:sz w:val="24"/>
        </w:rPr>
      </w:pPr>
    </w:p>
    <w:p w:rsidR="00294B3C" w:rsidRDefault="009D38A9" w:rsidP="00064BC6">
      <w:pPr>
        <w:tabs>
          <w:tab w:val="left" w:pos="7260"/>
        </w:tabs>
        <w:rPr>
          <w:rFonts w:ascii="Times New Roman" w:hAnsi="Times New Roman"/>
          <w:sz w:val="24"/>
        </w:rPr>
      </w:pPr>
      <w:r w:rsidRPr="009D38A9">
        <w:rPr>
          <w:rFonts w:ascii="Times New Roman" w:hAnsi="Times New Roman"/>
          <w:sz w:val="24"/>
        </w:rPr>
        <w:tab/>
      </w:r>
      <w:bookmarkStart w:id="18" w:name="_GoBack"/>
      <w:bookmarkEnd w:id="18"/>
    </w:p>
    <w:sectPr w:rsidR="00294B3C" w:rsidSect="00D94209">
      <w:headerReference w:type="default" r:id="rId15"/>
      <w:footerReference w:type="default" r:id="rId16"/>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24697">
      <w:rPr>
        <w:rFonts w:ascii="Times New Roman" w:hAnsi="Times New Roman"/>
        <w:b/>
        <w:smallCaps/>
        <w:sz w:val="24"/>
        <w:szCs w:val="24"/>
      </w:rPr>
      <w:t>3089</w:t>
    </w:r>
    <w:r w:rsidRPr="001D3871">
      <w:rPr>
        <w:rFonts w:ascii="Times New Roman" w:hAnsi="Times New Roman"/>
        <w:b/>
        <w:smallCaps/>
        <w:sz w:val="24"/>
        <w:szCs w:val="24"/>
      </w:rPr>
      <w:t xml:space="preserve"> от «</w:t>
    </w:r>
    <w:r w:rsidR="00C24697">
      <w:rPr>
        <w:rFonts w:ascii="Times New Roman" w:hAnsi="Times New Roman"/>
        <w:b/>
        <w:smallCaps/>
        <w:sz w:val="24"/>
        <w:szCs w:val="24"/>
      </w:rPr>
      <w:t>05</w:t>
    </w:r>
    <w:r w:rsidRPr="001D3871">
      <w:rPr>
        <w:rFonts w:ascii="Times New Roman" w:hAnsi="Times New Roman"/>
        <w:b/>
        <w:smallCaps/>
        <w:sz w:val="24"/>
        <w:szCs w:val="24"/>
      </w:rPr>
      <w:t xml:space="preserve">» </w:t>
    </w:r>
    <w:r w:rsidR="00C24697">
      <w:rPr>
        <w:rFonts w:ascii="Times New Roman" w:hAnsi="Times New Roman"/>
        <w:b/>
        <w:smallCaps/>
        <w:sz w:val="24"/>
        <w:szCs w:val="24"/>
      </w:rPr>
      <w:t>августа</w:t>
    </w:r>
    <w:r w:rsidRPr="001D3871">
      <w:rPr>
        <w:rFonts w:ascii="Times New Roman" w:hAnsi="Times New Roman"/>
        <w:b/>
        <w:smallCaps/>
        <w:sz w:val="24"/>
        <w:szCs w:val="24"/>
      </w:rPr>
      <w:t xml:space="preserve"> 201</w:t>
    </w:r>
    <w:r w:rsidR="00C24697">
      <w:rPr>
        <w:rFonts w:ascii="Times New Roman" w:hAnsi="Times New Roman"/>
        <w:b/>
        <w:smallCaps/>
        <w:sz w:val="24"/>
        <w:szCs w:val="24"/>
      </w:rPr>
      <w:t>6</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24697">
      <w:rPr>
        <w:rFonts w:ascii="Times New Roman" w:hAnsi="Times New Roman"/>
        <w:b/>
        <w:smallCaps/>
        <w:sz w:val="24"/>
        <w:szCs w:val="24"/>
      </w:rPr>
      <w:t>3089</w:t>
    </w:r>
    <w:r w:rsidRPr="001D3871">
      <w:rPr>
        <w:rFonts w:ascii="Times New Roman" w:hAnsi="Times New Roman"/>
        <w:b/>
        <w:smallCaps/>
        <w:sz w:val="24"/>
        <w:szCs w:val="24"/>
      </w:rPr>
      <w:t xml:space="preserve"> от «</w:t>
    </w:r>
    <w:r w:rsidR="00C24697">
      <w:rPr>
        <w:rFonts w:ascii="Times New Roman" w:hAnsi="Times New Roman"/>
        <w:b/>
        <w:smallCaps/>
        <w:sz w:val="24"/>
        <w:szCs w:val="24"/>
      </w:rPr>
      <w:t>05</w:t>
    </w:r>
    <w:r w:rsidRPr="001D3871">
      <w:rPr>
        <w:rFonts w:ascii="Times New Roman" w:hAnsi="Times New Roman"/>
        <w:b/>
        <w:smallCaps/>
        <w:sz w:val="24"/>
        <w:szCs w:val="24"/>
      </w:rPr>
      <w:t xml:space="preserve">» </w:t>
    </w:r>
    <w:proofErr w:type="gramStart"/>
    <w:r w:rsidR="00C24697">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C24697">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24697">
      <w:rPr>
        <w:rFonts w:ascii="Times New Roman" w:hAnsi="Times New Roman"/>
        <w:b/>
        <w:smallCaps/>
        <w:sz w:val="24"/>
        <w:szCs w:val="24"/>
      </w:rPr>
      <w:t>3089</w:t>
    </w:r>
    <w:r w:rsidRPr="001D3871">
      <w:rPr>
        <w:rFonts w:ascii="Times New Roman" w:hAnsi="Times New Roman"/>
        <w:b/>
        <w:smallCaps/>
        <w:sz w:val="24"/>
        <w:szCs w:val="24"/>
      </w:rPr>
      <w:t xml:space="preserve"> от «</w:t>
    </w:r>
    <w:r w:rsidR="00C24697">
      <w:rPr>
        <w:rFonts w:ascii="Times New Roman" w:hAnsi="Times New Roman"/>
        <w:b/>
        <w:smallCaps/>
        <w:sz w:val="24"/>
        <w:szCs w:val="24"/>
      </w:rPr>
      <w:t>05</w:t>
    </w:r>
    <w:r w:rsidRPr="001D3871">
      <w:rPr>
        <w:rFonts w:ascii="Times New Roman" w:hAnsi="Times New Roman"/>
        <w:b/>
        <w:smallCaps/>
        <w:sz w:val="24"/>
        <w:szCs w:val="24"/>
      </w:rPr>
      <w:t xml:space="preserve">» </w:t>
    </w:r>
    <w:proofErr w:type="gramStart"/>
    <w:r w:rsidR="00C24697">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C24697">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BC6"/>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38A9"/>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24697"/>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Body Text Indent"/>
    <w:basedOn w:val="a"/>
    <w:link w:val="ad"/>
    <w:uiPriority w:val="99"/>
    <w:semiHidden/>
    <w:unhideWhenUsed/>
    <w:rsid w:val="009D38A9"/>
    <w:pPr>
      <w:spacing w:after="120"/>
      <w:ind w:left="283"/>
    </w:pPr>
  </w:style>
  <w:style w:type="character" w:customStyle="1" w:styleId="ad">
    <w:name w:val="Основной текст с отступом Знак"/>
    <w:basedOn w:val="a0"/>
    <w:link w:val="ac"/>
    <w:uiPriority w:val="99"/>
    <w:semiHidden/>
    <w:rsid w:val="009D38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20_"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DCC9-8A0D-45D4-978E-F1E13E7C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3441</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23015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2</cp:revision>
  <cp:lastPrinted>2016-08-08T06:57:00Z</cp:lastPrinted>
  <dcterms:created xsi:type="dcterms:W3CDTF">2016-08-08T06:58:00Z</dcterms:created>
  <dcterms:modified xsi:type="dcterms:W3CDTF">2016-08-08T06:58:00Z</dcterms:modified>
</cp:coreProperties>
</file>