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402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3272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402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402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6468B" w:rsidRDefault="001728F0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D6468B" w:rsidRPr="008547BD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D6468B">
              <w:rPr>
                <w:rFonts w:ascii="Times New Roman" w:hAnsi="Times New Roman"/>
              </w:rPr>
              <w:t xml:space="preserve"> </w:t>
            </w:r>
            <w:r w:rsidR="00D6468B" w:rsidRPr="00D6468B">
              <w:rPr>
                <w:rFonts w:ascii="Times New Roman" w:hAnsi="Times New Roman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D6468B" w:rsidRDefault="00D6468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6468B" w:rsidRPr="008402DF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Медный к</w:t>
            </w:r>
            <w:r w:rsidR="00220F4B" w:rsidRPr="0084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упорос мелкодисперсный 1 группы (с </w:t>
            </w:r>
            <w:proofErr w:type="spellStart"/>
            <w:r w:rsidR="00220F4B" w:rsidRPr="0084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антислеживателем</w:t>
            </w:r>
            <w:proofErr w:type="spellEnd"/>
            <w:r w:rsidR="00220F4B" w:rsidRPr="00840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).</w:t>
            </w:r>
          </w:p>
          <w:p w:rsidR="00D6468B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Количество: 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149B1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Качество: ГОСТ 19347-99</w:t>
            </w:r>
            <w:r w:rsidR="00220F4B">
              <w:rPr>
                <w:rFonts w:ascii="Times New Roman" w:hAnsi="Times New Roman"/>
                <w:sz w:val="24"/>
                <w:szCs w:val="24"/>
              </w:rPr>
              <w:t xml:space="preserve">, ТУ </w:t>
            </w:r>
            <w:r w:rsidR="008402DF">
              <w:rPr>
                <w:rFonts w:ascii="Times New Roman" w:hAnsi="Times New Roman"/>
                <w:sz w:val="24"/>
                <w:szCs w:val="24"/>
              </w:rPr>
              <w:t>2141-100-00194429-2015</w:t>
            </w:r>
            <w:r w:rsidR="00220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Производитель: Россия.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Упаковка: бумажный</w:t>
            </w:r>
            <w:r w:rsidR="001728F0">
              <w:rPr>
                <w:rFonts w:ascii="Times New Roman" w:hAnsi="Times New Roman"/>
                <w:sz w:val="24"/>
                <w:szCs w:val="24"/>
              </w:rPr>
              <w:t>, полиэтиленовый</w:t>
            </w:r>
            <w:r w:rsidRPr="009149B1">
              <w:rPr>
                <w:rFonts w:ascii="Times New Roman" w:hAnsi="Times New Roman"/>
                <w:sz w:val="24"/>
                <w:szCs w:val="24"/>
              </w:rPr>
              <w:t xml:space="preserve"> мешок.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Вес нетто: 25</w:t>
            </w:r>
            <w:r w:rsidR="008402DF">
              <w:rPr>
                <w:rFonts w:ascii="Times New Roman" w:hAnsi="Times New Roman"/>
                <w:sz w:val="24"/>
                <w:szCs w:val="24"/>
              </w:rPr>
              <w:t>-40</w:t>
            </w:r>
            <w:r w:rsidRPr="009149B1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D6468B" w:rsidRPr="009149B1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6468B" w:rsidP="00D64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9B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40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402DF">
              <w:rPr>
                <w:rFonts w:ascii="Times New Roman" w:hAnsi="Times New Roman"/>
                <w:sz w:val="24"/>
              </w:rPr>
              <w:t>25.10</w:t>
            </w:r>
            <w:r w:rsidR="00D6468B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402DF" w:rsidP="00840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1 827 118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64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6468B" w:rsidRDefault="00D6468B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468B">
              <w:rPr>
                <w:rFonts w:ascii="Times New Roman" w:hAnsi="Times New Roman"/>
                <w:sz w:val="24"/>
              </w:rPr>
              <w:t xml:space="preserve">в течение </w:t>
            </w:r>
            <w:r w:rsidR="008402DF">
              <w:rPr>
                <w:rFonts w:ascii="Times New Roman" w:hAnsi="Times New Roman"/>
                <w:sz w:val="24"/>
              </w:rPr>
              <w:t>7</w:t>
            </w:r>
            <w:r w:rsidRPr="00D6468B">
              <w:rPr>
                <w:rFonts w:ascii="Times New Roman" w:hAnsi="Times New Roman"/>
                <w:sz w:val="24"/>
              </w:rPr>
              <w:t xml:space="preserve"> (</w:t>
            </w:r>
            <w:r w:rsidR="008402DF">
              <w:rPr>
                <w:rFonts w:ascii="Times New Roman" w:hAnsi="Times New Roman"/>
                <w:sz w:val="24"/>
              </w:rPr>
              <w:t>сем</w:t>
            </w:r>
            <w:r w:rsidRPr="00D6468B">
              <w:rPr>
                <w:rFonts w:ascii="Times New Roman" w:hAnsi="Times New Roman"/>
                <w:sz w:val="24"/>
              </w:rPr>
              <w:t>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D646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D6468B" w:rsidRPr="008547BD">
                <w:rPr>
                  <w:rStyle w:val="aa"/>
                  <w:rFonts w:ascii="Times New Roman" w:hAnsi="Times New Roman"/>
                  <w:sz w:val="24"/>
                </w:rPr>
                <w:t>zakupki@combikorm.ru</w:t>
              </w:r>
            </w:hyperlink>
            <w:r w:rsidR="00D64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40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402DF">
              <w:rPr>
                <w:rFonts w:ascii="Times New Roman" w:hAnsi="Times New Roman"/>
                <w:sz w:val="24"/>
              </w:rPr>
              <w:t>06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402DF">
              <w:rPr>
                <w:rFonts w:ascii="Times New Roman" w:hAnsi="Times New Roman"/>
                <w:sz w:val="24"/>
              </w:rPr>
              <w:t>октября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6468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468B">
              <w:rPr>
                <w:rFonts w:ascii="Times New Roman" w:hAnsi="Times New Roman"/>
                <w:sz w:val="24"/>
              </w:rPr>
              <w:t>1</w:t>
            </w:r>
            <w:r w:rsidR="00220F4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840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8402DF"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402DF">
              <w:rPr>
                <w:rFonts w:ascii="Times New Roman" w:hAnsi="Times New Roman"/>
                <w:sz w:val="24"/>
              </w:rPr>
              <w:t>октябр</w:t>
            </w:r>
            <w:r w:rsidR="00D6468B">
              <w:rPr>
                <w:rFonts w:ascii="Times New Roman" w:hAnsi="Times New Roman"/>
                <w:sz w:val="24"/>
              </w:rPr>
              <w:t>я 2016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6468B">
              <w:rPr>
                <w:rFonts w:ascii="Times New Roman" w:hAnsi="Times New Roman"/>
                <w:sz w:val="24"/>
              </w:rPr>
              <w:t>1</w:t>
            </w:r>
            <w:r w:rsidR="00220F4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D6468B" w:rsidP="00D6468B">
      <w:pPr>
        <w:pStyle w:val="3"/>
        <w:spacing w:after="0"/>
        <w:jc w:val="center"/>
        <w:rPr>
          <w:sz w:val="24"/>
          <w:szCs w:val="26"/>
          <w:u w:val="single"/>
        </w:rPr>
      </w:pPr>
      <w:r w:rsidRPr="00D6468B">
        <w:rPr>
          <w:sz w:val="24"/>
          <w:szCs w:val="26"/>
          <w:u w:val="single"/>
        </w:rPr>
        <w:t>Медный купорос мелкодисперсный 1 группы.</w:t>
      </w:r>
    </w:p>
    <w:p w:rsidR="00D6468B" w:rsidRDefault="00D6468B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B" w:rsidRPr="00D6468B" w:rsidRDefault="00D6468B" w:rsidP="00D64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8402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402DF">
              <w:rPr>
                <w:rFonts w:ascii="Times New Roman" w:hAnsi="Times New Roman" w:cs="Times New Roman"/>
                <w:sz w:val="22"/>
                <w:szCs w:val="22"/>
              </w:rPr>
              <w:t>сем</w:t>
            </w: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>и) календарных дней по факту получения товара.</w:t>
            </w:r>
          </w:p>
          <w:p w:rsidR="00871A57" w:rsidRPr="001B7775" w:rsidRDefault="00D6468B" w:rsidP="00D64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68B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402DF" w:rsidP="008402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</w:t>
            </w:r>
            <w:r w:rsidR="00D6468B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6468B" w:rsidRDefault="00DD0D58" w:rsidP="00D64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6468B" w:rsidRPr="00326A6C" w:rsidTr="007371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6468B" w:rsidRPr="00326A6C" w:rsidRDefault="00220F4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умма, руб.</w:t>
            </w:r>
          </w:p>
          <w:p w:rsidR="00D6468B" w:rsidRPr="00326A6C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6468B" w:rsidTr="007371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Pr="00A215B7" w:rsidRDefault="00D6468B" w:rsidP="007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9EE">
              <w:rPr>
                <w:rFonts w:ascii="Times New Roman" w:hAnsi="Times New Roman"/>
                <w:sz w:val="24"/>
                <w:szCs w:val="24"/>
              </w:rPr>
              <w:t>Медный купорос мелкодисперсный 1 группы</w:t>
            </w:r>
            <w:r w:rsidR="00220F4B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 w:rsidR="00220F4B">
              <w:rPr>
                <w:rFonts w:ascii="Times New Roman" w:hAnsi="Times New Roman"/>
                <w:sz w:val="24"/>
                <w:szCs w:val="24"/>
              </w:rPr>
              <w:t>антислеживателем</w:t>
            </w:r>
            <w:proofErr w:type="spellEnd"/>
            <w:r w:rsidR="00220F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Default="00D6468B" w:rsidP="00737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  <w:r w:rsidR="00220F4B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8B" w:rsidRDefault="00D6468B" w:rsidP="00737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8B" w:rsidRDefault="00D6468B" w:rsidP="00D6468B">
      <w:pPr>
        <w:pStyle w:val="3"/>
        <w:spacing w:after="0"/>
        <w:jc w:val="both"/>
        <w:rPr>
          <w:sz w:val="24"/>
          <w:szCs w:val="24"/>
        </w:rPr>
      </w:pPr>
    </w:p>
    <w:p w:rsidR="00D6468B" w:rsidRPr="000929EE" w:rsidRDefault="00D6468B" w:rsidP="00D6468B">
      <w:pPr>
        <w:pStyle w:val="3"/>
        <w:spacing w:after="0"/>
        <w:jc w:val="both"/>
        <w:rPr>
          <w:sz w:val="24"/>
          <w:szCs w:val="24"/>
        </w:rPr>
      </w:pPr>
      <w:r w:rsidRPr="000929EE">
        <w:rPr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ГОСТ </w:t>
      </w:r>
      <w:r w:rsidR="00220F4B">
        <w:rPr>
          <w:sz w:val="24"/>
          <w:szCs w:val="24"/>
        </w:rPr>
        <w:t>19347-99, ТУ _________________.</w:t>
      </w:r>
    </w:p>
    <w:p w:rsidR="00D6468B" w:rsidRPr="000929EE" w:rsidRDefault="00D6468B" w:rsidP="00D6468B">
      <w:pPr>
        <w:pStyle w:val="3"/>
        <w:spacing w:after="0"/>
        <w:jc w:val="both"/>
        <w:rPr>
          <w:sz w:val="24"/>
          <w:szCs w:val="24"/>
        </w:rPr>
      </w:pPr>
      <w:r w:rsidRPr="000929EE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8402DF" w:rsidRDefault="00D6468B" w:rsidP="00D6468B">
      <w:pPr>
        <w:pStyle w:val="3"/>
        <w:spacing w:after="0"/>
        <w:jc w:val="both"/>
        <w:rPr>
          <w:sz w:val="24"/>
          <w:szCs w:val="24"/>
        </w:rPr>
      </w:pPr>
      <w:r w:rsidRPr="000929EE">
        <w:rPr>
          <w:sz w:val="24"/>
          <w:szCs w:val="24"/>
        </w:rPr>
        <w:t>Упаковка:</w:t>
      </w:r>
      <w:r w:rsidR="008402DF">
        <w:rPr>
          <w:sz w:val="24"/>
          <w:szCs w:val="24"/>
        </w:rPr>
        <w:t xml:space="preserve"> </w:t>
      </w:r>
      <w:r w:rsidR="001728F0">
        <w:rPr>
          <w:sz w:val="24"/>
          <w:szCs w:val="24"/>
        </w:rPr>
        <w:t>________</w:t>
      </w:r>
      <w:r w:rsidR="008402DF">
        <w:rPr>
          <w:sz w:val="24"/>
          <w:szCs w:val="24"/>
        </w:rPr>
        <w:t xml:space="preserve"> мешок емкостью нетто _______</w:t>
      </w:r>
      <w:r w:rsidRPr="000929EE">
        <w:rPr>
          <w:sz w:val="24"/>
          <w:szCs w:val="24"/>
        </w:rPr>
        <w:t xml:space="preserve"> килограмм. </w:t>
      </w:r>
    </w:p>
    <w:p w:rsidR="00D6468B" w:rsidRDefault="00D6468B" w:rsidP="00D6468B">
      <w:pPr>
        <w:pStyle w:val="3"/>
        <w:spacing w:after="0"/>
        <w:jc w:val="both"/>
        <w:rPr>
          <w:sz w:val="24"/>
          <w:szCs w:val="24"/>
        </w:rPr>
      </w:pPr>
      <w:r w:rsidRPr="000929EE">
        <w:rPr>
          <w:sz w:val="24"/>
          <w:szCs w:val="24"/>
        </w:rPr>
        <w:t>Происхождение: Россия.</w:t>
      </w:r>
    </w:p>
    <w:p w:rsidR="000046B2" w:rsidRDefault="000046B2" w:rsidP="00D6468B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10A07" w:rsidRPr="00310A07" w:rsidRDefault="00310A07" w:rsidP="00310A0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</w:rPr>
      </w:pPr>
      <w:r w:rsidRPr="00310A07">
        <w:rPr>
          <w:rFonts w:ascii="Times New Roman" w:hAnsi="Times New Roman"/>
          <w:b/>
          <w:smallCaps/>
          <w:sz w:val="23"/>
          <w:szCs w:val="23"/>
        </w:rPr>
        <w:lastRenderedPageBreak/>
        <w:t>Договор № ___</w:t>
      </w:r>
    </w:p>
    <w:p w:rsidR="00310A07" w:rsidRDefault="00310A07" w:rsidP="00310A07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(поставки)</w:t>
      </w:r>
    </w:p>
    <w:p w:rsidR="00310A07" w:rsidRPr="00310A07" w:rsidRDefault="00310A07" w:rsidP="00310A07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</w:p>
    <w:p w:rsidR="00310A07" w:rsidRDefault="00310A07" w:rsidP="00310A0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                        </w:t>
      </w:r>
      <w:proofErr w:type="gramStart"/>
      <w:r w:rsidRPr="00310A07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310A07">
        <w:rPr>
          <w:rFonts w:ascii="Times New Roman" w:hAnsi="Times New Roman"/>
          <w:sz w:val="23"/>
          <w:szCs w:val="23"/>
        </w:rPr>
        <w:t>__» _____ 2016 г.</w:t>
      </w:r>
    </w:p>
    <w:p w:rsidR="00310A07" w:rsidRPr="00310A07" w:rsidRDefault="00310A07" w:rsidP="00310A0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10A07" w:rsidRPr="00310A07" w:rsidRDefault="00310A07" w:rsidP="00310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b/>
          <w:bCs/>
          <w:sz w:val="23"/>
          <w:szCs w:val="23"/>
        </w:rPr>
        <w:t>Открытое акционерное общество «Богдановичский комбикормовый завод»</w:t>
      </w:r>
      <w:r w:rsidRPr="00310A07">
        <w:rPr>
          <w:rFonts w:ascii="Times New Roman" w:eastAsiaTheme="minorHAnsi" w:hAnsi="Times New Roman"/>
          <w:sz w:val="23"/>
          <w:szCs w:val="23"/>
        </w:rPr>
        <w:t xml:space="preserve">, именуемое в дальнейшем «Покупатель», в лице </w:t>
      </w:r>
      <w:r>
        <w:rPr>
          <w:rFonts w:ascii="Times New Roman" w:eastAsiaTheme="minorHAnsi" w:hAnsi="Times New Roman"/>
          <w:sz w:val="23"/>
          <w:szCs w:val="23"/>
        </w:rPr>
        <w:t>________</w:t>
      </w:r>
      <w:r w:rsidRPr="00310A07">
        <w:rPr>
          <w:rFonts w:ascii="Times New Roman" w:eastAsiaTheme="minorHAnsi" w:hAnsi="Times New Roman"/>
          <w:sz w:val="23"/>
          <w:szCs w:val="23"/>
        </w:rPr>
        <w:t xml:space="preserve">, действующего на основании </w:t>
      </w:r>
      <w:r>
        <w:rPr>
          <w:rFonts w:ascii="Times New Roman" w:eastAsiaTheme="minorHAnsi" w:hAnsi="Times New Roman"/>
          <w:sz w:val="23"/>
          <w:szCs w:val="23"/>
        </w:rPr>
        <w:t>_________</w:t>
      </w:r>
      <w:r w:rsidRPr="00310A07">
        <w:rPr>
          <w:rFonts w:ascii="Times New Roman" w:eastAsiaTheme="minorHAnsi" w:hAnsi="Times New Roman"/>
          <w:sz w:val="23"/>
          <w:szCs w:val="23"/>
        </w:rPr>
        <w:t>, с одной стороны, и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b/>
          <w:bCs/>
          <w:sz w:val="23"/>
          <w:szCs w:val="23"/>
        </w:rPr>
        <w:t>__________________________</w:t>
      </w:r>
      <w:r w:rsidRPr="00310A07">
        <w:rPr>
          <w:rFonts w:ascii="Times New Roman" w:eastAsiaTheme="minorHAnsi" w:hAnsi="Times New Roman"/>
          <w:sz w:val="23"/>
          <w:szCs w:val="23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caps/>
          <w:sz w:val="23"/>
          <w:szCs w:val="23"/>
        </w:rPr>
      </w:pP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310A07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0" w:name="_MON_1439193638"/>
    <w:bookmarkEnd w:id="0"/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75pt;height:75.05pt" o:ole="">
            <v:imagedata r:id="rId14" o:title=""/>
          </v:shape>
          <o:OLEObject Type="Embed" ProgID="Excel.Sheet.12" ShapeID="_x0000_i1025" DrawAspect="Content" ObjectID="_1537856776" r:id="rId15"/>
        </w:objec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310A07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2.1. Качество товара, поставляемого по настоящему Договору, должно соответствовать Гост 19347-2014 (с антислеживателем),  ТУ 2141-100-00194429-2015, также условиям настоящего договора: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310A07" w:rsidRPr="00310A07" w:rsidTr="00A03124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310A07" w:rsidRPr="00310A07" w:rsidTr="00A03124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кристалический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 - голубой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310A07" w:rsidRPr="00310A07" w:rsidTr="00A03124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в-ва  ,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 на сетке 1,2мм,%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Остатокна сетке 0,56мм%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 основного в-ва,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990000.00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 основного в-ва ,%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Медь,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250000.00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249400.00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252200.00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Сера,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127204.00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127204.00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127215.00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310A07" w:rsidRPr="00310A07" w:rsidTr="00A03124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10A0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0A07" w:rsidRPr="00310A07" w:rsidRDefault="00310A07" w:rsidP="003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</w:rPr>
        <w:t xml:space="preserve">Правила приемки и метод отбора проб проводится в соответствии с ГОСТ </w:t>
      </w:r>
      <w:r w:rsidRPr="00310A07">
        <w:rPr>
          <w:rFonts w:ascii="Times New Roman" w:hAnsi="Times New Roman"/>
          <w:sz w:val="23"/>
          <w:szCs w:val="23"/>
          <w:lang w:eastAsia="zh-CN"/>
        </w:rPr>
        <w:t>19347-2014.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Происхождение: Россия.</w:t>
      </w:r>
    </w:p>
    <w:p w:rsidR="00310A07" w:rsidRPr="00310A07" w:rsidRDefault="00310A07" w:rsidP="00310A0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2.2. </w:t>
      </w:r>
      <w:r w:rsidRPr="00310A07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</w:r>
    </w:p>
    <w:p w:rsidR="00310A07" w:rsidRPr="00310A07" w:rsidRDefault="00310A07" w:rsidP="00310A0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310A07" w:rsidRPr="00310A07" w:rsidRDefault="00310A07" w:rsidP="00310A0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3. УСЛОВИЯ ПОСТАВКИ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310A07" w:rsidRPr="00310A07" w:rsidRDefault="00310A07" w:rsidP="00310A07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10A07">
        <w:rPr>
          <w:rFonts w:ascii="Times New Roman" w:hAnsi="Times New Roman" w:cs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 xml:space="preserve">3.5. «Поставщик» отгружает товар в упаковке, соответствующей характеру поставляемого товара: </w:t>
      </w:r>
      <w:r w:rsidR="001728F0">
        <w:rPr>
          <w:rFonts w:ascii="Times New Roman" w:hAnsi="Times New Roman"/>
          <w:sz w:val="23"/>
          <w:szCs w:val="23"/>
          <w:lang w:eastAsia="zh-CN"/>
        </w:rPr>
        <w:t>__________</w:t>
      </w:r>
      <w:r w:rsidRPr="00310A07">
        <w:rPr>
          <w:rFonts w:ascii="Times New Roman" w:hAnsi="Times New Roman"/>
          <w:sz w:val="23"/>
          <w:szCs w:val="23"/>
          <w:lang w:eastAsia="zh-CN"/>
        </w:rPr>
        <w:t xml:space="preserve"> мешки емкость нетто </w:t>
      </w:r>
      <w:r w:rsidR="001728F0">
        <w:rPr>
          <w:rFonts w:ascii="Times New Roman" w:hAnsi="Times New Roman"/>
          <w:sz w:val="23"/>
          <w:szCs w:val="23"/>
          <w:lang w:eastAsia="zh-CN"/>
        </w:rPr>
        <w:t>______</w:t>
      </w:r>
      <w:bookmarkStart w:id="1" w:name="_GoBack"/>
      <w:bookmarkEnd w:id="1"/>
      <w:r w:rsidRPr="00310A07">
        <w:rPr>
          <w:rFonts w:ascii="Times New Roman" w:hAnsi="Times New Roman"/>
          <w:sz w:val="23"/>
          <w:szCs w:val="23"/>
          <w:lang w:eastAsia="zh-CN"/>
        </w:rPr>
        <w:t xml:space="preserve"> килограмм.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</w:t>
      </w:r>
      <w:r>
        <w:rPr>
          <w:rFonts w:ascii="Times New Roman" w:hAnsi="Times New Roman"/>
          <w:sz w:val="23"/>
          <w:szCs w:val="23"/>
          <w:lang w:eastAsia="zh-CN"/>
        </w:rPr>
        <w:t>7 (семи</w:t>
      </w:r>
      <w:r w:rsidRPr="00310A07">
        <w:rPr>
          <w:rFonts w:ascii="Times New Roman" w:hAnsi="Times New Roman"/>
          <w:sz w:val="23"/>
          <w:szCs w:val="23"/>
          <w:lang w:eastAsia="zh-CN"/>
        </w:rPr>
        <w:t>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310A07" w:rsidRPr="00310A07" w:rsidRDefault="00310A07" w:rsidP="00310A07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lastRenderedPageBreak/>
        <w:t>6.14.</w:t>
      </w:r>
      <w:r w:rsidRPr="00310A07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310A07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310A07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hAnsi="Times New Roman"/>
          <w:sz w:val="23"/>
          <w:szCs w:val="23"/>
        </w:rPr>
        <w:t>8.6. 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10A07" w:rsidRPr="00310A07" w:rsidRDefault="00310A07" w:rsidP="00310A0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10A07">
        <w:rPr>
          <w:rFonts w:ascii="Times New Roman" w:eastAsiaTheme="minorHAnsi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310A07" w:rsidRPr="00310A07" w:rsidRDefault="00310A07" w:rsidP="00310A0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310A07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310A07" w:rsidRPr="00310A07" w:rsidTr="00A03124">
        <w:tc>
          <w:tcPr>
            <w:tcW w:w="4927" w:type="dxa"/>
            <w:shd w:val="clear" w:color="auto" w:fill="auto"/>
          </w:tcPr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: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Фактический адрес:  он же.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ИНН 6605002100,  КПП 660850001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р/с № 40702810800090000244, Филиал АКБ "Легион" (АО) в г. Екатеринбург в Уральском ГУ Банка России к/с 30101810465770000405  БИК 046577405.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ОКПО 04537234,  ОГРН 1026600705790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 xml:space="preserve">Тел./факс: (34376) 556-81    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e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-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mail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: 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omts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@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combikorm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.</w:t>
            </w:r>
            <w:r w:rsidRPr="00310A07">
              <w:rPr>
                <w:rFonts w:ascii="Times New Roman" w:hAnsi="Times New Roman"/>
                <w:sz w:val="23"/>
                <w:szCs w:val="23"/>
                <w:lang w:val="en-US" w:eastAsia="zh-CN"/>
              </w:rPr>
              <w:t>ru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, </w:t>
            </w:r>
            <w:hyperlink r:id="rId16" w:history="1"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snab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eastAsia="zh-CN"/>
                </w:rPr>
                <w:t>@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combikorm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eastAsia="zh-CN"/>
                </w:rPr>
                <w:t>.</w:t>
              </w:r>
              <w:r w:rsidRPr="00310A07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ru</w:t>
              </w:r>
            </w:hyperlink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         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«ПОСТАВЩИК»: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______________________________________________________________________________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______________________________________________________________________________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Место нахождения: _________________________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ИНН __________, КПП 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ОГРН _____________, ОКПО 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Р/с ____________________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К/с ____________________, БИК 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>Тел./факс</w:t>
            </w: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ab/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e-mail:</w:t>
            </w:r>
          </w:p>
        </w:tc>
      </w:tr>
      <w:tr w:rsidR="00310A07" w:rsidRPr="00310A07" w:rsidTr="00A03124">
        <w:tc>
          <w:tcPr>
            <w:tcW w:w="4927" w:type="dxa"/>
            <w:shd w:val="clear" w:color="auto" w:fill="auto"/>
          </w:tcPr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____________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310A07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________</w:t>
            </w:r>
          </w:p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310A07" w:rsidRPr="00310A07" w:rsidRDefault="00310A07" w:rsidP="00310A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</w:tr>
    </w:tbl>
    <w:p w:rsidR="00310A07" w:rsidRPr="00A27E8A" w:rsidRDefault="00310A07" w:rsidP="00310A07">
      <w:pPr>
        <w:suppressAutoHyphens/>
        <w:jc w:val="both"/>
        <w:rPr>
          <w:sz w:val="23"/>
          <w:szCs w:val="23"/>
        </w:rPr>
      </w:pPr>
    </w:p>
    <w:p w:rsidR="00310A07" w:rsidRPr="00A27E8A" w:rsidRDefault="00310A07" w:rsidP="00310A07">
      <w:pPr>
        <w:suppressAutoHyphens/>
        <w:jc w:val="both"/>
        <w:rPr>
          <w:sz w:val="23"/>
          <w:szCs w:val="23"/>
          <w:lang w:eastAsia="zh-CN"/>
        </w:rPr>
      </w:pPr>
    </w:p>
    <w:p w:rsidR="00310A07" w:rsidRPr="00A27E8A" w:rsidRDefault="00310A07" w:rsidP="00310A07">
      <w:pPr>
        <w:suppressAutoHyphens/>
        <w:jc w:val="both"/>
        <w:rPr>
          <w:sz w:val="23"/>
          <w:szCs w:val="23"/>
          <w:lang w:eastAsia="zh-CN"/>
        </w:rPr>
      </w:pPr>
    </w:p>
    <w:p w:rsidR="00310A07" w:rsidRPr="00A27E8A" w:rsidRDefault="00310A07" w:rsidP="00310A07">
      <w:pPr>
        <w:rPr>
          <w:smallCaps/>
          <w:sz w:val="23"/>
          <w:szCs w:val="23"/>
        </w:rPr>
      </w:pPr>
    </w:p>
    <w:p w:rsidR="00310A07" w:rsidRPr="00A27E8A" w:rsidRDefault="00310A07" w:rsidP="00310A07">
      <w:pPr>
        <w:rPr>
          <w:sz w:val="23"/>
          <w:szCs w:val="23"/>
        </w:rPr>
      </w:pPr>
    </w:p>
    <w:p w:rsidR="00294B3C" w:rsidRDefault="00294B3C" w:rsidP="00310A07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480D73">
      <w:headerReference w:type="default" r:id="rId17"/>
      <w:footerReference w:type="default" r:id="rId18"/>
      <w:pgSz w:w="11906" w:h="16838" w:code="9"/>
      <w:pgMar w:top="720" w:right="720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8402DF" w:rsidRPr="008402DF" w:rsidTr="00B23352">
      <w:tc>
        <w:tcPr>
          <w:tcW w:w="1413" w:type="dxa"/>
          <w:tcBorders>
            <w:bottom w:val="single" w:sz="4" w:space="0" w:color="auto"/>
          </w:tcBorders>
        </w:tcPr>
        <w:p w:rsidR="008402DF" w:rsidRPr="008402DF" w:rsidRDefault="008402DF" w:rsidP="008402DF">
          <w:pPr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8402DF" w:rsidRPr="008402DF" w:rsidRDefault="008402DF" w:rsidP="008402DF">
          <w:pPr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8402DF" w:rsidRPr="008402DF" w:rsidRDefault="008402DF" w:rsidP="008402DF">
          <w:pPr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402DF" w:rsidRPr="008402DF" w:rsidRDefault="008402DF" w:rsidP="008402DF">
          <w:pPr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402DF" w:rsidRPr="008402DF" w:rsidRDefault="008402DF" w:rsidP="008402DF">
          <w:pPr>
            <w:rPr>
              <w:rFonts w:ascii="Times New Roman" w:hAnsi="Times New Roman"/>
            </w:rPr>
          </w:pPr>
        </w:p>
      </w:tc>
    </w:tr>
    <w:tr w:rsidR="008402DF" w:rsidRPr="008402DF" w:rsidTr="00B23352">
      <w:tc>
        <w:tcPr>
          <w:tcW w:w="1413" w:type="dxa"/>
          <w:tcBorders>
            <w:top w:val="single" w:sz="4" w:space="0" w:color="auto"/>
          </w:tcBorders>
          <w:hideMark/>
        </w:tcPr>
        <w:p w:rsidR="008402DF" w:rsidRPr="008402DF" w:rsidRDefault="008402DF" w:rsidP="008402DF">
          <w:pPr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8402DF" w:rsidRPr="008402DF" w:rsidRDefault="008402DF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8402DF" w:rsidRPr="008402DF" w:rsidRDefault="008402DF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402DF" w:rsidRPr="008402DF" w:rsidRDefault="008402DF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402DF" w:rsidRPr="008402DF" w:rsidRDefault="008402DF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действует</w:t>
          </w:r>
        </w:p>
        <w:p w:rsidR="008402DF" w:rsidRPr="008402DF" w:rsidRDefault="008402DF" w:rsidP="008402DF">
          <w:pPr>
            <w:jc w:val="center"/>
            <w:rPr>
              <w:rFonts w:ascii="Times New Roman" w:hAnsi="Times New Roman"/>
            </w:rPr>
          </w:pPr>
          <w:r w:rsidRPr="008402DF">
            <w:rPr>
              <w:rFonts w:ascii="Times New Roman" w:hAnsi="Times New Roman"/>
            </w:rPr>
            <w:t>на основании</w:t>
          </w:r>
        </w:p>
      </w:tc>
    </w:tr>
  </w:tbl>
  <w:p w:rsidR="008402DF" w:rsidRDefault="008402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FF" w:rsidRDefault="001728F0" w:rsidP="00843105">
    <w:pPr>
      <w:pStyle w:val="a8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402DF">
      <w:rPr>
        <w:rFonts w:ascii="Times New Roman" w:hAnsi="Times New Roman"/>
        <w:b/>
        <w:smallCaps/>
        <w:sz w:val="24"/>
        <w:szCs w:val="24"/>
      </w:rPr>
      <w:t>3272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402DF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402DF">
      <w:rPr>
        <w:rFonts w:ascii="Times New Roman" w:hAnsi="Times New Roman"/>
        <w:b/>
        <w:smallCaps/>
        <w:sz w:val="24"/>
        <w:szCs w:val="24"/>
      </w:rPr>
      <w:t>октябр</w:t>
    </w:r>
    <w:r w:rsidR="00D6468B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468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402DF">
      <w:rPr>
        <w:rFonts w:ascii="Times New Roman" w:hAnsi="Times New Roman"/>
        <w:b/>
        <w:smallCaps/>
        <w:sz w:val="24"/>
        <w:szCs w:val="24"/>
      </w:rPr>
      <w:t>3272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402DF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8402DF">
      <w:rPr>
        <w:rFonts w:ascii="Times New Roman" w:hAnsi="Times New Roman"/>
        <w:b/>
        <w:smallCaps/>
        <w:sz w:val="24"/>
        <w:szCs w:val="24"/>
      </w:rPr>
      <w:t>октябр</w:t>
    </w:r>
    <w:r w:rsidR="00D6468B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468B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07" w:rsidRPr="00871A57" w:rsidRDefault="00310A07" w:rsidP="00310A07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310A07" w:rsidRPr="001D3871" w:rsidRDefault="00310A07" w:rsidP="00310A07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3272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1127FF" w:rsidRPr="001D3871" w:rsidRDefault="001728F0" w:rsidP="00843105">
    <w:pPr>
      <w:jc w:val="right"/>
      <w:rPr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28F0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0F4B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A07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C4DD2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02DF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68B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06A8-A89C-4308-877C-A5676860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24415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2016-10-06T09:56:00Z</cp:lastPrinted>
  <dcterms:created xsi:type="dcterms:W3CDTF">2016-10-06T09:56:00Z</dcterms:created>
  <dcterms:modified xsi:type="dcterms:W3CDTF">2016-10-13T04:40:00Z</dcterms:modified>
</cp:coreProperties>
</file>