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C4C7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3330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C4C7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84EF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</w:t>
      </w:r>
      <w:r w:rsidR="007E29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BC4C7E" w:rsidP="00925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7E295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7E295F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A2A10" w:rsidRDefault="001A2A10" w:rsidP="000B0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7E295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Пшеница кормовая.</w:t>
            </w:r>
          </w:p>
          <w:p w:rsidR="000B098F" w:rsidRPr="007E295F" w:rsidRDefault="000B098F" w:rsidP="000B0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BC4C7E">
              <w:rPr>
                <w:rFonts w:ascii="Times New Roman" w:hAnsi="Times New Roman"/>
                <w:sz w:val="23"/>
                <w:szCs w:val="23"/>
              </w:rPr>
              <w:t>9</w:t>
            </w:r>
            <w:r w:rsidR="00114710">
              <w:rPr>
                <w:rFonts w:ascii="Times New Roman" w:hAnsi="Times New Roman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>
              <w:rPr>
                <w:rFonts w:ascii="Times New Roman" w:hAnsi="Times New Roman"/>
                <w:sz w:val="23"/>
                <w:szCs w:val="23"/>
              </w:rPr>
              <w:t>54078-2010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A841D5" w:rsidRPr="000B098F" w:rsidRDefault="002D278F" w:rsidP="000B098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Урожай </w:t>
            </w:r>
            <w:r w:rsidR="00A841D5" w:rsidRPr="000B098F">
              <w:rPr>
                <w:rFonts w:ascii="Times New Roman" w:hAnsi="Times New Roman"/>
                <w:sz w:val="20"/>
                <w:szCs w:val="20"/>
              </w:rPr>
              <w:t>2016г.</w:t>
            </w:r>
          </w:p>
          <w:p w:rsidR="00A841D5" w:rsidRPr="000B098F" w:rsidRDefault="00A841D5" w:rsidP="000B098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841D5" w:rsidRPr="000B098F" w:rsidRDefault="00A841D5" w:rsidP="000B098F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Товар с показателем качества по влажности на уровне не менее 12.00% </w:t>
            </w:r>
            <w:r w:rsidRPr="000B098F">
              <w:rPr>
                <w:rFonts w:ascii="Times New Roman" w:hAnsi="Times New Roman"/>
                <w:sz w:val="20"/>
                <w:szCs w:val="20"/>
                <w:lang w:eastAsia="zh-CN"/>
              </w:rPr>
              <w:t>(овес-11,00%)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   и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>не более 15,00%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3"/>
              <w:gridCol w:w="1829"/>
              <w:gridCol w:w="1144"/>
              <w:gridCol w:w="1015"/>
              <w:gridCol w:w="1542"/>
            </w:tblGrid>
            <w:tr w:rsidR="00A841D5" w:rsidRPr="00A841D5" w:rsidTr="0032445B">
              <w:tc>
                <w:tcPr>
                  <w:tcW w:w="453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</w:t>
                  </w:r>
                </w:p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1829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44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1015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 %</w:t>
                  </w:r>
                </w:p>
              </w:tc>
              <w:tc>
                <w:tcPr>
                  <w:tcW w:w="1542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 %</w:t>
                  </w:r>
                </w:p>
              </w:tc>
            </w:tr>
            <w:tr w:rsidR="00A841D5" w:rsidRPr="00A841D5" w:rsidTr="00F84EFB">
              <w:trPr>
                <w:trHeight w:val="51"/>
              </w:trPr>
              <w:tc>
                <w:tcPr>
                  <w:tcW w:w="453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29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Пшеница кормовая.</w:t>
                  </w:r>
                </w:p>
              </w:tc>
              <w:tc>
                <w:tcPr>
                  <w:tcW w:w="1144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54078-2010.</w:t>
                  </w:r>
                </w:p>
              </w:tc>
              <w:tc>
                <w:tcPr>
                  <w:tcW w:w="1015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542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5,00</w:t>
                  </w:r>
                </w:p>
              </w:tc>
            </w:tr>
          </w:tbl>
          <w:p w:rsidR="00A841D5" w:rsidRPr="000B098F" w:rsidRDefault="00A841D5" w:rsidP="000B098F">
            <w:pPr>
              <w:suppressAutoHyphens/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В случае поставки Товара с показателями качества по влажности на уровне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>более 15,00%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, Покупатель в заготовительный период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 xml:space="preserve">с 15.08.2016 по 30.10.2016 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2"/>
              <w:gridCol w:w="1806"/>
              <w:gridCol w:w="1124"/>
              <w:gridCol w:w="1015"/>
              <w:gridCol w:w="1586"/>
            </w:tblGrid>
            <w:tr w:rsidR="00A841D5" w:rsidRPr="00A841D5" w:rsidTr="00F84EFB">
              <w:trPr>
                <w:trHeight w:val="454"/>
              </w:trPr>
              <w:tc>
                <w:tcPr>
                  <w:tcW w:w="426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ind w:left="-7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890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(базис),%</w:t>
                  </w:r>
                </w:p>
              </w:tc>
              <w:tc>
                <w:tcPr>
                  <w:tcW w:w="1638" w:type="dxa"/>
                  <w:vAlign w:val="center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ind w:left="-68" w:right="-2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(базис),%</w:t>
                  </w:r>
                </w:p>
              </w:tc>
            </w:tr>
            <w:tr w:rsidR="00A841D5" w:rsidRPr="00A841D5" w:rsidTr="00F84EFB">
              <w:tc>
                <w:tcPr>
                  <w:tcW w:w="426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54078-2010.</w:t>
                  </w:r>
                </w:p>
              </w:tc>
              <w:tc>
                <w:tcPr>
                  <w:tcW w:w="890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638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3,00</w:t>
                  </w:r>
                </w:p>
              </w:tc>
            </w:tr>
          </w:tbl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На сушку принимается Товар при поставках автотранспортом.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Товар, поставляемый в заготовительный период, не подлежит приёмке в следующих случаях: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влажность – более 27,00%;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зерновая примесь – более 15,00%;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сорная примесь – более 8,00%.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Наличие в Товаре генно-модифицированных организмов (ГМО) не допускается. </w:t>
            </w:r>
          </w:p>
          <w:p w:rsidR="006A69C4" w:rsidRPr="005D6E20" w:rsidRDefault="00A841D5" w:rsidP="00A8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D5">
              <w:rPr>
                <w:rFonts w:ascii="Times New Roman" w:hAnsi="Times New Roman"/>
              </w:rPr>
              <w:t>Вид упаковки: насыпь.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BC4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114710">
              <w:rPr>
                <w:rFonts w:ascii="Times New Roman" w:hAnsi="Times New Roman"/>
                <w:sz w:val="24"/>
              </w:rPr>
              <w:t>1</w:t>
            </w:r>
            <w:r w:rsidR="00BC4C7E">
              <w:rPr>
                <w:rFonts w:ascii="Times New Roman" w:hAnsi="Times New Roman"/>
                <w:sz w:val="24"/>
              </w:rPr>
              <w:t>0</w:t>
            </w:r>
            <w:r w:rsidR="001A2A10">
              <w:rPr>
                <w:rFonts w:ascii="Times New Roman" w:hAnsi="Times New Roman"/>
                <w:sz w:val="24"/>
              </w:rPr>
              <w:t>.</w:t>
            </w:r>
            <w:r w:rsidR="002D278F">
              <w:rPr>
                <w:rFonts w:ascii="Times New Roman" w:hAnsi="Times New Roman"/>
                <w:sz w:val="24"/>
              </w:rPr>
              <w:t>1</w:t>
            </w:r>
            <w:r w:rsidR="00114710">
              <w:rPr>
                <w:rFonts w:ascii="Times New Roman" w:hAnsi="Times New Roman"/>
                <w:sz w:val="24"/>
              </w:rPr>
              <w:t>1</w:t>
            </w:r>
            <w:r w:rsidR="001A2A10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C4C7E" w:rsidP="00BC4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703 636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 w:rsidR="00114710">
              <w:rPr>
                <w:rFonts w:ascii="Times New Roman" w:hAnsi="Times New Roman"/>
                <w:sz w:val="24"/>
              </w:rPr>
              <w:t>ей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36</w:t>
            </w:r>
            <w:bookmarkStart w:id="0" w:name="_GoBack"/>
            <w:bookmarkEnd w:id="0"/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 w:rsidR="00114710">
              <w:rPr>
                <w:rFonts w:ascii="Times New Roman" w:hAnsi="Times New Roman"/>
                <w:sz w:val="24"/>
              </w:rPr>
              <w:t>ек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114710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2D278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098F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710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278F"/>
    <w:rsid w:val="002D5B24"/>
    <w:rsid w:val="00302DE1"/>
    <w:rsid w:val="00310D3A"/>
    <w:rsid w:val="00311E7F"/>
    <w:rsid w:val="00321727"/>
    <w:rsid w:val="00322EB0"/>
    <w:rsid w:val="0032305A"/>
    <w:rsid w:val="0032445B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69F"/>
    <w:rsid w:val="005E07D4"/>
    <w:rsid w:val="005F2956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95F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5E63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1D5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715C6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4C7E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84EF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BF12-BC57-4102-8B70-0AB6CA7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4269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2016-10-26T12:01:00Z</cp:lastPrinted>
  <dcterms:created xsi:type="dcterms:W3CDTF">2016-10-26T12:01:00Z</dcterms:created>
  <dcterms:modified xsi:type="dcterms:W3CDTF">2016-10-26T12:01:00Z</dcterms:modified>
</cp:coreProperties>
</file>