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D77BF8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3340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D77BF8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B16DE">
        <w:trPr>
          <w:trHeight w:val="139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C558A" w:rsidRDefault="00AB16DE" w:rsidP="00B2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16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МетАмино (DL-метионин кормовой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99%</w:t>
            </w:r>
            <w:r w:rsidRPr="00AB16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AB16DE" w:rsidRDefault="00AB16DE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7C558A">
              <w:rPr>
                <w:rFonts w:ascii="Times New Roman" w:hAnsi="Times New Roman"/>
                <w:sz w:val="24"/>
                <w:szCs w:val="24"/>
              </w:rPr>
              <w:t>2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 w:rsidR="00AB16D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AB1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6DE" w:rsidRDefault="00AB16DE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ГОСТ 23423-89. </w:t>
            </w:r>
          </w:p>
          <w:p w:rsidR="00AB16DE" w:rsidRPr="00CE2D23" w:rsidRDefault="00AB16DE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многослойные бумажные мешки по 25 кг.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7BF8" w:rsidP="00D7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01.11</w:t>
            </w:r>
            <w:r w:rsidR="00AB16DE" w:rsidRPr="00AB16DE">
              <w:rPr>
                <w:rFonts w:ascii="Times New Roman" w:hAnsi="Times New Roman"/>
                <w:sz w:val="24"/>
              </w:rPr>
              <w:t>.2016г. по 2</w:t>
            </w:r>
            <w:r>
              <w:rPr>
                <w:rFonts w:ascii="Times New Roman" w:hAnsi="Times New Roman"/>
                <w:sz w:val="24"/>
              </w:rPr>
              <w:t>3</w:t>
            </w:r>
            <w:r w:rsidR="00AB16DE" w:rsidRPr="00AB16D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="00AB16DE" w:rsidRPr="00AB16DE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7BF8" w:rsidP="007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3 678 000</w:t>
            </w:r>
            <w:bookmarkStart w:id="0" w:name="_GoBack"/>
            <w:bookmarkEnd w:id="0"/>
            <w:r w:rsidR="00AB16DE" w:rsidRPr="00AB16DE">
              <w:rPr>
                <w:rFonts w:ascii="Times New Roman" w:hAnsi="Times New Roman"/>
                <w:sz w:val="24"/>
              </w:rPr>
              <w:t xml:space="preserve"> рублей 00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B16DE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16DE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77BF8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2674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2016-10-27T08:12:00Z</cp:lastPrinted>
  <dcterms:created xsi:type="dcterms:W3CDTF">2016-10-27T08:13:00Z</dcterms:created>
  <dcterms:modified xsi:type="dcterms:W3CDTF">2016-10-27T08:13:00Z</dcterms:modified>
</cp:coreProperties>
</file>